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396" w:rsidRDefault="00373396" w:rsidP="00373396">
      <w:pPr>
        <w:rPr>
          <w:b/>
          <w:bCs/>
          <w:sz w:val="24"/>
          <w:szCs w:val="24"/>
          <w:lang w:bidi="ar-EG"/>
        </w:rPr>
      </w:pPr>
      <w:r w:rsidRPr="00704429">
        <w:rPr>
          <w:b/>
          <w:bCs/>
          <w:sz w:val="24"/>
          <w:szCs w:val="24"/>
          <w:lang w:bidi="ar-EG"/>
        </w:rPr>
        <w:t xml:space="preserve">The Role of Matrix </w:t>
      </w:r>
      <w:proofErr w:type="spellStart"/>
      <w:proofErr w:type="gramStart"/>
      <w:r w:rsidRPr="00704429">
        <w:rPr>
          <w:b/>
          <w:bCs/>
          <w:sz w:val="24"/>
          <w:szCs w:val="24"/>
          <w:lang w:bidi="ar-EG"/>
        </w:rPr>
        <w:t>Metalloproteinases</w:t>
      </w:r>
      <w:proofErr w:type="spellEnd"/>
      <w:r w:rsidRPr="00704429">
        <w:rPr>
          <w:b/>
          <w:bCs/>
          <w:sz w:val="24"/>
          <w:szCs w:val="24"/>
          <w:lang w:bidi="ar-EG"/>
        </w:rPr>
        <w:t xml:space="preserve"> </w:t>
      </w:r>
      <w:r>
        <w:rPr>
          <w:b/>
          <w:bCs/>
          <w:sz w:val="24"/>
          <w:szCs w:val="24"/>
          <w:lang w:bidi="ar-EG"/>
        </w:rPr>
        <w:t xml:space="preserve"> </w:t>
      </w:r>
      <w:r w:rsidRPr="00704429">
        <w:rPr>
          <w:b/>
          <w:bCs/>
          <w:sz w:val="24"/>
          <w:szCs w:val="24"/>
          <w:lang w:bidi="ar-EG"/>
        </w:rPr>
        <w:t>2</w:t>
      </w:r>
      <w:proofErr w:type="gramEnd"/>
      <w:r w:rsidRPr="00704429">
        <w:rPr>
          <w:b/>
          <w:bCs/>
          <w:sz w:val="24"/>
          <w:szCs w:val="24"/>
          <w:lang w:bidi="ar-EG"/>
        </w:rPr>
        <w:t xml:space="preserve"> in Atherosclerosis of Patients with Chronic Kidney disease in type 2 diabetes.</w:t>
      </w:r>
    </w:p>
    <w:p w:rsidR="00373396" w:rsidRPr="008B4C46" w:rsidRDefault="00373396" w:rsidP="00373396">
      <w:pPr>
        <w:spacing w:after="0" w:line="240" w:lineRule="auto"/>
        <w:rPr>
          <w:rFonts w:ascii="Times New Roman" w:hAnsi="Times New Roman" w:cs="Times New Roman"/>
          <w:b/>
          <w:bCs/>
          <w:sz w:val="20"/>
          <w:szCs w:val="20"/>
          <w:rtl/>
          <w:lang w:bidi="ar-EG"/>
        </w:rPr>
      </w:pPr>
      <w:proofErr w:type="spellStart"/>
      <w:r>
        <w:rPr>
          <w:rFonts w:ascii="Times New Roman" w:eastAsia="Times New Roman" w:hAnsi="Times New Roman" w:cs="Times New Roman"/>
          <w:b/>
          <w:bCs/>
          <w:sz w:val="20"/>
          <w:szCs w:val="20"/>
          <w:lang w:bidi="ar-EG"/>
        </w:rPr>
        <w:t>Amin</w:t>
      </w:r>
      <w:proofErr w:type="spellEnd"/>
      <w:r>
        <w:rPr>
          <w:rFonts w:ascii="Times New Roman" w:eastAsia="Times New Roman" w:hAnsi="Times New Roman" w:cs="Times New Roman"/>
          <w:b/>
          <w:bCs/>
          <w:sz w:val="20"/>
          <w:szCs w:val="20"/>
          <w:lang w:bidi="ar-EG"/>
        </w:rPr>
        <w:t xml:space="preserve"> R. Soliman</w:t>
      </w:r>
      <w:r w:rsidRPr="008B4C46">
        <w:rPr>
          <w:rFonts w:ascii="Times New Roman" w:eastAsia="Times New Roman" w:hAnsi="Times New Roman" w:cs="Times New Roman"/>
          <w:b/>
          <w:bCs/>
          <w:sz w:val="20"/>
          <w:szCs w:val="20"/>
          <w:vertAlign w:val="superscript"/>
          <w:lang w:bidi="ar-EG"/>
        </w:rPr>
        <w:t>1</w:t>
      </w:r>
      <w:r w:rsidRPr="008B4C46">
        <w:rPr>
          <w:rFonts w:ascii="Times New Roman" w:eastAsia="Times New Roman" w:hAnsi="Times New Roman" w:cs="Times New Roman"/>
          <w:b/>
          <w:bCs/>
          <w:sz w:val="20"/>
          <w:szCs w:val="20"/>
          <w:lang w:bidi="ar-EG"/>
        </w:rPr>
        <w:t xml:space="preserve"> MD, </w:t>
      </w:r>
      <w:r>
        <w:rPr>
          <w:rFonts w:ascii="Times New Roman" w:eastAsia="Times New Roman" w:hAnsi="Times New Roman" w:cs="Times New Roman"/>
          <w:b/>
          <w:bCs/>
          <w:sz w:val="20"/>
          <w:szCs w:val="20"/>
          <w:lang w:bidi="ar-EG"/>
        </w:rPr>
        <w:t xml:space="preserve">Khaled M. </w:t>
      </w:r>
      <w:proofErr w:type="spellStart"/>
      <w:r>
        <w:rPr>
          <w:rFonts w:ascii="Times New Roman" w:eastAsia="Times New Roman" w:hAnsi="Times New Roman" w:cs="Times New Roman"/>
          <w:b/>
          <w:bCs/>
          <w:sz w:val="20"/>
          <w:szCs w:val="20"/>
          <w:lang w:bidi="ar-EG"/>
        </w:rPr>
        <w:t>Sadek</w:t>
      </w:r>
      <w:proofErr w:type="spellEnd"/>
      <w:r>
        <w:rPr>
          <w:rFonts w:ascii="Times New Roman" w:eastAsia="Times New Roman" w:hAnsi="Times New Roman" w:cs="Times New Roman"/>
          <w:b/>
          <w:bCs/>
          <w:sz w:val="20"/>
          <w:szCs w:val="20"/>
          <w:lang w:bidi="ar-EG"/>
        </w:rPr>
        <w:t xml:space="preserve"> </w:t>
      </w:r>
      <w:r w:rsidRPr="008B4C46">
        <w:rPr>
          <w:rFonts w:ascii="Times New Roman" w:eastAsia="Times New Roman" w:hAnsi="Times New Roman" w:cs="Times New Roman"/>
          <w:b/>
          <w:bCs/>
          <w:sz w:val="20"/>
          <w:szCs w:val="20"/>
          <w:vertAlign w:val="superscript"/>
          <w:lang w:bidi="ar-EG"/>
        </w:rPr>
        <w:t xml:space="preserve">1 </w:t>
      </w:r>
      <w:r>
        <w:rPr>
          <w:rFonts w:ascii="Times New Roman" w:eastAsia="Times New Roman" w:hAnsi="Times New Roman" w:cs="Times New Roman"/>
          <w:b/>
          <w:bCs/>
          <w:sz w:val="20"/>
          <w:szCs w:val="20"/>
          <w:lang w:bidi="ar-EG"/>
        </w:rPr>
        <w:t xml:space="preserve">MD, </w:t>
      </w:r>
      <w:proofErr w:type="spellStart"/>
      <w:r>
        <w:rPr>
          <w:rFonts w:ascii="Times New Roman" w:eastAsia="Times New Roman" w:hAnsi="Times New Roman" w:cs="Times New Roman"/>
          <w:b/>
          <w:bCs/>
          <w:sz w:val="20"/>
          <w:szCs w:val="20"/>
          <w:lang w:bidi="ar-EG"/>
        </w:rPr>
        <w:t>Karem</w:t>
      </w:r>
      <w:proofErr w:type="spellEnd"/>
      <w:r>
        <w:rPr>
          <w:rFonts w:ascii="Times New Roman" w:eastAsia="Times New Roman" w:hAnsi="Times New Roman" w:cs="Times New Roman"/>
          <w:b/>
          <w:bCs/>
          <w:sz w:val="20"/>
          <w:szCs w:val="20"/>
          <w:lang w:bidi="ar-EG"/>
        </w:rPr>
        <w:t xml:space="preserve"> K. </w:t>
      </w:r>
      <w:proofErr w:type="spellStart"/>
      <w:r>
        <w:rPr>
          <w:rFonts w:ascii="Times New Roman" w:eastAsia="Times New Roman" w:hAnsi="Times New Roman" w:cs="Times New Roman"/>
          <w:b/>
          <w:bCs/>
          <w:sz w:val="20"/>
          <w:szCs w:val="20"/>
          <w:lang w:bidi="ar-EG"/>
        </w:rPr>
        <w:t>Thabet</w:t>
      </w:r>
      <w:proofErr w:type="spellEnd"/>
      <w:r w:rsidRPr="008B4C46">
        <w:rPr>
          <w:rFonts w:ascii="Times New Roman" w:eastAsia="Times New Roman" w:hAnsi="Times New Roman" w:cs="Times New Roman"/>
          <w:b/>
          <w:bCs/>
          <w:sz w:val="20"/>
          <w:szCs w:val="20"/>
          <w:lang w:bidi="ar-EG"/>
        </w:rPr>
        <w:t xml:space="preserve"> </w:t>
      </w:r>
      <w:proofErr w:type="gramStart"/>
      <w:r w:rsidRPr="008B4C46">
        <w:rPr>
          <w:rFonts w:ascii="Times New Roman" w:eastAsia="Times New Roman" w:hAnsi="Times New Roman" w:cs="Times New Roman"/>
          <w:b/>
          <w:bCs/>
          <w:sz w:val="20"/>
          <w:szCs w:val="20"/>
          <w:vertAlign w:val="superscript"/>
          <w:lang w:bidi="ar-EG"/>
        </w:rPr>
        <w:t xml:space="preserve">1  </w:t>
      </w:r>
      <w:r w:rsidRPr="008B4C46">
        <w:rPr>
          <w:rFonts w:ascii="Times New Roman" w:eastAsia="Times New Roman" w:hAnsi="Times New Roman" w:cs="Times New Roman"/>
          <w:b/>
          <w:bCs/>
          <w:sz w:val="20"/>
          <w:szCs w:val="20"/>
          <w:lang w:bidi="ar-EG"/>
        </w:rPr>
        <w:t>MD</w:t>
      </w:r>
      <w:proofErr w:type="gramEnd"/>
      <w:r w:rsidRPr="008B4C46">
        <w:rPr>
          <w:rFonts w:ascii="Times New Roman" w:eastAsia="Times New Roman" w:hAnsi="Times New Roman" w:cs="Times New Roman"/>
          <w:b/>
          <w:bCs/>
          <w:sz w:val="20"/>
          <w:szCs w:val="20"/>
          <w:lang w:bidi="ar-EG"/>
        </w:rPr>
        <w:t xml:space="preserve"> , </w:t>
      </w:r>
      <w:r>
        <w:rPr>
          <w:rFonts w:ascii="Times New Roman" w:eastAsia="Times New Roman" w:hAnsi="Times New Roman" w:cs="Times New Roman"/>
          <w:b/>
          <w:bCs/>
          <w:sz w:val="20"/>
          <w:szCs w:val="20"/>
          <w:lang w:bidi="ar-EG"/>
        </w:rPr>
        <w:t xml:space="preserve">Dina H. Ahmed </w:t>
      </w:r>
      <w:r>
        <w:rPr>
          <w:rFonts w:ascii="Times New Roman" w:eastAsia="Times New Roman" w:hAnsi="Times New Roman" w:cs="Times New Roman"/>
          <w:b/>
          <w:bCs/>
          <w:sz w:val="20"/>
          <w:szCs w:val="20"/>
          <w:vertAlign w:val="superscript"/>
          <w:lang w:bidi="ar-EG"/>
        </w:rPr>
        <w:t>2</w:t>
      </w:r>
      <w:r w:rsidRPr="008B4C46">
        <w:rPr>
          <w:rFonts w:ascii="Times New Roman" w:eastAsia="Times New Roman" w:hAnsi="Times New Roman" w:cs="Times New Roman"/>
          <w:b/>
          <w:bCs/>
          <w:sz w:val="20"/>
          <w:szCs w:val="20"/>
          <w:lang w:bidi="ar-EG"/>
        </w:rPr>
        <w:t xml:space="preserve"> MD ,</w:t>
      </w:r>
      <w:r>
        <w:rPr>
          <w:rFonts w:ascii="Times New Roman" w:eastAsia="Times New Roman" w:hAnsi="Times New Roman" w:cs="Times New Roman"/>
          <w:b/>
          <w:bCs/>
          <w:sz w:val="20"/>
          <w:szCs w:val="20"/>
          <w:lang w:bidi="ar-EG"/>
        </w:rPr>
        <w:t>Osama M. Mohamed</w:t>
      </w:r>
      <w:r w:rsidRPr="008B4C46">
        <w:rPr>
          <w:rFonts w:ascii="Times New Roman" w:eastAsia="Times New Roman" w:hAnsi="Times New Roman" w:cs="Times New Roman"/>
          <w:b/>
          <w:bCs/>
          <w:sz w:val="20"/>
          <w:szCs w:val="20"/>
          <w:vertAlign w:val="superscript"/>
          <w:lang w:bidi="ar-EG"/>
        </w:rPr>
        <w:t>1</w:t>
      </w:r>
      <w:r w:rsidRPr="00385D21">
        <w:rPr>
          <w:rFonts w:ascii="Times New Roman" w:eastAsia="Times New Roman" w:hAnsi="Times New Roman" w:cs="Times New Roman"/>
          <w:b/>
          <w:bCs/>
          <w:sz w:val="20"/>
          <w:szCs w:val="20"/>
          <w:lang w:bidi="ar-EG"/>
        </w:rPr>
        <w:t xml:space="preserve"> </w:t>
      </w:r>
      <w:r w:rsidRPr="008B4C46">
        <w:rPr>
          <w:rFonts w:ascii="Times New Roman" w:eastAsia="Times New Roman" w:hAnsi="Times New Roman" w:cs="Times New Roman"/>
          <w:b/>
          <w:bCs/>
          <w:sz w:val="20"/>
          <w:szCs w:val="20"/>
          <w:lang w:bidi="ar-EG"/>
        </w:rPr>
        <w:t>M</w:t>
      </w:r>
      <w:r>
        <w:rPr>
          <w:rFonts w:ascii="Times New Roman" w:eastAsia="Times New Roman" w:hAnsi="Times New Roman" w:cs="Times New Roman"/>
          <w:b/>
          <w:bCs/>
          <w:sz w:val="20"/>
          <w:szCs w:val="20"/>
          <w:lang w:bidi="ar-EG"/>
        </w:rPr>
        <w:t>D.</w:t>
      </w:r>
    </w:p>
    <w:p w:rsidR="00373396" w:rsidRPr="008B4C46" w:rsidRDefault="00373396" w:rsidP="00373396">
      <w:pPr>
        <w:spacing w:after="0" w:line="240" w:lineRule="auto"/>
        <w:rPr>
          <w:rFonts w:ascii="Times New Roman" w:eastAsia="Times New Roman" w:hAnsi="Times New Roman" w:cs="Times New Roman"/>
          <w:b/>
          <w:bCs/>
          <w:sz w:val="20"/>
          <w:szCs w:val="20"/>
          <w:lang w:bidi="ar-EG"/>
        </w:rPr>
      </w:pPr>
    </w:p>
    <w:p w:rsidR="00373396" w:rsidRPr="00A87049" w:rsidRDefault="00373396" w:rsidP="00373396">
      <w:pPr>
        <w:spacing w:after="0" w:line="240" w:lineRule="auto"/>
        <w:rPr>
          <w:rFonts w:asciiTheme="majorBidi" w:hAnsiTheme="majorBidi" w:cstheme="majorBidi"/>
          <w:b/>
          <w:bCs/>
          <w:sz w:val="24"/>
          <w:szCs w:val="24"/>
          <w:lang w:bidi="ar-EG"/>
        </w:rPr>
      </w:pPr>
      <w:r>
        <w:rPr>
          <w:rFonts w:ascii="Times New Roman" w:eastAsia="Times New Roman" w:hAnsi="Times New Roman" w:cs="Times New Roman"/>
          <w:b/>
          <w:bCs/>
          <w:sz w:val="28"/>
          <w:szCs w:val="28"/>
          <w:lang w:bidi="ar-EG"/>
        </w:rPr>
        <w:t>1</w:t>
      </w:r>
      <w:r w:rsidRPr="00A87049">
        <w:rPr>
          <w:rFonts w:ascii="Times New Roman" w:eastAsia="Times New Roman" w:hAnsi="Times New Roman" w:cs="Times New Roman"/>
          <w:b/>
          <w:bCs/>
          <w:sz w:val="24"/>
          <w:szCs w:val="24"/>
          <w:lang w:bidi="ar-EG"/>
        </w:rPr>
        <w:t xml:space="preserve">- </w:t>
      </w:r>
      <w:r w:rsidRPr="00A87049">
        <w:rPr>
          <w:rFonts w:asciiTheme="majorBidi" w:hAnsiTheme="majorBidi" w:cstheme="majorBidi"/>
          <w:b/>
          <w:bCs/>
          <w:sz w:val="24"/>
          <w:szCs w:val="24"/>
          <w:lang w:bidi="ar-EG"/>
        </w:rPr>
        <w:t xml:space="preserve">Internal medicine and Nephrology department, </w:t>
      </w:r>
      <w:proofErr w:type="spellStart"/>
      <w:r w:rsidRPr="00A87049">
        <w:rPr>
          <w:rFonts w:asciiTheme="majorBidi" w:hAnsiTheme="majorBidi" w:cstheme="majorBidi"/>
          <w:b/>
          <w:bCs/>
          <w:sz w:val="24"/>
          <w:szCs w:val="24"/>
          <w:lang w:bidi="ar-EG"/>
        </w:rPr>
        <w:t>Kasr</w:t>
      </w:r>
      <w:proofErr w:type="spellEnd"/>
      <w:r w:rsidRPr="00A87049">
        <w:rPr>
          <w:rFonts w:asciiTheme="majorBidi" w:hAnsiTheme="majorBidi" w:cstheme="majorBidi"/>
          <w:b/>
          <w:bCs/>
          <w:sz w:val="24"/>
          <w:szCs w:val="24"/>
          <w:lang w:bidi="ar-EG"/>
        </w:rPr>
        <w:t xml:space="preserve"> Al-</w:t>
      </w:r>
      <w:proofErr w:type="spellStart"/>
      <w:r w:rsidRPr="00A87049">
        <w:rPr>
          <w:rFonts w:asciiTheme="majorBidi" w:hAnsiTheme="majorBidi" w:cstheme="majorBidi"/>
          <w:b/>
          <w:bCs/>
          <w:sz w:val="24"/>
          <w:szCs w:val="24"/>
          <w:lang w:bidi="ar-EG"/>
        </w:rPr>
        <w:t>Aini</w:t>
      </w:r>
      <w:proofErr w:type="spellEnd"/>
      <w:r w:rsidRPr="00A87049">
        <w:rPr>
          <w:rFonts w:asciiTheme="majorBidi" w:hAnsiTheme="majorBidi" w:cstheme="majorBidi"/>
          <w:b/>
          <w:bCs/>
          <w:sz w:val="24"/>
          <w:szCs w:val="24"/>
          <w:lang w:bidi="ar-EG"/>
        </w:rPr>
        <w:t xml:space="preserve"> </w:t>
      </w:r>
      <w:proofErr w:type="gramStart"/>
      <w:r w:rsidRPr="00A87049">
        <w:rPr>
          <w:rFonts w:asciiTheme="majorBidi" w:hAnsiTheme="majorBidi" w:cstheme="majorBidi"/>
          <w:b/>
          <w:bCs/>
          <w:sz w:val="24"/>
          <w:szCs w:val="24"/>
          <w:lang w:bidi="ar-EG"/>
        </w:rPr>
        <w:t>school</w:t>
      </w:r>
      <w:proofErr w:type="gramEnd"/>
      <w:r w:rsidRPr="00A87049">
        <w:rPr>
          <w:rFonts w:asciiTheme="majorBidi" w:hAnsiTheme="majorBidi" w:cstheme="majorBidi"/>
          <w:b/>
          <w:bCs/>
          <w:sz w:val="24"/>
          <w:szCs w:val="24"/>
          <w:lang w:bidi="ar-EG"/>
        </w:rPr>
        <w:t xml:space="preserve"> of medicine. Cairo </w:t>
      </w:r>
      <w:proofErr w:type="gramStart"/>
      <w:r w:rsidRPr="00A87049">
        <w:rPr>
          <w:rFonts w:asciiTheme="majorBidi" w:hAnsiTheme="majorBidi" w:cstheme="majorBidi"/>
          <w:b/>
          <w:bCs/>
          <w:sz w:val="24"/>
          <w:szCs w:val="24"/>
          <w:lang w:bidi="ar-EG"/>
        </w:rPr>
        <w:t>university</w:t>
      </w:r>
      <w:proofErr w:type="gramEnd"/>
    </w:p>
    <w:p w:rsidR="00373396" w:rsidRDefault="00373396" w:rsidP="00373396">
      <w:pPr>
        <w:rPr>
          <w:b/>
          <w:bCs/>
          <w:sz w:val="24"/>
          <w:szCs w:val="24"/>
          <w:lang w:bidi="ar-EG"/>
        </w:rPr>
      </w:pPr>
      <w:r w:rsidRPr="00A87049">
        <w:rPr>
          <w:rFonts w:asciiTheme="majorBidi" w:hAnsiTheme="majorBidi" w:cstheme="majorBidi"/>
          <w:b/>
          <w:bCs/>
          <w:sz w:val="24"/>
          <w:szCs w:val="24"/>
          <w:lang w:bidi="ar-EG"/>
        </w:rPr>
        <w:t>2-</w:t>
      </w:r>
      <w:r>
        <w:rPr>
          <w:rFonts w:asciiTheme="majorBidi" w:hAnsiTheme="majorBidi" w:cstheme="majorBidi"/>
          <w:b/>
          <w:bCs/>
          <w:sz w:val="24"/>
          <w:szCs w:val="24"/>
          <w:lang w:bidi="ar-EG"/>
        </w:rPr>
        <w:t xml:space="preserve"> </w:t>
      </w:r>
      <w:proofErr w:type="gramStart"/>
      <w:r>
        <w:rPr>
          <w:rFonts w:asciiTheme="majorBidi" w:hAnsiTheme="majorBidi" w:cstheme="majorBidi"/>
          <w:b/>
          <w:bCs/>
          <w:sz w:val="24"/>
          <w:szCs w:val="24"/>
          <w:lang w:bidi="ar-EG"/>
        </w:rPr>
        <w:t xml:space="preserve">Chemical </w:t>
      </w:r>
      <w:r w:rsidRPr="00A87049">
        <w:rPr>
          <w:rFonts w:asciiTheme="majorBidi" w:hAnsiTheme="majorBidi" w:cstheme="majorBidi"/>
          <w:b/>
          <w:bCs/>
          <w:sz w:val="24"/>
          <w:szCs w:val="24"/>
          <w:lang w:bidi="ar-EG"/>
        </w:rPr>
        <w:t xml:space="preserve"> Pathology</w:t>
      </w:r>
      <w:proofErr w:type="gramEnd"/>
      <w:r w:rsidRPr="00A87049">
        <w:rPr>
          <w:rFonts w:asciiTheme="majorBidi" w:hAnsiTheme="majorBidi" w:cstheme="majorBidi"/>
          <w:b/>
          <w:bCs/>
          <w:sz w:val="24"/>
          <w:szCs w:val="24"/>
          <w:lang w:bidi="ar-EG"/>
        </w:rPr>
        <w:t xml:space="preserve"> department, </w:t>
      </w:r>
      <w:proofErr w:type="spellStart"/>
      <w:r w:rsidRPr="00A87049">
        <w:rPr>
          <w:rFonts w:asciiTheme="majorBidi" w:hAnsiTheme="majorBidi" w:cstheme="majorBidi"/>
          <w:b/>
          <w:bCs/>
          <w:sz w:val="24"/>
          <w:szCs w:val="24"/>
          <w:lang w:bidi="ar-EG"/>
        </w:rPr>
        <w:t>Kasr</w:t>
      </w:r>
      <w:proofErr w:type="spellEnd"/>
      <w:r w:rsidRPr="00A87049">
        <w:rPr>
          <w:rFonts w:asciiTheme="majorBidi" w:hAnsiTheme="majorBidi" w:cstheme="majorBidi"/>
          <w:b/>
          <w:bCs/>
          <w:sz w:val="24"/>
          <w:szCs w:val="24"/>
          <w:lang w:bidi="ar-EG"/>
        </w:rPr>
        <w:t xml:space="preserve"> Al-</w:t>
      </w:r>
      <w:proofErr w:type="spellStart"/>
      <w:r w:rsidRPr="00A87049">
        <w:rPr>
          <w:rFonts w:asciiTheme="majorBidi" w:hAnsiTheme="majorBidi" w:cstheme="majorBidi"/>
          <w:b/>
          <w:bCs/>
          <w:sz w:val="24"/>
          <w:szCs w:val="24"/>
          <w:lang w:bidi="ar-EG"/>
        </w:rPr>
        <w:t>Aini</w:t>
      </w:r>
      <w:proofErr w:type="spellEnd"/>
      <w:r w:rsidRPr="00A87049">
        <w:rPr>
          <w:rFonts w:asciiTheme="majorBidi" w:hAnsiTheme="majorBidi" w:cstheme="majorBidi"/>
          <w:b/>
          <w:bCs/>
          <w:sz w:val="24"/>
          <w:szCs w:val="24"/>
          <w:lang w:bidi="ar-EG"/>
        </w:rPr>
        <w:t xml:space="preserve">  school of medicine. Cairo </w:t>
      </w:r>
      <w:proofErr w:type="gramStart"/>
      <w:r w:rsidRPr="00A87049">
        <w:rPr>
          <w:rFonts w:asciiTheme="majorBidi" w:hAnsiTheme="majorBidi" w:cstheme="majorBidi"/>
          <w:b/>
          <w:bCs/>
          <w:sz w:val="24"/>
          <w:szCs w:val="24"/>
          <w:lang w:bidi="ar-EG"/>
        </w:rPr>
        <w:t>universi</w:t>
      </w:r>
      <w:r>
        <w:rPr>
          <w:rFonts w:asciiTheme="majorBidi" w:hAnsiTheme="majorBidi" w:cstheme="majorBidi"/>
          <w:b/>
          <w:bCs/>
          <w:sz w:val="24"/>
          <w:szCs w:val="24"/>
          <w:lang w:bidi="ar-EG"/>
        </w:rPr>
        <w:t>ty</w:t>
      </w:r>
      <w:proofErr w:type="gramEnd"/>
    </w:p>
    <w:p w:rsidR="00373396" w:rsidRDefault="00373396" w:rsidP="00373396">
      <w:pPr>
        <w:jc w:val="both"/>
        <w:rPr>
          <w:b/>
          <w:bCs/>
          <w:sz w:val="24"/>
          <w:szCs w:val="24"/>
          <w:lang w:bidi="ar-EG"/>
        </w:rPr>
        <w:sectPr w:rsidR="00373396" w:rsidSect="00373396">
          <w:pgSz w:w="11906" w:h="16838"/>
          <w:pgMar w:top="1440" w:right="1416" w:bottom="1440" w:left="1418" w:header="708" w:footer="708" w:gutter="0"/>
          <w:cols w:space="568"/>
          <w:docGrid w:linePitch="360"/>
        </w:sectPr>
      </w:pPr>
    </w:p>
    <w:p w:rsidR="00373396" w:rsidRDefault="00373396" w:rsidP="00373396">
      <w:pPr>
        <w:jc w:val="both"/>
        <w:rPr>
          <w:b/>
          <w:bCs/>
          <w:sz w:val="24"/>
          <w:szCs w:val="24"/>
          <w:lang w:bidi="ar-EG"/>
        </w:rPr>
      </w:pPr>
    </w:p>
    <w:p w:rsidR="00373396" w:rsidRPr="003404FD" w:rsidRDefault="00373396" w:rsidP="00373396">
      <w:pPr>
        <w:jc w:val="both"/>
        <w:rPr>
          <w:b/>
          <w:bCs/>
          <w:sz w:val="24"/>
          <w:szCs w:val="24"/>
          <w:lang w:bidi="ar-EG"/>
        </w:rPr>
      </w:pPr>
      <w:r w:rsidRPr="003404FD">
        <w:rPr>
          <w:b/>
          <w:bCs/>
          <w:sz w:val="24"/>
          <w:szCs w:val="24"/>
          <w:lang w:bidi="ar-EG"/>
        </w:rPr>
        <w:t>Key wards</w:t>
      </w:r>
    </w:p>
    <w:p w:rsidR="00373396" w:rsidRPr="003404FD" w:rsidRDefault="00373396" w:rsidP="00373396">
      <w:pPr>
        <w:jc w:val="both"/>
        <w:rPr>
          <w:sz w:val="24"/>
          <w:szCs w:val="24"/>
          <w:lang w:bidi="ar-EG"/>
        </w:rPr>
      </w:pPr>
      <w:proofErr w:type="gramStart"/>
      <w:r w:rsidRPr="003404FD">
        <w:rPr>
          <w:sz w:val="24"/>
          <w:szCs w:val="24"/>
          <w:lang w:bidi="ar-EG"/>
        </w:rPr>
        <w:t xml:space="preserve">Chronic kidney disease – Diabetic nephropathy – Matrix metalloproteinase 2 – Atherosclerosis – </w:t>
      </w:r>
      <w:proofErr w:type="spellStart"/>
      <w:r w:rsidRPr="003404FD">
        <w:rPr>
          <w:sz w:val="24"/>
          <w:szCs w:val="24"/>
          <w:lang w:bidi="ar-EG"/>
        </w:rPr>
        <w:t>Proteinuria</w:t>
      </w:r>
      <w:proofErr w:type="spellEnd"/>
      <w:r w:rsidRPr="003404FD">
        <w:rPr>
          <w:sz w:val="24"/>
          <w:szCs w:val="24"/>
          <w:lang w:bidi="ar-EG"/>
        </w:rPr>
        <w:t>.</w:t>
      </w:r>
      <w:proofErr w:type="gramEnd"/>
    </w:p>
    <w:p w:rsidR="00373396" w:rsidRPr="003404FD" w:rsidRDefault="00373396" w:rsidP="00373396">
      <w:pPr>
        <w:jc w:val="both"/>
        <w:rPr>
          <w:b/>
          <w:bCs/>
          <w:sz w:val="24"/>
          <w:szCs w:val="24"/>
          <w:lang w:bidi="ar-EG"/>
        </w:rPr>
      </w:pPr>
      <w:r w:rsidRPr="003404FD">
        <w:rPr>
          <w:b/>
          <w:bCs/>
          <w:sz w:val="24"/>
          <w:szCs w:val="24"/>
          <w:lang w:bidi="ar-EG"/>
        </w:rPr>
        <w:t>Abstract</w:t>
      </w:r>
    </w:p>
    <w:p w:rsidR="00373396" w:rsidRDefault="00373396" w:rsidP="00373396">
      <w:pPr>
        <w:jc w:val="both"/>
        <w:rPr>
          <w:b/>
          <w:bCs/>
          <w:sz w:val="24"/>
          <w:szCs w:val="24"/>
          <w:lang w:bidi="ar-EG"/>
        </w:rPr>
      </w:pPr>
      <w:r w:rsidRPr="003404FD">
        <w:rPr>
          <w:b/>
          <w:bCs/>
          <w:sz w:val="24"/>
          <w:szCs w:val="24"/>
          <w:lang w:bidi="ar-EG"/>
        </w:rPr>
        <w:t>Background/Aim:</w:t>
      </w:r>
    </w:p>
    <w:p w:rsidR="00373396" w:rsidRDefault="00373396" w:rsidP="00373396">
      <w:pPr>
        <w:jc w:val="both"/>
        <w:rPr>
          <w:sz w:val="24"/>
          <w:szCs w:val="24"/>
          <w:lang w:bidi="ar-EG"/>
        </w:rPr>
      </w:pPr>
      <w:r>
        <w:rPr>
          <w:b/>
          <w:bCs/>
          <w:sz w:val="24"/>
          <w:szCs w:val="24"/>
          <w:lang w:bidi="ar-EG"/>
        </w:rPr>
        <w:t xml:space="preserve">     </w:t>
      </w:r>
      <w:r w:rsidRPr="003404FD">
        <w:rPr>
          <w:b/>
          <w:bCs/>
          <w:sz w:val="24"/>
          <w:szCs w:val="24"/>
          <w:lang w:bidi="ar-EG"/>
        </w:rPr>
        <w:t xml:space="preserve"> </w:t>
      </w:r>
      <w:r w:rsidRPr="003404FD">
        <w:rPr>
          <w:sz w:val="24"/>
          <w:szCs w:val="24"/>
          <w:lang w:bidi="ar-EG"/>
        </w:rPr>
        <w:t xml:space="preserve">Matrix metalloproteinase-2 </w:t>
      </w:r>
      <w:proofErr w:type="gramStart"/>
      <w:r w:rsidRPr="003404FD">
        <w:rPr>
          <w:sz w:val="24"/>
          <w:szCs w:val="24"/>
          <w:lang w:bidi="ar-EG"/>
        </w:rPr>
        <w:t>( MMP2</w:t>
      </w:r>
      <w:proofErr w:type="gramEnd"/>
      <w:r w:rsidRPr="003404FD">
        <w:rPr>
          <w:sz w:val="24"/>
          <w:szCs w:val="24"/>
          <w:lang w:bidi="ar-EG"/>
        </w:rPr>
        <w:t xml:space="preserve"> ) has been implicated in chronic disease</w:t>
      </w:r>
      <w:r w:rsidRPr="003404FD">
        <w:rPr>
          <w:b/>
          <w:bCs/>
          <w:sz w:val="24"/>
          <w:szCs w:val="24"/>
          <w:lang w:bidi="ar-EG"/>
        </w:rPr>
        <w:t xml:space="preserve"> </w:t>
      </w:r>
      <w:r w:rsidRPr="003404FD">
        <w:rPr>
          <w:sz w:val="24"/>
          <w:szCs w:val="24"/>
          <w:lang w:bidi="ar-EG"/>
        </w:rPr>
        <w:t xml:space="preserve">and cardiovascular disease. However, there is no knowledge about the correlations between serum levels of MMP-2, </w:t>
      </w:r>
      <w:proofErr w:type="spellStart"/>
      <w:r w:rsidRPr="003404FD">
        <w:rPr>
          <w:sz w:val="24"/>
          <w:szCs w:val="24"/>
          <w:lang w:bidi="ar-EG"/>
        </w:rPr>
        <w:t>proteinuria</w:t>
      </w:r>
      <w:proofErr w:type="spellEnd"/>
      <w:r w:rsidRPr="003404FD">
        <w:rPr>
          <w:sz w:val="24"/>
          <w:szCs w:val="24"/>
          <w:lang w:bidi="ar-EG"/>
        </w:rPr>
        <w:t xml:space="preserve"> and atherosclerosis in patients with </w:t>
      </w:r>
      <w:r>
        <w:rPr>
          <w:sz w:val="24"/>
          <w:szCs w:val="24"/>
          <w:lang w:bidi="ar-EG"/>
        </w:rPr>
        <w:t>diabetic nephropathy</w:t>
      </w:r>
      <w:r w:rsidRPr="003404FD">
        <w:rPr>
          <w:sz w:val="24"/>
          <w:szCs w:val="24"/>
          <w:lang w:bidi="ar-EG"/>
        </w:rPr>
        <w:t>.</w:t>
      </w:r>
      <w:r w:rsidRPr="003404FD">
        <w:rPr>
          <w:b/>
          <w:bCs/>
          <w:sz w:val="24"/>
          <w:szCs w:val="24"/>
          <w:lang w:bidi="ar-EG"/>
        </w:rPr>
        <w:t xml:space="preserve"> </w:t>
      </w:r>
      <w:r w:rsidRPr="003404FD">
        <w:rPr>
          <w:sz w:val="24"/>
          <w:szCs w:val="24"/>
          <w:lang w:bidi="ar-EG"/>
        </w:rPr>
        <w:t xml:space="preserve">We investigated whether serum MMP-2 levels were associated with </w:t>
      </w:r>
      <w:proofErr w:type="spellStart"/>
      <w:r w:rsidRPr="003404FD">
        <w:rPr>
          <w:sz w:val="24"/>
          <w:szCs w:val="24"/>
          <w:lang w:bidi="ar-EG"/>
        </w:rPr>
        <w:t>proteinuria</w:t>
      </w:r>
      <w:proofErr w:type="spellEnd"/>
      <w:r w:rsidRPr="003404FD">
        <w:rPr>
          <w:sz w:val="24"/>
          <w:szCs w:val="24"/>
          <w:lang w:bidi="ar-EG"/>
        </w:rPr>
        <w:t xml:space="preserve">, </w:t>
      </w:r>
      <w:proofErr w:type="spellStart"/>
      <w:r w:rsidRPr="003404FD">
        <w:rPr>
          <w:sz w:val="24"/>
          <w:szCs w:val="24"/>
          <w:lang w:bidi="ar-EG"/>
        </w:rPr>
        <w:t>intima</w:t>
      </w:r>
      <w:proofErr w:type="spellEnd"/>
      <w:r w:rsidRPr="003404FD">
        <w:rPr>
          <w:sz w:val="24"/>
          <w:szCs w:val="24"/>
          <w:lang w:bidi="ar-EG"/>
        </w:rPr>
        <w:t xml:space="preserve"> media thickness (IMT) in </w:t>
      </w:r>
      <w:r>
        <w:rPr>
          <w:sz w:val="24"/>
          <w:szCs w:val="24"/>
          <w:lang w:bidi="ar-EG"/>
        </w:rPr>
        <w:t>diabetic nephropathy</w:t>
      </w:r>
      <w:r w:rsidRPr="003404FD">
        <w:rPr>
          <w:sz w:val="24"/>
          <w:szCs w:val="24"/>
          <w:lang w:bidi="ar-EG"/>
        </w:rPr>
        <w:t xml:space="preserve"> patients. </w:t>
      </w:r>
      <w:r w:rsidRPr="003404FD">
        <w:rPr>
          <w:b/>
          <w:bCs/>
          <w:sz w:val="24"/>
          <w:szCs w:val="24"/>
          <w:lang w:bidi="ar-EG"/>
        </w:rPr>
        <w:t>Methods:</w:t>
      </w:r>
      <w:r w:rsidRPr="003404FD">
        <w:rPr>
          <w:sz w:val="24"/>
          <w:szCs w:val="24"/>
          <w:lang w:bidi="ar-EG"/>
        </w:rPr>
        <w:t xml:space="preserve"> </w:t>
      </w:r>
      <w:r>
        <w:rPr>
          <w:sz w:val="24"/>
          <w:szCs w:val="24"/>
          <w:lang w:bidi="ar-EG"/>
        </w:rPr>
        <w:t>Diabetic</w:t>
      </w:r>
      <w:r w:rsidRPr="003404FD">
        <w:rPr>
          <w:sz w:val="24"/>
          <w:szCs w:val="24"/>
          <w:lang w:bidi="ar-EG"/>
        </w:rPr>
        <w:t xml:space="preserve"> patients without </w:t>
      </w:r>
      <w:proofErr w:type="spellStart"/>
      <w:r w:rsidRPr="003404FD">
        <w:rPr>
          <w:sz w:val="24"/>
          <w:szCs w:val="24"/>
          <w:lang w:bidi="ar-EG"/>
        </w:rPr>
        <w:t>hemodialysis</w:t>
      </w:r>
      <w:proofErr w:type="spellEnd"/>
      <w:r w:rsidRPr="003404FD">
        <w:rPr>
          <w:sz w:val="24"/>
          <w:szCs w:val="24"/>
          <w:lang w:bidi="ar-EG"/>
        </w:rPr>
        <w:t xml:space="preserve"> (n = </w:t>
      </w:r>
      <w:r>
        <w:rPr>
          <w:sz w:val="24"/>
          <w:szCs w:val="24"/>
          <w:lang w:bidi="ar-EG"/>
        </w:rPr>
        <w:t>50</w:t>
      </w:r>
      <w:r w:rsidRPr="003404FD">
        <w:rPr>
          <w:sz w:val="24"/>
          <w:szCs w:val="24"/>
          <w:lang w:bidi="ar-EG"/>
        </w:rPr>
        <w:t xml:space="preserve">) were enrolled. MMP-2 levels were measured by an ELISA system. IMT was evaluated by a high-resolution </w:t>
      </w:r>
      <w:proofErr w:type="spellStart"/>
      <w:r w:rsidRPr="003404FD">
        <w:rPr>
          <w:sz w:val="24"/>
          <w:szCs w:val="24"/>
          <w:lang w:bidi="ar-EG"/>
        </w:rPr>
        <w:t>ultrasonography</w:t>
      </w:r>
      <w:proofErr w:type="spellEnd"/>
      <w:r w:rsidRPr="003404FD">
        <w:rPr>
          <w:sz w:val="24"/>
          <w:szCs w:val="24"/>
          <w:lang w:bidi="ar-EG"/>
        </w:rPr>
        <w:t xml:space="preserve">. </w:t>
      </w:r>
      <w:r w:rsidRPr="003404FD">
        <w:rPr>
          <w:b/>
          <w:bCs/>
          <w:sz w:val="24"/>
          <w:szCs w:val="24"/>
          <w:lang w:bidi="ar-EG"/>
        </w:rPr>
        <w:t>Results:</w:t>
      </w:r>
      <w:r w:rsidRPr="003404FD">
        <w:rPr>
          <w:sz w:val="24"/>
          <w:szCs w:val="24"/>
          <w:lang w:bidi="ar-EG"/>
        </w:rPr>
        <w:t xml:space="preserve"> </w:t>
      </w:r>
      <w:proofErr w:type="spellStart"/>
      <w:r>
        <w:rPr>
          <w:sz w:val="24"/>
          <w:szCs w:val="24"/>
          <w:lang w:bidi="ar-EG"/>
        </w:rPr>
        <w:t>Uni</w:t>
      </w:r>
      <w:r w:rsidRPr="003404FD">
        <w:rPr>
          <w:sz w:val="24"/>
          <w:szCs w:val="24"/>
          <w:lang w:bidi="ar-EG"/>
        </w:rPr>
        <w:t>variate</w:t>
      </w:r>
      <w:proofErr w:type="spellEnd"/>
      <w:r w:rsidRPr="003404FD">
        <w:rPr>
          <w:sz w:val="24"/>
          <w:szCs w:val="24"/>
          <w:lang w:bidi="ar-EG"/>
        </w:rPr>
        <w:t xml:space="preserve"> analyses revealed that MMP-2 (p = 0.0</w:t>
      </w:r>
      <w:r>
        <w:rPr>
          <w:sz w:val="24"/>
          <w:szCs w:val="24"/>
          <w:lang w:bidi="ar-EG"/>
        </w:rPr>
        <w:t>13</w:t>
      </w:r>
      <w:r w:rsidRPr="003404FD">
        <w:rPr>
          <w:sz w:val="24"/>
          <w:szCs w:val="24"/>
          <w:lang w:bidi="ar-EG"/>
        </w:rPr>
        <w:t xml:space="preserve">) were independent correlates of </w:t>
      </w:r>
      <w:proofErr w:type="spellStart"/>
      <w:r w:rsidRPr="003404FD">
        <w:rPr>
          <w:sz w:val="24"/>
          <w:szCs w:val="24"/>
          <w:lang w:bidi="ar-EG"/>
        </w:rPr>
        <w:t>proteinuria</w:t>
      </w:r>
      <w:proofErr w:type="spellEnd"/>
      <w:r w:rsidRPr="003404FD">
        <w:rPr>
          <w:sz w:val="24"/>
          <w:szCs w:val="24"/>
          <w:lang w:bidi="ar-EG"/>
        </w:rPr>
        <w:t xml:space="preserve">. Further, </w:t>
      </w:r>
      <w:r>
        <w:rPr>
          <w:sz w:val="24"/>
          <w:szCs w:val="24"/>
          <w:lang w:bidi="ar-EG"/>
        </w:rPr>
        <w:t>Multi</w:t>
      </w:r>
      <w:r w:rsidRPr="003404FD">
        <w:rPr>
          <w:sz w:val="24"/>
          <w:szCs w:val="24"/>
          <w:lang w:bidi="ar-EG"/>
        </w:rPr>
        <w:t xml:space="preserve">variate analyses </w:t>
      </w:r>
      <w:r>
        <w:rPr>
          <w:sz w:val="24"/>
          <w:szCs w:val="24"/>
          <w:lang w:bidi="ar-EG"/>
        </w:rPr>
        <w:t xml:space="preserve">revealed that </w:t>
      </w:r>
      <w:r w:rsidRPr="003404FD">
        <w:rPr>
          <w:sz w:val="24"/>
          <w:szCs w:val="24"/>
          <w:lang w:bidi="ar-EG"/>
        </w:rPr>
        <w:t>MMP-2 levels (p = 0.0</w:t>
      </w:r>
      <w:r>
        <w:rPr>
          <w:sz w:val="24"/>
          <w:szCs w:val="24"/>
          <w:lang w:bidi="ar-EG"/>
        </w:rPr>
        <w:t>01</w:t>
      </w:r>
      <w:r w:rsidRPr="003404FD">
        <w:rPr>
          <w:sz w:val="24"/>
          <w:szCs w:val="24"/>
          <w:lang w:bidi="ar-EG"/>
        </w:rPr>
        <w:t xml:space="preserve">) </w:t>
      </w:r>
      <w:r>
        <w:rPr>
          <w:sz w:val="24"/>
          <w:szCs w:val="24"/>
          <w:lang w:bidi="ar-EG"/>
        </w:rPr>
        <w:t>was</w:t>
      </w:r>
      <w:r w:rsidRPr="003404FD">
        <w:rPr>
          <w:sz w:val="24"/>
          <w:szCs w:val="24"/>
          <w:lang w:bidi="ar-EG"/>
        </w:rPr>
        <w:t xml:space="preserve"> independent correlates of IMT.</w:t>
      </w:r>
      <w:r w:rsidRPr="003404FD">
        <w:rPr>
          <w:b/>
          <w:bCs/>
          <w:sz w:val="24"/>
          <w:szCs w:val="24"/>
          <w:lang w:bidi="ar-EG"/>
        </w:rPr>
        <w:t xml:space="preserve"> </w:t>
      </w:r>
      <w:r w:rsidRPr="003404FD">
        <w:rPr>
          <w:sz w:val="24"/>
          <w:szCs w:val="24"/>
          <w:lang w:bidi="ar-EG"/>
        </w:rPr>
        <w:t>MMP-2 levels were significantly (p = 0.0</w:t>
      </w:r>
      <w:r>
        <w:rPr>
          <w:sz w:val="24"/>
          <w:szCs w:val="24"/>
          <w:lang w:bidi="ar-EG"/>
        </w:rPr>
        <w:t>0</w:t>
      </w:r>
      <w:r w:rsidRPr="003404FD">
        <w:rPr>
          <w:sz w:val="24"/>
          <w:szCs w:val="24"/>
          <w:lang w:bidi="ar-EG"/>
        </w:rPr>
        <w:t xml:space="preserve">1) higher </w:t>
      </w:r>
    </w:p>
    <w:p w:rsidR="00373396" w:rsidRDefault="00373396" w:rsidP="00373396">
      <w:pPr>
        <w:jc w:val="both"/>
        <w:rPr>
          <w:sz w:val="24"/>
          <w:szCs w:val="24"/>
          <w:lang w:bidi="ar-EG"/>
        </w:rPr>
      </w:pPr>
    </w:p>
    <w:p w:rsidR="00941BD6" w:rsidRDefault="00941BD6" w:rsidP="00373396">
      <w:pPr>
        <w:jc w:val="both"/>
        <w:rPr>
          <w:sz w:val="24"/>
          <w:szCs w:val="24"/>
          <w:lang w:bidi="ar-EG"/>
        </w:rPr>
      </w:pPr>
    </w:p>
    <w:p w:rsidR="00EA7C22" w:rsidRDefault="00EA7C22" w:rsidP="00373396">
      <w:pPr>
        <w:jc w:val="both"/>
        <w:rPr>
          <w:sz w:val="24"/>
          <w:szCs w:val="24"/>
          <w:lang w:bidi="ar-EG"/>
        </w:rPr>
      </w:pPr>
    </w:p>
    <w:p w:rsidR="00373396" w:rsidRDefault="00373396" w:rsidP="00373396">
      <w:pPr>
        <w:jc w:val="both"/>
        <w:rPr>
          <w:sz w:val="24"/>
          <w:szCs w:val="24"/>
          <w:lang w:bidi="ar-EG"/>
        </w:rPr>
      </w:pPr>
      <w:proofErr w:type="gramStart"/>
      <w:r w:rsidRPr="003404FD">
        <w:rPr>
          <w:sz w:val="24"/>
          <w:szCs w:val="24"/>
          <w:lang w:bidi="ar-EG"/>
        </w:rPr>
        <w:t>in</w:t>
      </w:r>
      <w:proofErr w:type="gramEnd"/>
      <w:r w:rsidRPr="003404FD">
        <w:rPr>
          <w:sz w:val="24"/>
          <w:szCs w:val="24"/>
          <w:lang w:bidi="ar-EG"/>
        </w:rPr>
        <w:t xml:space="preserve"> patients with atherosclero</w:t>
      </w:r>
      <w:r>
        <w:rPr>
          <w:sz w:val="24"/>
          <w:szCs w:val="24"/>
          <w:lang w:bidi="ar-EG"/>
        </w:rPr>
        <w:t>sis</w:t>
      </w:r>
      <w:r w:rsidRPr="003404FD">
        <w:rPr>
          <w:sz w:val="24"/>
          <w:szCs w:val="24"/>
          <w:lang w:bidi="ar-EG"/>
        </w:rPr>
        <w:t xml:space="preserve"> than those without it.  </w:t>
      </w:r>
    </w:p>
    <w:p w:rsidR="00373396" w:rsidRPr="00704429" w:rsidRDefault="00373396" w:rsidP="00373396">
      <w:pPr>
        <w:jc w:val="both"/>
        <w:rPr>
          <w:sz w:val="24"/>
          <w:szCs w:val="24"/>
          <w:lang w:bidi="ar-EG"/>
        </w:rPr>
      </w:pPr>
      <w:r w:rsidRPr="003404FD">
        <w:rPr>
          <w:b/>
          <w:bCs/>
          <w:sz w:val="24"/>
          <w:szCs w:val="24"/>
          <w:lang w:bidi="ar-EG"/>
        </w:rPr>
        <w:t>Conclusions:</w:t>
      </w:r>
      <w:r w:rsidRPr="003404FD">
        <w:rPr>
          <w:sz w:val="24"/>
          <w:szCs w:val="24"/>
          <w:lang w:bidi="ar-EG"/>
        </w:rPr>
        <w:t xml:space="preserve"> The present study demonstrated that serum levels </w:t>
      </w:r>
      <w:proofErr w:type="gramStart"/>
      <w:r w:rsidRPr="003404FD">
        <w:rPr>
          <w:sz w:val="24"/>
          <w:szCs w:val="24"/>
          <w:lang w:bidi="ar-EG"/>
        </w:rPr>
        <w:t>of  MMP</w:t>
      </w:r>
      <w:proofErr w:type="gramEnd"/>
      <w:r w:rsidRPr="003404FD">
        <w:rPr>
          <w:sz w:val="24"/>
          <w:szCs w:val="24"/>
          <w:lang w:bidi="ar-EG"/>
        </w:rPr>
        <w:t xml:space="preserve">-2 </w:t>
      </w:r>
      <w:r>
        <w:rPr>
          <w:sz w:val="24"/>
          <w:szCs w:val="24"/>
          <w:lang w:bidi="ar-EG"/>
        </w:rPr>
        <w:t>was</w:t>
      </w:r>
      <w:r w:rsidRPr="003404FD">
        <w:rPr>
          <w:sz w:val="24"/>
          <w:szCs w:val="24"/>
          <w:lang w:bidi="ar-EG"/>
        </w:rPr>
        <w:t xml:space="preserve"> one of the independent correlates of </w:t>
      </w:r>
      <w:proofErr w:type="spellStart"/>
      <w:r w:rsidRPr="003404FD">
        <w:rPr>
          <w:sz w:val="24"/>
          <w:szCs w:val="24"/>
          <w:lang w:bidi="ar-EG"/>
        </w:rPr>
        <w:t>proteinuria</w:t>
      </w:r>
      <w:proofErr w:type="spellEnd"/>
      <w:r w:rsidRPr="003404FD">
        <w:rPr>
          <w:sz w:val="24"/>
          <w:szCs w:val="24"/>
          <w:lang w:bidi="ar-EG"/>
        </w:rPr>
        <w:t xml:space="preserve"> and IMT in patients with </w:t>
      </w:r>
      <w:r>
        <w:rPr>
          <w:sz w:val="24"/>
          <w:szCs w:val="24"/>
          <w:lang w:bidi="ar-EG"/>
        </w:rPr>
        <w:t>diabetic nephropathy</w:t>
      </w:r>
      <w:r w:rsidRPr="003404FD">
        <w:rPr>
          <w:sz w:val="24"/>
          <w:szCs w:val="24"/>
          <w:lang w:bidi="ar-EG"/>
        </w:rPr>
        <w:t xml:space="preserve">. Our results suggest that serum MMP-2 levels may be one of the risk factors for renal damage and atherosclerosis in </w:t>
      </w:r>
      <w:r>
        <w:rPr>
          <w:sz w:val="24"/>
          <w:szCs w:val="24"/>
          <w:lang w:bidi="ar-EG"/>
        </w:rPr>
        <w:t>diabetic nephropathy</w:t>
      </w:r>
      <w:r w:rsidRPr="003404FD">
        <w:rPr>
          <w:sz w:val="24"/>
          <w:szCs w:val="24"/>
          <w:lang w:bidi="ar-EG"/>
        </w:rPr>
        <w:t xml:space="preserve"> patients.</w:t>
      </w:r>
    </w:p>
    <w:p w:rsidR="00373396" w:rsidRPr="003404FD" w:rsidRDefault="00373396" w:rsidP="00373396">
      <w:pPr>
        <w:jc w:val="both"/>
        <w:rPr>
          <w:sz w:val="24"/>
          <w:szCs w:val="24"/>
          <w:lang w:bidi="ar-EG"/>
        </w:rPr>
      </w:pPr>
      <w:r w:rsidRPr="003404FD">
        <w:rPr>
          <w:b/>
          <w:bCs/>
          <w:sz w:val="24"/>
          <w:szCs w:val="24"/>
          <w:lang w:bidi="ar-EG"/>
        </w:rPr>
        <w:t xml:space="preserve">Introduction </w:t>
      </w:r>
    </w:p>
    <w:p w:rsidR="00373396" w:rsidRDefault="00373396" w:rsidP="00373396">
      <w:pPr>
        <w:jc w:val="both"/>
        <w:rPr>
          <w:sz w:val="24"/>
          <w:szCs w:val="24"/>
          <w:lang w:bidi="ar-EG"/>
        </w:rPr>
      </w:pPr>
      <w:r w:rsidRPr="00092DBB">
        <w:rPr>
          <w:sz w:val="24"/>
          <w:szCs w:val="24"/>
          <w:lang w:bidi="ar-EG"/>
        </w:rPr>
        <w:t xml:space="preserve">Diabetic Nephropathy (DN) remains the leading cause of end stage renal disease (ESRD) in the Western world, responsible for nearly half of all new ESRD cases in the </w:t>
      </w:r>
      <w:smartTag w:uri="urn:schemas-microsoft-com:office:smarttags" w:element="country-region">
        <w:smartTag w:uri="urn:schemas-microsoft-com:office:smarttags" w:element="place">
          <w:r w:rsidRPr="00092DBB">
            <w:rPr>
              <w:sz w:val="24"/>
              <w:szCs w:val="24"/>
              <w:lang w:bidi="ar-EG"/>
            </w:rPr>
            <w:t>USA</w:t>
          </w:r>
        </w:smartTag>
      </w:smartTag>
      <w:r w:rsidRPr="00092DBB">
        <w:rPr>
          <w:sz w:val="24"/>
          <w:szCs w:val="24"/>
          <w:lang w:bidi="ar-EG"/>
        </w:rPr>
        <w:t xml:space="preserve">. DN develops in 20-25% of patients with type 1 diabetes (T1DM), between 20% and 40% of patients with type 2 diabetes ultimately develop diabetic nephropathy, which in the US is the most common cause of end-stage renal disease requiring </w:t>
      </w:r>
      <w:proofErr w:type="gramStart"/>
      <w:r w:rsidRPr="00092DBB">
        <w:rPr>
          <w:sz w:val="24"/>
          <w:szCs w:val="24"/>
          <w:lang w:bidi="ar-EG"/>
        </w:rPr>
        <w:t>dialysis</w:t>
      </w:r>
      <w:r w:rsidR="00EA7C22" w:rsidRPr="00EA7C22">
        <w:rPr>
          <w:rFonts w:ascii="Times New Roman" w:eastAsia="Times New Roman" w:hAnsi="Times New Roman" w:cs="Times New Roman"/>
          <w:b/>
          <w:bCs/>
          <w:color w:val="FF0000"/>
          <w:sz w:val="28"/>
          <w:szCs w:val="28"/>
          <w:vertAlign w:val="superscript"/>
          <w:lang w:bidi="ar-EG"/>
        </w:rPr>
        <w:t xml:space="preserve">1 </w:t>
      </w:r>
      <w:r>
        <w:rPr>
          <w:sz w:val="24"/>
          <w:szCs w:val="24"/>
          <w:lang w:bidi="ar-EG"/>
        </w:rPr>
        <w:t>.</w:t>
      </w:r>
      <w:proofErr w:type="gramEnd"/>
      <w:r>
        <w:rPr>
          <w:sz w:val="24"/>
          <w:szCs w:val="24"/>
          <w:lang w:bidi="ar-EG"/>
        </w:rPr>
        <w:t xml:space="preserve"> </w:t>
      </w:r>
      <w:r w:rsidRPr="003404FD">
        <w:rPr>
          <w:sz w:val="24"/>
          <w:szCs w:val="24"/>
          <w:lang w:bidi="ar-EG"/>
        </w:rPr>
        <w:t>Recently, severa</w:t>
      </w:r>
      <w:r>
        <w:rPr>
          <w:sz w:val="24"/>
          <w:szCs w:val="24"/>
          <w:lang w:bidi="ar-EG"/>
        </w:rPr>
        <w:t xml:space="preserve">l papers have reported that </w:t>
      </w:r>
      <w:proofErr w:type="spellStart"/>
      <w:r>
        <w:rPr>
          <w:sz w:val="24"/>
          <w:szCs w:val="24"/>
          <w:lang w:bidi="ar-EG"/>
        </w:rPr>
        <w:t>pro</w:t>
      </w:r>
      <w:r w:rsidRPr="003404FD">
        <w:rPr>
          <w:sz w:val="24"/>
          <w:szCs w:val="24"/>
          <w:lang w:bidi="ar-EG"/>
        </w:rPr>
        <w:t>teinuria</w:t>
      </w:r>
      <w:proofErr w:type="spellEnd"/>
      <w:r w:rsidRPr="003404FD">
        <w:rPr>
          <w:sz w:val="24"/>
          <w:szCs w:val="24"/>
          <w:lang w:bidi="ar-EG"/>
        </w:rPr>
        <w:t xml:space="preserve"> is not just a marker of CKD, but that it could cause renal damage in patients with CKD</w:t>
      </w:r>
      <w:r w:rsidR="00EA7C22" w:rsidRPr="00EA7C22">
        <w:rPr>
          <w:rFonts w:ascii="Times New Roman" w:eastAsia="Times New Roman" w:hAnsi="Times New Roman" w:cs="Times New Roman"/>
          <w:b/>
          <w:bCs/>
          <w:color w:val="FF0000"/>
          <w:sz w:val="28"/>
          <w:szCs w:val="28"/>
          <w:vertAlign w:val="superscript"/>
          <w:lang w:bidi="ar-EG"/>
        </w:rPr>
        <w:t>2</w:t>
      </w:r>
      <w:proofErr w:type="gramStart"/>
      <w:r w:rsidR="00EA7C22" w:rsidRPr="00EA7C22">
        <w:rPr>
          <w:rFonts w:ascii="Times New Roman" w:eastAsia="Times New Roman" w:hAnsi="Times New Roman" w:cs="Times New Roman"/>
          <w:b/>
          <w:bCs/>
          <w:color w:val="FF0000"/>
          <w:sz w:val="28"/>
          <w:szCs w:val="28"/>
          <w:vertAlign w:val="superscript"/>
          <w:lang w:bidi="ar-EG"/>
        </w:rPr>
        <w:t>,3</w:t>
      </w:r>
      <w:proofErr w:type="gramEnd"/>
      <w:r w:rsidR="00EA7C22" w:rsidRPr="00EA7C22">
        <w:rPr>
          <w:rFonts w:ascii="Times New Roman" w:eastAsia="Times New Roman" w:hAnsi="Times New Roman" w:cs="Times New Roman"/>
          <w:b/>
          <w:bCs/>
          <w:color w:val="FF0000"/>
          <w:sz w:val="28"/>
          <w:szCs w:val="28"/>
          <w:vertAlign w:val="superscript"/>
          <w:lang w:bidi="ar-EG"/>
        </w:rPr>
        <w:t>.</w:t>
      </w:r>
      <w:r w:rsidRPr="00EA7C22">
        <w:rPr>
          <w:rFonts w:ascii="Times New Roman" w:eastAsia="Times New Roman" w:hAnsi="Times New Roman" w:cs="Times New Roman"/>
          <w:b/>
          <w:bCs/>
          <w:color w:val="FF0000"/>
          <w:sz w:val="28"/>
          <w:szCs w:val="28"/>
          <w:vertAlign w:val="superscript"/>
          <w:lang w:bidi="ar-EG"/>
        </w:rPr>
        <w:t xml:space="preserve"> </w:t>
      </w:r>
      <w:r w:rsidRPr="003404FD">
        <w:rPr>
          <w:sz w:val="24"/>
          <w:szCs w:val="24"/>
          <w:lang w:bidi="ar-EG"/>
        </w:rPr>
        <w:t xml:space="preserve">Further, there is a growing body of evidence demonstrating that </w:t>
      </w:r>
      <w:proofErr w:type="spellStart"/>
      <w:r w:rsidRPr="003404FD">
        <w:rPr>
          <w:sz w:val="24"/>
          <w:szCs w:val="24"/>
          <w:lang w:bidi="ar-EG"/>
        </w:rPr>
        <w:t>proteinuria</w:t>
      </w:r>
      <w:proofErr w:type="spellEnd"/>
      <w:r w:rsidRPr="003404FD">
        <w:rPr>
          <w:sz w:val="24"/>
          <w:szCs w:val="24"/>
          <w:lang w:bidi="ar-EG"/>
        </w:rPr>
        <w:t xml:space="preserve"> is </w:t>
      </w:r>
      <w:r w:rsidRPr="003404FD">
        <w:rPr>
          <w:sz w:val="24"/>
          <w:szCs w:val="24"/>
          <w:lang w:bidi="ar-EG"/>
        </w:rPr>
        <w:lastRenderedPageBreak/>
        <w:t>an independent risk factor for cardiovascular disease (CVD) as well</w:t>
      </w:r>
      <w:r w:rsidR="00EA7C22">
        <w:rPr>
          <w:sz w:val="24"/>
          <w:szCs w:val="24"/>
          <w:lang w:bidi="ar-EG"/>
        </w:rPr>
        <w:t xml:space="preserve"> </w:t>
      </w:r>
      <w:proofErr w:type="gramStart"/>
      <w:r w:rsidR="00EA7C22" w:rsidRPr="00EA7C22">
        <w:rPr>
          <w:rFonts w:ascii="Times New Roman" w:eastAsia="Times New Roman" w:hAnsi="Times New Roman" w:cs="Times New Roman"/>
          <w:b/>
          <w:bCs/>
          <w:color w:val="FF0000"/>
          <w:sz w:val="28"/>
          <w:szCs w:val="28"/>
          <w:vertAlign w:val="superscript"/>
          <w:lang w:bidi="ar-EG"/>
        </w:rPr>
        <w:t>4</w:t>
      </w:r>
      <w:r w:rsidRPr="00EA7C22">
        <w:rPr>
          <w:rFonts w:ascii="Times New Roman" w:eastAsia="Times New Roman" w:hAnsi="Times New Roman" w:cs="Times New Roman"/>
          <w:b/>
          <w:bCs/>
          <w:color w:val="FF0000"/>
          <w:sz w:val="28"/>
          <w:szCs w:val="28"/>
          <w:vertAlign w:val="superscript"/>
          <w:lang w:bidi="ar-EG"/>
        </w:rPr>
        <w:t xml:space="preserve"> </w:t>
      </w:r>
      <w:r>
        <w:rPr>
          <w:sz w:val="24"/>
          <w:szCs w:val="24"/>
          <w:lang w:bidi="ar-EG"/>
        </w:rPr>
        <w:t>.</w:t>
      </w:r>
      <w:proofErr w:type="gramEnd"/>
      <w:r>
        <w:rPr>
          <w:sz w:val="24"/>
          <w:szCs w:val="24"/>
          <w:lang w:bidi="ar-EG"/>
        </w:rPr>
        <w:t xml:space="preserve"> These observations suggest </w:t>
      </w:r>
      <w:r w:rsidRPr="003404FD">
        <w:rPr>
          <w:sz w:val="24"/>
          <w:szCs w:val="24"/>
          <w:lang w:bidi="ar-EG"/>
        </w:rPr>
        <w:t xml:space="preserve">the link of </w:t>
      </w:r>
      <w:proofErr w:type="spellStart"/>
      <w:r w:rsidRPr="003404FD">
        <w:rPr>
          <w:sz w:val="24"/>
          <w:szCs w:val="24"/>
          <w:lang w:bidi="ar-EG"/>
        </w:rPr>
        <w:t>proteinuria</w:t>
      </w:r>
      <w:proofErr w:type="spellEnd"/>
      <w:r w:rsidRPr="003404FD">
        <w:rPr>
          <w:sz w:val="24"/>
          <w:szCs w:val="24"/>
          <w:lang w:bidi="ar-EG"/>
        </w:rPr>
        <w:t xml:space="preserve"> to CKD and CVD. However, the underlying mechanisms by which </w:t>
      </w:r>
      <w:proofErr w:type="spellStart"/>
      <w:r w:rsidRPr="003404FD">
        <w:rPr>
          <w:sz w:val="24"/>
          <w:szCs w:val="24"/>
          <w:lang w:bidi="ar-EG"/>
        </w:rPr>
        <w:t>proteinuria</w:t>
      </w:r>
      <w:proofErr w:type="spellEnd"/>
      <w:r w:rsidRPr="003404FD">
        <w:rPr>
          <w:sz w:val="24"/>
          <w:szCs w:val="24"/>
          <w:lang w:bidi="ar-EG"/>
        </w:rPr>
        <w:t xml:space="preserve"> could cause renal and vascular damage in patients with CKD are not fully understood.</w:t>
      </w:r>
      <w:r w:rsidRPr="003404FD">
        <w:t xml:space="preserve"> </w:t>
      </w:r>
    </w:p>
    <w:p w:rsidR="008C1133" w:rsidRPr="00EA7C22" w:rsidRDefault="00373396" w:rsidP="00EA7C22">
      <w:pPr>
        <w:jc w:val="both"/>
        <w:rPr>
          <w:sz w:val="24"/>
          <w:szCs w:val="24"/>
          <w:lang w:bidi="ar-EG"/>
        </w:rPr>
      </w:pPr>
      <w:r>
        <w:rPr>
          <w:sz w:val="24"/>
          <w:szCs w:val="24"/>
          <w:lang w:bidi="ar-EG"/>
        </w:rPr>
        <w:t xml:space="preserve">     </w:t>
      </w:r>
      <w:r w:rsidRPr="00092DBB">
        <w:rPr>
          <w:sz w:val="24"/>
          <w:szCs w:val="24"/>
          <w:lang w:bidi="ar-EG"/>
        </w:rPr>
        <w:t xml:space="preserve">MMPs play a key role in the development of atherosclerosis and its complications through remodeling of extracellular matrix and activation of cytokines, </w:t>
      </w:r>
      <w:proofErr w:type="spellStart"/>
      <w:r w:rsidRPr="00092DBB">
        <w:rPr>
          <w:sz w:val="24"/>
          <w:szCs w:val="24"/>
          <w:lang w:bidi="ar-EG"/>
        </w:rPr>
        <w:t>chemokines</w:t>
      </w:r>
      <w:proofErr w:type="spellEnd"/>
      <w:r w:rsidRPr="00092DBB">
        <w:rPr>
          <w:sz w:val="24"/>
          <w:szCs w:val="24"/>
          <w:lang w:bidi="ar-EG"/>
        </w:rPr>
        <w:t xml:space="preserve">, and growth factors. ECs (endothelial cells), vascular Smooth Muscle cells, and inflammatory cells, including </w:t>
      </w:r>
      <w:proofErr w:type="spellStart"/>
      <w:r w:rsidRPr="00092DBB">
        <w:rPr>
          <w:sz w:val="24"/>
          <w:szCs w:val="24"/>
          <w:lang w:bidi="ar-EG"/>
        </w:rPr>
        <w:t>monocytes</w:t>
      </w:r>
      <w:proofErr w:type="spellEnd"/>
      <w:r w:rsidRPr="00092DBB">
        <w:rPr>
          <w:sz w:val="24"/>
          <w:szCs w:val="24"/>
          <w:lang w:bidi="ar-EG"/>
        </w:rPr>
        <w:t xml:space="preserve"> and macrophages, are the main sources of MMP activity</w:t>
      </w:r>
      <w:r w:rsidRPr="005D2BE1">
        <w:rPr>
          <w:sz w:val="30"/>
          <w:szCs w:val="30"/>
        </w:rPr>
        <w:t xml:space="preserve"> </w:t>
      </w:r>
      <w:r w:rsidRPr="00092DBB">
        <w:rPr>
          <w:sz w:val="24"/>
          <w:szCs w:val="24"/>
          <w:lang w:bidi="ar-EG"/>
        </w:rPr>
        <w:t>in the vessel wall. The critical role of MMPs in the pathogenesis of atherosclerosis is supported by several lines of evidence, including</w:t>
      </w:r>
      <w:r w:rsidRPr="005D2BE1">
        <w:rPr>
          <w:sz w:val="30"/>
          <w:szCs w:val="30"/>
        </w:rPr>
        <w:t xml:space="preserve"> </w:t>
      </w:r>
      <w:r w:rsidRPr="00092DBB">
        <w:rPr>
          <w:sz w:val="24"/>
          <w:szCs w:val="24"/>
          <w:lang w:bidi="ar-EG"/>
        </w:rPr>
        <w:t xml:space="preserve">observations in MMP knockout and transgenic </w:t>
      </w:r>
      <w:proofErr w:type="gramStart"/>
      <w:r w:rsidRPr="00092DBB">
        <w:rPr>
          <w:sz w:val="24"/>
          <w:szCs w:val="24"/>
          <w:lang w:bidi="ar-EG"/>
        </w:rPr>
        <w:t>mice</w:t>
      </w:r>
      <w:r w:rsidR="00EA7C22" w:rsidRPr="00EA7C22">
        <w:rPr>
          <w:rFonts w:ascii="Times New Roman" w:eastAsia="Times New Roman" w:hAnsi="Times New Roman" w:cs="Times New Roman"/>
          <w:b/>
          <w:bCs/>
          <w:color w:val="FF0000"/>
          <w:sz w:val="28"/>
          <w:szCs w:val="28"/>
          <w:vertAlign w:val="superscript"/>
          <w:lang w:bidi="ar-EG"/>
        </w:rPr>
        <w:t xml:space="preserve">5 </w:t>
      </w:r>
      <w:r w:rsidRPr="00EA7C22">
        <w:rPr>
          <w:rFonts w:ascii="Times New Roman" w:eastAsia="Times New Roman" w:hAnsi="Times New Roman" w:cs="Times New Roman"/>
          <w:b/>
          <w:bCs/>
          <w:color w:val="FF0000"/>
          <w:sz w:val="28"/>
          <w:szCs w:val="28"/>
          <w:vertAlign w:val="superscript"/>
          <w:lang w:bidi="ar-EG"/>
        </w:rPr>
        <w:t>.</w:t>
      </w:r>
      <w:proofErr w:type="gramEnd"/>
      <w:r w:rsidRPr="005D2BE1">
        <w:rPr>
          <w:sz w:val="30"/>
          <w:szCs w:val="30"/>
        </w:rPr>
        <w:t xml:space="preserve"> </w:t>
      </w:r>
      <w:r>
        <w:rPr>
          <w:sz w:val="24"/>
          <w:szCs w:val="24"/>
          <w:lang w:bidi="ar-EG"/>
        </w:rPr>
        <w:t xml:space="preserve"> T</w:t>
      </w:r>
      <w:r w:rsidRPr="003404FD">
        <w:rPr>
          <w:sz w:val="24"/>
          <w:szCs w:val="24"/>
          <w:lang w:bidi="ar-EG"/>
        </w:rPr>
        <w:t>he plasma MMP-2 level is shown to be positively correlated with serum creatinine (Cr) levels in patients with CKD</w:t>
      </w:r>
      <w:r w:rsidR="00EA7C22" w:rsidRPr="00EA7C22">
        <w:rPr>
          <w:rFonts w:ascii="Times New Roman" w:eastAsia="Times New Roman" w:hAnsi="Times New Roman" w:cs="Times New Roman"/>
          <w:b/>
          <w:bCs/>
          <w:color w:val="FF0000"/>
          <w:sz w:val="28"/>
          <w:szCs w:val="28"/>
          <w:vertAlign w:val="superscript"/>
          <w:lang w:bidi="ar-EG"/>
        </w:rPr>
        <w:t>6</w:t>
      </w:r>
      <w:proofErr w:type="gramStart"/>
      <w:r w:rsidR="00EA7C22" w:rsidRPr="00EA7C22">
        <w:rPr>
          <w:rFonts w:ascii="Times New Roman" w:eastAsia="Times New Roman" w:hAnsi="Times New Roman" w:cs="Times New Roman"/>
          <w:b/>
          <w:bCs/>
          <w:color w:val="FF0000"/>
          <w:sz w:val="28"/>
          <w:szCs w:val="28"/>
          <w:vertAlign w:val="superscript"/>
          <w:lang w:bidi="ar-EG"/>
        </w:rPr>
        <w:t>,7</w:t>
      </w:r>
      <w:proofErr w:type="gramEnd"/>
      <w:r w:rsidRPr="00EA7C22">
        <w:rPr>
          <w:rFonts w:ascii="Times New Roman" w:eastAsia="Times New Roman" w:hAnsi="Times New Roman" w:cs="Times New Roman"/>
          <w:b/>
          <w:bCs/>
          <w:color w:val="FF0000"/>
          <w:sz w:val="28"/>
          <w:szCs w:val="28"/>
          <w:vertAlign w:val="superscript"/>
          <w:lang w:bidi="ar-EG"/>
        </w:rPr>
        <w:t>.</w:t>
      </w:r>
      <w:r w:rsidRPr="003404FD">
        <w:rPr>
          <w:sz w:val="24"/>
          <w:szCs w:val="24"/>
          <w:lang w:bidi="ar-EG"/>
        </w:rPr>
        <w:t xml:space="preserve"> In addition, </w:t>
      </w:r>
      <w:proofErr w:type="spellStart"/>
      <w:r w:rsidRPr="003404FD">
        <w:rPr>
          <w:sz w:val="24"/>
          <w:szCs w:val="24"/>
          <w:lang w:bidi="ar-EG"/>
        </w:rPr>
        <w:t>Pawlak</w:t>
      </w:r>
      <w:proofErr w:type="spellEnd"/>
      <w:r w:rsidRPr="003404FD">
        <w:rPr>
          <w:sz w:val="24"/>
          <w:szCs w:val="24"/>
          <w:lang w:bidi="ar-EG"/>
        </w:rPr>
        <w:t xml:space="preserve"> et al.</w:t>
      </w:r>
      <w:r w:rsidR="00EA7C22" w:rsidRPr="00EA7C22">
        <w:rPr>
          <w:rFonts w:ascii="Times New Roman" w:eastAsia="Times New Roman" w:hAnsi="Times New Roman" w:cs="Times New Roman"/>
          <w:b/>
          <w:bCs/>
          <w:color w:val="FF0000"/>
          <w:sz w:val="20"/>
          <w:szCs w:val="20"/>
          <w:vertAlign w:val="superscript"/>
          <w:lang w:bidi="ar-EG"/>
        </w:rPr>
        <w:t xml:space="preserve"> </w:t>
      </w:r>
      <w:r w:rsidR="00EA7C22" w:rsidRPr="00EA7C22">
        <w:rPr>
          <w:rFonts w:ascii="Times New Roman" w:eastAsia="Times New Roman" w:hAnsi="Times New Roman" w:cs="Times New Roman"/>
          <w:b/>
          <w:bCs/>
          <w:color w:val="FF0000"/>
          <w:sz w:val="28"/>
          <w:szCs w:val="28"/>
          <w:vertAlign w:val="superscript"/>
          <w:lang w:bidi="ar-EG"/>
        </w:rPr>
        <w:t xml:space="preserve">8 </w:t>
      </w:r>
      <w:r w:rsidRPr="003404FD">
        <w:rPr>
          <w:sz w:val="24"/>
          <w:szCs w:val="24"/>
          <w:lang w:bidi="ar-EG"/>
        </w:rPr>
        <w:t>have demonstrated that plasma MMP-2</w:t>
      </w:r>
      <w:r>
        <w:rPr>
          <w:sz w:val="24"/>
          <w:szCs w:val="24"/>
          <w:lang w:bidi="ar-EG"/>
        </w:rPr>
        <w:t xml:space="preserve"> but not MMP-9 significantly in</w:t>
      </w:r>
      <w:r w:rsidRPr="003404FD">
        <w:rPr>
          <w:sz w:val="24"/>
          <w:szCs w:val="24"/>
          <w:lang w:bidi="ar-EG"/>
        </w:rPr>
        <w:t xml:space="preserve">creased in </w:t>
      </w:r>
      <w:proofErr w:type="spellStart"/>
      <w:r w:rsidRPr="003404FD">
        <w:rPr>
          <w:sz w:val="24"/>
          <w:szCs w:val="24"/>
          <w:lang w:bidi="ar-EG"/>
        </w:rPr>
        <w:t>hemodialysis</w:t>
      </w:r>
      <w:proofErr w:type="spellEnd"/>
      <w:r w:rsidRPr="003404FD">
        <w:rPr>
          <w:sz w:val="24"/>
          <w:szCs w:val="24"/>
          <w:lang w:bidi="ar-EG"/>
        </w:rPr>
        <w:t xml:space="preserve"> </w:t>
      </w:r>
      <w:r>
        <w:rPr>
          <w:sz w:val="24"/>
          <w:szCs w:val="24"/>
          <w:lang w:bidi="ar-EG"/>
        </w:rPr>
        <w:t xml:space="preserve">patients and correlated with </w:t>
      </w:r>
      <w:proofErr w:type="spellStart"/>
      <w:r>
        <w:rPr>
          <w:sz w:val="24"/>
          <w:szCs w:val="24"/>
          <w:lang w:bidi="ar-EG"/>
        </w:rPr>
        <w:t>in</w:t>
      </w:r>
      <w:r w:rsidRPr="003404FD">
        <w:rPr>
          <w:sz w:val="24"/>
          <w:szCs w:val="24"/>
          <w:lang w:bidi="ar-EG"/>
        </w:rPr>
        <w:t>tima</w:t>
      </w:r>
      <w:proofErr w:type="spellEnd"/>
      <w:r w:rsidRPr="003404FD">
        <w:rPr>
          <w:sz w:val="24"/>
          <w:szCs w:val="24"/>
          <w:lang w:bidi="ar-EG"/>
        </w:rPr>
        <w:t xml:space="preserve"> media thickness (IMT) levels. </w:t>
      </w:r>
      <w:r>
        <w:rPr>
          <w:sz w:val="24"/>
          <w:szCs w:val="24"/>
          <w:lang w:bidi="ar-EG"/>
        </w:rPr>
        <w:t>To our knowledge</w:t>
      </w:r>
      <w:r w:rsidRPr="003404FD">
        <w:rPr>
          <w:sz w:val="24"/>
          <w:szCs w:val="24"/>
          <w:lang w:bidi="ar-EG"/>
        </w:rPr>
        <w:t xml:space="preserve"> there are no data about the correlations between the serum level of MMP-2, </w:t>
      </w:r>
      <w:proofErr w:type="spellStart"/>
      <w:r w:rsidRPr="003404FD">
        <w:rPr>
          <w:sz w:val="24"/>
          <w:szCs w:val="24"/>
          <w:lang w:bidi="ar-EG"/>
        </w:rPr>
        <w:t>proteinuria</w:t>
      </w:r>
      <w:proofErr w:type="spellEnd"/>
      <w:r w:rsidRPr="003404FD">
        <w:rPr>
          <w:sz w:val="24"/>
          <w:szCs w:val="24"/>
          <w:lang w:bidi="ar-EG"/>
        </w:rPr>
        <w:t xml:space="preserve"> and carotid atherosclerosis in patients with </w:t>
      </w:r>
      <w:r>
        <w:rPr>
          <w:sz w:val="24"/>
          <w:szCs w:val="24"/>
          <w:lang w:bidi="ar-EG"/>
        </w:rPr>
        <w:t>DN</w:t>
      </w:r>
      <w:r w:rsidRPr="003404FD">
        <w:rPr>
          <w:sz w:val="24"/>
          <w:szCs w:val="24"/>
          <w:lang w:bidi="ar-EG"/>
        </w:rPr>
        <w:t xml:space="preserve">. Therefore, we first investigated whether the serum MMP-2 level was associated with </w:t>
      </w:r>
      <w:proofErr w:type="spellStart"/>
      <w:r w:rsidRPr="003404FD">
        <w:rPr>
          <w:sz w:val="24"/>
          <w:szCs w:val="24"/>
          <w:lang w:bidi="ar-EG"/>
        </w:rPr>
        <w:t>proteinuria</w:t>
      </w:r>
      <w:proofErr w:type="spellEnd"/>
      <w:r w:rsidRPr="003404FD">
        <w:rPr>
          <w:sz w:val="24"/>
          <w:szCs w:val="24"/>
          <w:lang w:bidi="ar-EG"/>
        </w:rPr>
        <w:t xml:space="preserve"> in patients with </w:t>
      </w:r>
      <w:r>
        <w:rPr>
          <w:sz w:val="24"/>
          <w:szCs w:val="24"/>
          <w:lang w:bidi="ar-EG"/>
        </w:rPr>
        <w:t>DN</w:t>
      </w:r>
      <w:r w:rsidRPr="003404FD">
        <w:rPr>
          <w:sz w:val="24"/>
          <w:szCs w:val="24"/>
          <w:lang w:bidi="ar-EG"/>
        </w:rPr>
        <w:t xml:space="preserve">. Then, we explored the association between serum MMP-2 levels and surrogate markers of CVD such as IMT </w:t>
      </w:r>
      <w:r>
        <w:rPr>
          <w:sz w:val="24"/>
          <w:szCs w:val="24"/>
          <w:lang w:bidi="ar-EG"/>
        </w:rPr>
        <w:t>in</w:t>
      </w:r>
      <w:r w:rsidRPr="003404FD">
        <w:rPr>
          <w:sz w:val="24"/>
          <w:szCs w:val="24"/>
          <w:lang w:bidi="ar-EG"/>
        </w:rPr>
        <w:t xml:space="preserve"> our subjects.</w:t>
      </w:r>
    </w:p>
    <w:p w:rsidR="00373396" w:rsidRPr="00E14B91" w:rsidRDefault="00373396" w:rsidP="00373396">
      <w:pPr>
        <w:jc w:val="both"/>
        <w:rPr>
          <w:b/>
          <w:bCs/>
          <w:sz w:val="24"/>
          <w:szCs w:val="24"/>
          <w:lang w:bidi="ar-EG"/>
        </w:rPr>
      </w:pPr>
      <w:r w:rsidRPr="00E14B91">
        <w:rPr>
          <w:b/>
          <w:bCs/>
          <w:sz w:val="24"/>
          <w:szCs w:val="24"/>
          <w:lang w:bidi="ar-EG"/>
        </w:rPr>
        <w:lastRenderedPageBreak/>
        <w:t xml:space="preserve">Patients and Methods </w:t>
      </w:r>
    </w:p>
    <w:p w:rsidR="00373396" w:rsidRDefault="00373396" w:rsidP="00373396">
      <w:pPr>
        <w:jc w:val="both"/>
        <w:rPr>
          <w:sz w:val="24"/>
          <w:szCs w:val="24"/>
          <w:lang w:bidi="ar-EG"/>
        </w:rPr>
      </w:pPr>
      <w:r>
        <w:rPr>
          <w:sz w:val="24"/>
          <w:szCs w:val="24"/>
          <w:lang w:bidi="ar-EG"/>
        </w:rPr>
        <w:t xml:space="preserve">     </w:t>
      </w:r>
      <w:r w:rsidRPr="00E14B91">
        <w:rPr>
          <w:sz w:val="24"/>
          <w:szCs w:val="24"/>
          <w:lang w:bidi="ar-EG"/>
        </w:rPr>
        <w:t>The study involved</w:t>
      </w:r>
      <w:r>
        <w:rPr>
          <w:sz w:val="24"/>
          <w:szCs w:val="24"/>
          <w:lang w:bidi="ar-EG"/>
        </w:rPr>
        <w:t xml:space="preserve"> diabetic</w:t>
      </w:r>
      <w:r w:rsidRPr="00E14B91">
        <w:rPr>
          <w:sz w:val="24"/>
          <w:szCs w:val="24"/>
          <w:lang w:bidi="ar-EG"/>
        </w:rPr>
        <w:t xml:space="preserve"> patients</w:t>
      </w:r>
      <w:r>
        <w:rPr>
          <w:sz w:val="24"/>
          <w:szCs w:val="24"/>
          <w:lang w:bidi="ar-EG"/>
        </w:rPr>
        <w:t xml:space="preserve"> </w:t>
      </w:r>
      <w:r w:rsidRPr="00E14B91">
        <w:rPr>
          <w:sz w:val="24"/>
          <w:szCs w:val="24"/>
          <w:lang w:bidi="ar-EG"/>
        </w:rPr>
        <w:t xml:space="preserve">without </w:t>
      </w:r>
      <w:proofErr w:type="spellStart"/>
      <w:r w:rsidRPr="00E14B91">
        <w:rPr>
          <w:sz w:val="24"/>
          <w:szCs w:val="24"/>
          <w:lang w:bidi="ar-EG"/>
        </w:rPr>
        <w:t>hemodialysis</w:t>
      </w:r>
      <w:proofErr w:type="spellEnd"/>
      <w:r w:rsidRPr="00E14B91">
        <w:rPr>
          <w:sz w:val="24"/>
          <w:szCs w:val="24"/>
          <w:lang w:bidi="ar-EG"/>
        </w:rPr>
        <w:t xml:space="preserve"> in </w:t>
      </w:r>
      <w:proofErr w:type="spellStart"/>
      <w:r>
        <w:rPr>
          <w:sz w:val="24"/>
          <w:szCs w:val="24"/>
          <w:lang w:bidi="ar-EG"/>
        </w:rPr>
        <w:t>kaser</w:t>
      </w:r>
      <w:proofErr w:type="spellEnd"/>
      <w:r>
        <w:rPr>
          <w:sz w:val="24"/>
          <w:szCs w:val="24"/>
          <w:lang w:bidi="ar-EG"/>
        </w:rPr>
        <w:t xml:space="preserve"> Al </w:t>
      </w:r>
      <w:proofErr w:type="spellStart"/>
      <w:r>
        <w:rPr>
          <w:sz w:val="24"/>
          <w:szCs w:val="24"/>
          <w:lang w:bidi="ar-EG"/>
        </w:rPr>
        <w:t>Ainy</w:t>
      </w:r>
      <w:proofErr w:type="spellEnd"/>
      <w:r w:rsidRPr="00E14B91">
        <w:rPr>
          <w:sz w:val="24"/>
          <w:szCs w:val="24"/>
          <w:lang w:bidi="ar-EG"/>
        </w:rPr>
        <w:t xml:space="preserve"> University Hospital (</w:t>
      </w:r>
      <w:r w:rsidRPr="00372CD2">
        <w:rPr>
          <w:sz w:val="24"/>
          <w:szCs w:val="24"/>
          <w:lang w:bidi="ar-EG"/>
        </w:rPr>
        <w:t>54.84 ± 6.77</w:t>
      </w:r>
      <w:r>
        <w:rPr>
          <w:sz w:val="24"/>
          <w:szCs w:val="24"/>
          <w:lang w:bidi="ar-EG"/>
        </w:rPr>
        <w:t xml:space="preserve"> </w:t>
      </w:r>
      <w:r w:rsidRPr="00E14B91">
        <w:rPr>
          <w:sz w:val="24"/>
          <w:szCs w:val="24"/>
          <w:lang w:bidi="ar-EG"/>
        </w:rPr>
        <w:t xml:space="preserve">years old, </w:t>
      </w:r>
      <w:r>
        <w:rPr>
          <w:sz w:val="24"/>
          <w:szCs w:val="24"/>
          <w:lang w:bidi="ar-EG"/>
        </w:rPr>
        <w:t>32</w:t>
      </w:r>
      <w:r w:rsidRPr="00E14B91">
        <w:rPr>
          <w:sz w:val="24"/>
          <w:szCs w:val="24"/>
          <w:lang w:bidi="ar-EG"/>
        </w:rPr>
        <w:t xml:space="preserve"> males and </w:t>
      </w:r>
      <w:r>
        <w:rPr>
          <w:sz w:val="24"/>
          <w:szCs w:val="24"/>
          <w:lang w:bidi="ar-EG"/>
        </w:rPr>
        <w:t>18</w:t>
      </w:r>
      <w:r w:rsidRPr="00E14B91">
        <w:rPr>
          <w:sz w:val="24"/>
          <w:szCs w:val="24"/>
          <w:lang w:bidi="ar-EG"/>
        </w:rPr>
        <w:t xml:space="preserve"> </w:t>
      </w:r>
      <w:r>
        <w:rPr>
          <w:sz w:val="24"/>
          <w:szCs w:val="24"/>
          <w:lang w:bidi="ar-EG"/>
        </w:rPr>
        <w:t>females).</w:t>
      </w:r>
      <w:r w:rsidRPr="00E14B91">
        <w:rPr>
          <w:sz w:val="24"/>
          <w:szCs w:val="24"/>
          <w:lang w:bidi="ar-EG"/>
        </w:rPr>
        <w:t xml:space="preserve"> </w:t>
      </w:r>
      <w:r>
        <w:rPr>
          <w:sz w:val="24"/>
          <w:szCs w:val="24"/>
          <w:lang w:bidi="ar-EG"/>
        </w:rPr>
        <w:t xml:space="preserve">They are divided into two groups according to presence or absence of </w:t>
      </w:r>
      <w:proofErr w:type="spellStart"/>
      <w:r>
        <w:rPr>
          <w:sz w:val="24"/>
          <w:szCs w:val="24"/>
          <w:lang w:bidi="ar-EG"/>
        </w:rPr>
        <w:t>proteinuria</w:t>
      </w:r>
      <w:proofErr w:type="spellEnd"/>
      <w:r>
        <w:rPr>
          <w:sz w:val="24"/>
          <w:szCs w:val="24"/>
          <w:lang w:bidi="ar-EG"/>
        </w:rPr>
        <w:t xml:space="preserve">. The </w:t>
      </w:r>
      <w:proofErr w:type="spellStart"/>
      <w:r>
        <w:rPr>
          <w:sz w:val="24"/>
          <w:szCs w:val="24"/>
          <w:lang w:bidi="ar-EG"/>
        </w:rPr>
        <w:t>proteinuric</w:t>
      </w:r>
      <w:proofErr w:type="spellEnd"/>
      <w:r>
        <w:rPr>
          <w:sz w:val="24"/>
          <w:szCs w:val="24"/>
          <w:lang w:bidi="ar-EG"/>
        </w:rPr>
        <w:t xml:space="preserve"> group is further subdivided into two small groups according to presence or absence of atherosclerosis. </w:t>
      </w:r>
      <w:r w:rsidRPr="00E14B91">
        <w:rPr>
          <w:sz w:val="24"/>
          <w:szCs w:val="24"/>
          <w:lang w:bidi="ar-EG"/>
        </w:rPr>
        <w:t>The diagnosis of CKD and</w:t>
      </w:r>
      <w:r>
        <w:rPr>
          <w:sz w:val="24"/>
          <w:szCs w:val="24"/>
          <w:lang w:bidi="ar-EG"/>
        </w:rPr>
        <w:t xml:space="preserve"> its staging were determined ac</w:t>
      </w:r>
      <w:r w:rsidRPr="00E14B91">
        <w:rPr>
          <w:sz w:val="24"/>
          <w:szCs w:val="24"/>
          <w:lang w:bidi="ar-EG"/>
        </w:rPr>
        <w:t xml:space="preserve">cording to the National Kidney Foundation Disease Outcome Quality </w:t>
      </w:r>
      <w:proofErr w:type="gramStart"/>
      <w:r w:rsidRPr="00E14B91">
        <w:rPr>
          <w:sz w:val="24"/>
          <w:szCs w:val="24"/>
          <w:lang w:bidi="ar-EG"/>
        </w:rPr>
        <w:t>Initiative</w:t>
      </w:r>
      <w:r w:rsidR="00EA7C22" w:rsidRPr="00EA7C22">
        <w:rPr>
          <w:rFonts w:ascii="Times New Roman" w:eastAsia="Times New Roman" w:hAnsi="Times New Roman" w:cs="Times New Roman"/>
          <w:b/>
          <w:bCs/>
          <w:color w:val="FF0000"/>
          <w:sz w:val="28"/>
          <w:szCs w:val="28"/>
          <w:vertAlign w:val="superscript"/>
          <w:lang w:bidi="ar-EG"/>
        </w:rPr>
        <w:t>9</w:t>
      </w:r>
      <w:r w:rsidR="00EA7C22">
        <w:rPr>
          <w:sz w:val="24"/>
          <w:szCs w:val="24"/>
          <w:lang w:bidi="ar-EG"/>
        </w:rPr>
        <w:t xml:space="preserve"> </w:t>
      </w:r>
      <w:r w:rsidRPr="00E14B91">
        <w:rPr>
          <w:sz w:val="24"/>
          <w:szCs w:val="24"/>
          <w:lang w:bidi="ar-EG"/>
        </w:rPr>
        <w:t>.</w:t>
      </w:r>
      <w:proofErr w:type="gramEnd"/>
      <w:r w:rsidRPr="00E14B91">
        <w:rPr>
          <w:sz w:val="24"/>
          <w:szCs w:val="24"/>
          <w:lang w:bidi="ar-EG"/>
        </w:rPr>
        <w:t xml:space="preserve"> We exclude</w:t>
      </w:r>
      <w:r>
        <w:rPr>
          <w:sz w:val="24"/>
          <w:szCs w:val="24"/>
          <w:lang w:bidi="ar-EG"/>
        </w:rPr>
        <w:t>d patients with active inf</w:t>
      </w:r>
      <w:r w:rsidRPr="00E14B91">
        <w:rPr>
          <w:sz w:val="24"/>
          <w:szCs w:val="24"/>
          <w:lang w:bidi="ar-EG"/>
        </w:rPr>
        <w:t xml:space="preserve">lammatory disease and cancers. </w:t>
      </w:r>
      <w:r w:rsidRPr="00085F0B">
        <w:rPr>
          <w:sz w:val="24"/>
          <w:szCs w:val="24"/>
          <w:lang w:bidi="ar-EG"/>
        </w:rPr>
        <w:t xml:space="preserve">The study also recruited a control group comprising 25 healthy non diabetic subjects </w:t>
      </w:r>
      <w:r w:rsidRPr="00E14B91">
        <w:rPr>
          <w:sz w:val="24"/>
          <w:szCs w:val="24"/>
          <w:lang w:bidi="ar-EG"/>
        </w:rPr>
        <w:t>(45.68 ± 4.81 years old, 1</w:t>
      </w:r>
      <w:r>
        <w:rPr>
          <w:sz w:val="24"/>
          <w:szCs w:val="24"/>
          <w:lang w:bidi="ar-EG"/>
        </w:rPr>
        <w:t>4</w:t>
      </w:r>
      <w:r w:rsidRPr="00E14B91">
        <w:rPr>
          <w:sz w:val="24"/>
          <w:szCs w:val="24"/>
          <w:lang w:bidi="ar-EG"/>
        </w:rPr>
        <w:t xml:space="preserve"> males and 1</w:t>
      </w:r>
      <w:r>
        <w:rPr>
          <w:sz w:val="24"/>
          <w:szCs w:val="24"/>
          <w:lang w:bidi="ar-EG"/>
        </w:rPr>
        <w:t>1</w:t>
      </w:r>
      <w:r w:rsidRPr="00E14B91">
        <w:rPr>
          <w:sz w:val="24"/>
          <w:szCs w:val="24"/>
          <w:lang w:bidi="ar-EG"/>
        </w:rPr>
        <w:t xml:space="preserve"> females) </w:t>
      </w:r>
      <w:r w:rsidRPr="00085F0B">
        <w:rPr>
          <w:sz w:val="24"/>
          <w:szCs w:val="24"/>
          <w:lang w:bidi="ar-EG"/>
        </w:rPr>
        <w:t>for the measurement of Egyptian serum MMP2 level.</w:t>
      </w:r>
    </w:p>
    <w:p w:rsidR="00373396" w:rsidRDefault="00373396" w:rsidP="00373396">
      <w:pPr>
        <w:jc w:val="both"/>
        <w:rPr>
          <w:sz w:val="24"/>
          <w:szCs w:val="24"/>
          <w:lang w:bidi="ar-EG"/>
        </w:rPr>
      </w:pPr>
      <w:r>
        <w:rPr>
          <w:sz w:val="24"/>
          <w:szCs w:val="24"/>
          <w:lang w:bidi="ar-EG"/>
        </w:rPr>
        <w:t xml:space="preserve">    </w:t>
      </w:r>
      <w:r w:rsidRPr="00E14B91">
        <w:rPr>
          <w:sz w:val="24"/>
          <w:szCs w:val="24"/>
          <w:lang w:bidi="ar-EG"/>
        </w:rPr>
        <w:t>Data Collection</w:t>
      </w:r>
    </w:p>
    <w:p w:rsidR="00373396" w:rsidRDefault="00373396" w:rsidP="00373396">
      <w:pPr>
        <w:jc w:val="both"/>
        <w:rPr>
          <w:sz w:val="24"/>
          <w:szCs w:val="24"/>
          <w:lang w:bidi="ar-EG"/>
        </w:rPr>
      </w:pPr>
      <w:r>
        <w:rPr>
          <w:sz w:val="24"/>
          <w:szCs w:val="24"/>
          <w:lang w:bidi="ar-EG"/>
        </w:rPr>
        <w:t xml:space="preserve">      </w:t>
      </w:r>
      <w:r w:rsidRPr="00480A8D">
        <w:rPr>
          <w:sz w:val="24"/>
          <w:szCs w:val="24"/>
          <w:lang w:bidi="ar-EG"/>
        </w:rPr>
        <w:t xml:space="preserve">In our study, patients were recruited from referrals to the diabetes outpatient clinic and nephrology outpatient clinic, Cairo University Hospitals. The local ethical committee at El </w:t>
      </w:r>
      <w:proofErr w:type="spellStart"/>
      <w:r w:rsidRPr="00480A8D">
        <w:rPr>
          <w:sz w:val="24"/>
          <w:szCs w:val="24"/>
          <w:lang w:bidi="ar-EG"/>
        </w:rPr>
        <w:t>kasr</w:t>
      </w:r>
      <w:proofErr w:type="spellEnd"/>
      <w:r w:rsidRPr="00480A8D">
        <w:rPr>
          <w:sz w:val="24"/>
          <w:szCs w:val="24"/>
          <w:lang w:bidi="ar-EG"/>
        </w:rPr>
        <w:t xml:space="preserve"> El </w:t>
      </w:r>
      <w:proofErr w:type="spellStart"/>
      <w:r w:rsidRPr="00480A8D">
        <w:rPr>
          <w:sz w:val="24"/>
          <w:szCs w:val="24"/>
          <w:lang w:bidi="ar-EG"/>
        </w:rPr>
        <w:t>Aini</w:t>
      </w:r>
      <w:proofErr w:type="spellEnd"/>
      <w:r w:rsidRPr="00480A8D">
        <w:rPr>
          <w:sz w:val="24"/>
          <w:szCs w:val="24"/>
          <w:lang w:bidi="ar-EG"/>
        </w:rPr>
        <w:t xml:space="preserve"> hospital approved the study protocol.</w:t>
      </w:r>
      <w:r>
        <w:rPr>
          <w:sz w:val="24"/>
          <w:szCs w:val="24"/>
          <w:lang w:bidi="ar-EG"/>
        </w:rPr>
        <w:t xml:space="preserve"> </w:t>
      </w:r>
      <w:r w:rsidRPr="004D62AB">
        <w:rPr>
          <w:sz w:val="24"/>
          <w:szCs w:val="24"/>
          <w:lang w:bidi="ar-EG"/>
        </w:rPr>
        <w:t>In-formed consent was obtained from all patients.</w:t>
      </w:r>
      <w:r>
        <w:rPr>
          <w:sz w:val="24"/>
          <w:szCs w:val="24"/>
          <w:lang w:bidi="ar-EG"/>
        </w:rPr>
        <w:t xml:space="preserve"> </w:t>
      </w:r>
      <w:r w:rsidRPr="00E14B91">
        <w:rPr>
          <w:sz w:val="24"/>
          <w:szCs w:val="24"/>
          <w:lang w:bidi="ar-EG"/>
        </w:rPr>
        <w:t>The medical history was ascertained by a questionnaire. Height and weight were measured, and BMI (kilograms per meter squared) was calculated as an index of the presence or absence of obesity.</w:t>
      </w:r>
      <w:r>
        <w:rPr>
          <w:sz w:val="24"/>
          <w:szCs w:val="24"/>
          <w:lang w:bidi="ar-EG"/>
        </w:rPr>
        <w:t xml:space="preserve"> </w:t>
      </w:r>
      <w:r w:rsidRPr="004D62AB">
        <w:rPr>
          <w:sz w:val="24"/>
          <w:szCs w:val="24"/>
          <w:lang w:bidi="ar-EG"/>
        </w:rPr>
        <w:t xml:space="preserve">Blood pressure (BP) was measured in the sitting position (first) and </w:t>
      </w:r>
      <w:r>
        <w:rPr>
          <w:sz w:val="24"/>
          <w:szCs w:val="24"/>
          <w:lang w:bidi="ar-EG"/>
        </w:rPr>
        <w:t xml:space="preserve">supine position </w:t>
      </w:r>
      <w:r w:rsidRPr="004D62AB">
        <w:rPr>
          <w:sz w:val="24"/>
          <w:szCs w:val="24"/>
          <w:lang w:bidi="ar-EG"/>
        </w:rPr>
        <w:t>(seco</w:t>
      </w:r>
      <w:r>
        <w:rPr>
          <w:sz w:val="24"/>
          <w:szCs w:val="24"/>
          <w:lang w:bidi="ar-EG"/>
        </w:rPr>
        <w:t>nd) at 3-min intervals using an upright stan</w:t>
      </w:r>
      <w:r w:rsidRPr="004D62AB">
        <w:rPr>
          <w:sz w:val="24"/>
          <w:szCs w:val="24"/>
          <w:lang w:bidi="ar-EG"/>
        </w:rPr>
        <w:t>dard sphygmomanometer. Vigorou</w:t>
      </w:r>
      <w:r>
        <w:rPr>
          <w:sz w:val="24"/>
          <w:szCs w:val="24"/>
          <w:lang w:bidi="ar-EG"/>
        </w:rPr>
        <w:t xml:space="preserve">s physical activity and smoking </w:t>
      </w:r>
      <w:r w:rsidRPr="004D62AB">
        <w:rPr>
          <w:sz w:val="24"/>
          <w:szCs w:val="24"/>
          <w:lang w:bidi="ar-EG"/>
        </w:rPr>
        <w:t xml:space="preserve">were avoided </w:t>
      </w:r>
      <w:r w:rsidRPr="004D62AB">
        <w:rPr>
          <w:sz w:val="24"/>
          <w:szCs w:val="24"/>
          <w:lang w:bidi="ar-EG"/>
        </w:rPr>
        <w:lastRenderedPageBreak/>
        <w:t>for at least 30 min before BP measurement.</w:t>
      </w:r>
      <w:r>
        <w:rPr>
          <w:sz w:val="24"/>
          <w:szCs w:val="24"/>
          <w:lang w:bidi="ar-EG"/>
        </w:rPr>
        <w:t xml:space="preserve"> </w:t>
      </w:r>
    </w:p>
    <w:p w:rsidR="00373396" w:rsidRDefault="00373396" w:rsidP="00373396">
      <w:pPr>
        <w:jc w:val="both"/>
        <w:rPr>
          <w:sz w:val="24"/>
          <w:szCs w:val="24"/>
          <w:lang w:bidi="ar-EG"/>
        </w:rPr>
      </w:pPr>
      <w:r>
        <w:rPr>
          <w:sz w:val="24"/>
          <w:szCs w:val="24"/>
          <w:lang w:bidi="ar-EG"/>
        </w:rPr>
        <w:t xml:space="preserve">        </w:t>
      </w:r>
      <w:r w:rsidRPr="004D62AB">
        <w:rPr>
          <w:sz w:val="24"/>
          <w:szCs w:val="24"/>
          <w:lang w:bidi="ar-EG"/>
        </w:rPr>
        <w:t>Fasting blood was drawn from</w:t>
      </w:r>
      <w:r>
        <w:rPr>
          <w:sz w:val="24"/>
          <w:szCs w:val="24"/>
          <w:lang w:bidi="ar-EG"/>
        </w:rPr>
        <w:t xml:space="preserve"> the </w:t>
      </w:r>
      <w:proofErr w:type="spellStart"/>
      <w:r>
        <w:rPr>
          <w:sz w:val="24"/>
          <w:szCs w:val="24"/>
          <w:lang w:bidi="ar-EG"/>
        </w:rPr>
        <w:t>antecubital</w:t>
      </w:r>
      <w:proofErr w:type="spellEnd"/>
      <w:r>
        <w:rPr>
          <w:sz w:val="24"/>
          <w:szCs w:val="24"/>
          <w:lang w:bidi="ar-EG"/>
        </w:rPr>
        <w:t xml:space="preserve"> vein for deter</w:t>
      </w:r>
      <w:r w:rsidRPr="004D62AB">
        <w:rPr>
          <w:sz w:val="24"/>
          <w:szCs w:val="24"/>
          <w:lang w:bidi="ar-EG"/>
        </w:rPr>
        <w:t>minants of lipids (total cholesterol, high-density lipoprotein (HDL)-cholesterol, low-density lipoprotein (LDL)-cholesterol, and triglycerides), blood urea nitrogen (BUN)</w:t>
      </w:r>
      <w:r>
        <w:rPr>
          <w:sz w:val="24"/>
          <w:szCs w:val="24"/>
          <w:lang w:bidi="ar-EG"/>
        </w:rPr>
        <w:t xml:space="preserve"> and</w:t>
      </w:r>
      <w:r w:rsidRPr="004D62AB">
        <w:rPr>
          <w:sz w:val="24"/>
          <w:szCs w:val="24"/>
          <w:lang w:bidi="ar-EG"/>
        </w:rPr>
        <w:t xml:space="preserve"> cre</w:t>
      </w:r>
      <w:r>
        <w:rPr>
          <w:sz w:val="24"/>
          <w:szCs w:val="24"/>
          <w:lang w:bidi="ar-EG"/>
        </w:rPr>
        <w:t>atinine (Cr)</w:t>
      </w:r>
      <w:r w:rsidRPr="004D62AB">
        <w:rPr>
          <w:sz w:val="24"/>
          <w:szCs w:val="24"/>
          <w:lang w:bidi="ar-EG"/>
        </w:rPr>
        <w:t xml:space="preserve">. Spot urine was collected for determination of </w:t>
      </w:r>
      <w:proofErr w:type="spellStart"/>
      <w:r w:rsidRPr="004D62AB">
        <w:rPr>
          <w:sz w:val="24"/>
          <w:szCs w:val="24"/>
          <w:lang w:bidi="ar-EG"/>
        </w:rPr>
        <w:t>proteinuria</w:t>
      </w:r>
      <w:proofErr w:type="spellEnd"/>
      <w:r w:rsidRPr="004D62AB">
        <w:rPr>
          <w:sz w:val="24"/>
          <w:szCs w:val="24"/>
          <w:lang w:bidi="ar-EG"/>
        </w:rPr>
        <w:t xml:space="preserve"> (g/g Cr).</w:t>
      </w:r>
      <w:r>
        <w:rPr>
          <w:sz w:val="24"/>
          <w:szCs w:val="24"/>
          <w:lang w:bidi="ar-EG"/>
        </w:rPr>
        <w:t xml:space="preserve"> </w:t>
      </w:r>
      <w:r w:rsidRPr="004D62AB">
        <w:rPr>
          <w:sz w:val="24"/>
          <w:szCs w:val="24"/>
          <w:lang w:bidi="ar-EG"/>
        </w:rPr>
        <w:t>The serum level of M</w:t>
      </w:r>
      <w:r>
        <w:rPr>
          <w:sz w:val="24"/>
          <w:szCs w:val="24"/>
          <w:lang w:bidi="ar-EG"/>
        </w:rPr>
        <w:t>MP-2 was determined using a com</w:t>
      </w:r>
      <w:r w:rsidRPr="004D62AB">
        <w:rPr>
          <w:sz w:val="24"/>
          <w:szCs w:val="24"/>
          <w:lang w:bidi="ar-EG"/>
        </w:rPr>
        <w:t xml:space="preserve">mercially available enzyme-linked </w:t>
      </w:r>
      <w:proofErr w:type="spellStart"/>
      <w:r w:rsidRPr="004D62AB">
        <w:rPr>
          <w:sz w:val="24"/>
          <w:szCs w:val="24"/>
          <w:lang w:bidi="ar-EG"/>
        </w:rPr>
        <w:t>immunosorbent</w:t>
      </w:r>
      <w:proofErr w:type="spellEnd"/>
      <w:r w:rsidRPr="004D62AB">
        <w:rPr>
          <w:sz w:val="24"/>
          <w:szCs w:val="24"/>
          <w:lang w:bidi="ar-EG"/>
        </w:rPr>
        <w:t xml:space="preserve"> assay (ELISA) kit (</w:t>
      </w:r>
      <w:proofErr w:type="spellStart"/>
      <w:r>
        <w:rPr>
          <w:sz w:val="24"/>
          <w:szCs w:val="24"/>
          <w:lang w:bidi="ar-EG"/>
        </w:rPr>
        <w:t>Boster</w:t>
      </w:r>
      <w:proofErr w:type="spellEnd"/>
      <w:r>
        <w:rPr>
          <w:sz w:val="24"/>
          <w:szCs w:val="24"/>
          <w:lang w:bidi="ar-EG"/>
        </w:rPr>
        <w:t xml:space="preserve"> biological technology co., </w:t>
      </w:r>
      <w:r w:rsidRPr="004D62AB">
        <w:rPr>
          <w:sz w:val="24"/>
          <w:szCs w:val="24"/>
          <w:lang w:bidi="ar-EG"/>
        </w:rPr>
        <w:t xml:space="preserve">Ltd, </w:t>
      </w:r>
      <w:r>
        <w:rPr>
          <w:sz w:val="24"/>
          <w:szCs w:val="24"/>
          <w:lang w:bidi="ar-EG"/>
        </w:rPr>
        <w:t>Pleasanton</w:t>
      </w:r>
      <w:r w:rsidRPr="004D62AB">
        <w:rPr>
          <w:sz w:val="24"/>
          <w:szCs w:val="24"/>
          <w:lang w:bidi="ar-EG"/>
        </w:rPr>
        <w:t>, U</w:t>
      </w:r>
      <w:r>
        <w:rPr>
          <w:sz w:val="24"/>
          <w:szCs w:val="24"/>
          <w:lang w:bidi="ar-EG"/>
        </w:rPr>
        <w:t>SA</w:t>
      </w:r>
      <w:r w:rsidRPr="004D62AB">
        <w:rPr>
          <w:sz w:val="24"/>
          <w:szCs w:val="24"/>
          <w:lang w:bidi="ar-EG"/>
        </w:rPr>
        <w:t xml:space="preserve">). </w:t>
      </w:r>
    </w:p>
    <w:p w:rsidR="00373396" w:rsidRDefault="00373396" w:rsidP="00373396">
      <w:pPr>
        <w:jc w:val="both"/>
        <w:rPr>
          <w:sz w:val="24"/>
          <w:szCs w:val="24"/>
          <w:lang w:bidi="ar-EG"/>
        </w:rPr>
      </w:pPr>
      <w:r w:rsidRPr="00480A8D">
        <w:rPr>
          <w:sz w:val="24"/>
          <w:szCs w:val="24"/>
          <w:lang w:bidi="ar-EG"/>
        </w:rPr>
        <w:t xml:space="preserve">All patients were subjected to estimation of GFR by using (MDRD) equation. (Modification of Diet </w:t>
      </w:r>
      <w:proofErr w:type="gramStart"/>
      <w:r w:rsidRPr="00480A8D">
        <w:rPr>
          <w:sz w:val="24"/>
          <w:szCs w:val="24"/>
          <w:lang w:bidi="ar-EG"/>
        </w:rPr>
        <w:t>In</w:t>
      </w:r>
      <w:proofErr w:type="gramEnd"/>
      <w:r w:rsidRPr="00480A8D">
        <w:rPr>
          <w:sz w:val="24"/>
          <w:szCs w:val="24"/>
          <w:lang w:bidi="ar-EG"/>
        </w:rPr>
        <w:t xml:space="preserve"> Renal Disease Equation)</w:t>
      </w:r>
      <w:r>
        <w:rPr>
          <w:sz w:val="24"/>
          <w:szCs w:val="24"/>
          <w:lang w:bidi="ar-EG"/>
        </w:rPr>
        <w:t xml:space="preserve">. IMT </w:t>
      </w:r>
      <w:r w:rsidRPr="004D62AB">
        <w:rPr>
          <w:sz w:val="24"/>
          <w:szCs w:val="24"/>
          <w:lang w:bidi="ar-EG"/>
        </w:rPr>
        <w:t xml:space="preserve">in the carotid artery were evaluated by a high-resolution </w:t>
      </w:r>
      <w:proofErr w:type="spellStart"/>
      <w:r w:rsidRPr="004D62AB">
        <w:rPr>
          <w:sz w:val="24"/>
          <w:szCs w:val="24"/>
          <w:lang w:bidi="ar-EG"/>
        </w:rPr>
        <w:t>ultrasonography</w:t>
      </w:r>
      <w:proofErr w:type="spellEnd"/>
      <w:r w:rsidRPr="004D62AB">
        <w:rPr>
          <w:sz w:val="24"/>
          <w:szCs w:val="24"/>
          <w:lang w:bidi="ar-EG"/>
        </w:rPr>
        <w:t>.</w:t>
      </w:r>
      <w:r>
        <w:rPr>
          <w:sz w:val="24"/>
          <w:szCs w:val="24"/>
          <w:lang w:bidi="ar-EG"/>
        </w:rPr>
        <w:t xml:space="preserve"> </w:t>
      </w:r>
    </w:p>
    <w:p w:rsidR="00373396" w:rsidRPr="00337458" w:rsidRDefault="00373396" w:rsidP="00373396">
      <w:pPr>
        <w:jc w:val="both"/>
        <w:rPr>
          <w:b/>
          <w:bCs/>
          <w:sz w:val="24"/>
          <w:szCs w:val="24"/>
          <w:lang w:bidi="ar-EG"/>
        </w:rPr>
      </w:pPr>
      <w:r w:rsidRPr="00337458">
        <w:rPr>
          <w:b/>
          <w:bCs/>
          <w:sz w:val="24"/>
          <w:szCs w:val="24"/>
          <w:lang w:bidi="ar-EG"/>
        </w:rPr>
        <w:t xml:space="preserve">Statistical Analysis </w:t>
      </w:r>
    </w:p>
    <w:p w:rsidR="00373396" w:rsidRDefault="00373396" w:rsidP="00373396">
      <w:pPr>
        <w:jc w:val="both"/>
        <w:rPr>
          <w:sz w:val="24"/>
          <w:szCs w:val="24"/>
          <w:lang w:bidi="ar-EG"/>
        </w:rPr>
      </w:pPr>
      <w:r>
        <w:rPr>
          <w:sz w:val="24"/>
          <w:szCs w:val="24"/>
          <w:lang w:bidi="ar-EG"/>
        </w:rPr>
        <w:t xml:space="preserve">      </w:t>
      </w:r>
      <w:r w:rsidRPr="00337458">
        <w:rPr>
          <w:sz w:val="24"/>
          <w:szCs w:val="24"/>
          <w:lang w:bidi="ar-EG"/>
        </w:rPr>
        <w:t xml:space="preserve">Results are presented as mean </w:t>
      </w:r>
      <w:r>
        <w:rPr>
          <w:rFonts w:ascii="Arial" w:hAnsi="Arial" w:cs="Arial"/>
          <w:sz w:val="24"/>
          <w:szCs w:val="24"/>
          <w:lang w:bidi="ar-EG"/>
        </w:rPr>
        <w:t xml:space="preserve">± </w:t>
      </w:r>
      <w:r>
        <w:rPr>
          <w:sz w:val="24"/>
          <w:szCs w:val="24"/>
          <w:lang w:bidi="ar-EG"/>
        </w:rPr>
        <w:t xml:space="preserve">SD. </w:t>
      </w:r>
      <w:proofErr w:type="spellStart"/>
      <w:r w:rsidRPr="00337458">
        <w:rPr>
          <w:sz w:val="24"/>
          <w:szCs w:val="24"/>
          <w:lang w:bidi="ar-EG"/>
        </w:rPr>
        <w:t>Univariate</w:t>
      </w:r>
      <w:proofErr w:type="spellEnd"/>
      <w:r w:rsidRPr="00337458">
        <w:rPr>
          <w:sz w:val="24"/>
          <w:szCs w:val="24"/>
          <w:lang w:bidi="ar-EG"/>
        </w:rPr>
        <w:t xml:space="preserve"> analysis was performed for determinants of </w:t>
      </w:r>
      <w:proofErr w:type="spellStart"/>
      <w:r w:rsidRPr="00337458">
        <w:rPr>
          <w:sz w:val="24"/>
          <w:szCs w:val="24"/>
          <w:lang w:bidi="ar-EG"/>
        </w:rPr>
        <w:t>proteinuria</w:t>
      </w:r>
      <w:proofErr w:type="spellEnd"/>
      <w:r w:rsidRPr="00337458">
        <w:rPr>
          <w:sz w:val="24"/>
          <w:szCs w:val="24"/>
          <w:lang w:bidi="ar-EG"/>
        </w:rPr>
        <w:t>. Mean MMP-2 levels</w:t>
      </w:r>
      <w:r>
        <w:rPr>
          <w:sz w:val="24"/>
          <w:szCs w:val="24"/>
          <w:lang w:bidi="ar-EG"/>
        </w:rPr>
        <w:t xml:space="preserve"> </w:t>
      </w:r>
      <w:r w:rsidRPr="00337458">
        <w:rPr>
          <w:sz w:val="24"/>
          <w:szCs w:val="24"/>
          <w:lang w:bidi="ar-EG"/>
        </w:rPr>
        <w:t xml:space="preserve">were compared using analysis of covariance </w:t>
      </w:r>
      <w:r w:rsidRPr="00F76F95">
        <w:rPr>
          <w:sz w:val="24"/>
          <w:szCs w:val="24"/>
          <w:lang w:bidi="ar-EG"/>
        </w:rPr>
        <w:t>adjusted for age, sex, DM duration, creatinine level and A/C ratio</w:t>
      </w:r>
      <w:r w:rsidRPr="00337458">
        <w:rPr>
          <w:sz w:val="24"/>
          <w:szCs w:val="24"/>
          <w:lang w:bidi="ar-EG"/>
        </w:rPr>
        <w:t xml:space="preserve">. Statistical significance was defined as p </w:t>
      </w:r>
      <w:r w:rsidRPr="003404FD">
        <w:rPr>
          <w:sz w:val="24"/>
          <w:szCs w:val="24"/>
          <w:lang w:bidi="ar-EG"/>
        </w:rPr>
        <w:t xml:space="preserve">= </w:t>
      </w:r>
      <w:r w:rsidRPr="00337458">
        <w:rPr>
          <w:sz w:val="24"/>
          <w:szCs w:val="24"/>
          <w:lang w:bidi="ar-EG"/>
        </w:rPr>
        <w:t>0.05. All statistical analyses were performed with the use of the SPSS system.</w:t>
      </w:r>
    </w:p>
    <w:p w:rsidR="00EA7C22" w:rsidRDefault="00EA7C22" w:rsidP="00373396">
      <w:pPr>
        <w:jc w:val="both"/>
        <w:rPr>
          <w:b/>
          <w:bCs/>
          <w:sz w:val="24"/>
          <w:szCs w:val="24"/>
          <w:lang w:bidi="ar-EG"/>
        </w:rPr>
      </w:pPr>
    </w:p>
    <w:p w:rsidR="00EA7C22" w:rsidRDefault="00EA7C22" w:rsidP="00373396">
      <w:pPr>
        <w:jc w:val="both"/>
        <w:rPr>
          <w:b/>
          <w:bCs/>
          <w:sz w:val="24"/>
          <w:szCs w:val="24"/>
          <w:lang w:bidi="ar-EG"/>
        </w:rPr>
      </w:pPr>
    </w:p>
    <w:p w:rsidR="00EA7C22" w:rsidRDefault="00EA7C22" w:rsidP="00373396">
      <w:pPr>
        <w:jc w:val="both"/>
        <w:rPr>
          <w:b/>
          <w:bCs/>
          <w:sz w:val="24"/>
          <w:szCs w:val="24"/>
          <w:lang w:bidi="ar-EG"/>
        </w:rPr>
      </w:pPr>
    </w:p>
    <w:p w:rsidR="00242E73" w:rsidRDefault="00242E73" w:rsidP="00373396">
      <w:pPr>
        <w:jc w:val="both"/>
        <w:rPr>
          <w:b/>
          <w:bCs/>
          <w:sz w:val="24"/>
          <w:szCs w:val="24"/>
          <w:lang w:bidi="ar-EG"/>
        </w:rPr>
      </w:pPr>
    </w:p>
    <w:p w:rsidR="00242E73" w:rsidRDefault="00242E73" w:rsidP="00373396">
      <w:pPr>
        <w:jc w:val="both"/>
        <w:rPr>
          <w:b/>
          <w:bCs/>
          <w:sz w:val="24"/>
          <w:szCs w:val="24"/>
          <w:lang w:bidi="ar-EG"/>
        </w:rPr>
      </w:pPr>
    </w:p>
    <w:p w:rsidR="00373396" w:rsidRPr="00337458" w:rsidRDefault="00373396" w:rsidP="00373396">
      <w:pPr>
        <w:jc w:val="both"/>
        <w:rPr>
          <w:b/>
          <w:bCs/>
          <w:sz w:val="24"/>
          <w:szCs w:val="24"/>
          <w:lang w:bidi="ar-EG"/>
        </w:rPr>
      </w:pPr>
      <w:r w:rsidRPr="00337458">
        <w:rPr>
          <w:b/>
          <w:bCs/>
          <w:sz w:val="24"/>
          <w:szCs w:val="24"/>
          <w:lang w:bidi="ar-EG"/>
        </w:rPr>
        <w:t xml:space="preserve">Results </w:t>
      </w:r>
    </w:p>
    <w:p w:rsidR="00373396" w:rsidRDefault="00373396" w:rsidP="00373396">
      <w:pPr>
        <w:rPr>
          <w:sz w:val="24"/>
          <w:szCs w:val="24"/>
          <w:lang w:bidi="ar-EG"/>
        </w:rPr>
      </w:pPr>
      <w:r>
        <w:rPr>
          <w:sz w:val="24"/>
          <w:szCs w:val="24"/>
          <w:lang w:bidi="ar-EG"/>
        </w:rPr>
        <w:t xml:space="preserve">    </w:t>
      </w:r>
      <w:r w:rsidRPr="00337458">
        <w:rPr>
          <w:sz w:val="24"/>
          <w:szCs w:val="24"/>
          <w:lang w:bidi="ar-EG"/>
        </w:rPr>
        <w:t xml:space="preserve">Demographic Data </w:t>
      </w:r>
      <w:r>
        <w:rPr>
          <w:sz w:val="24"/>
          <w:szCs w:val="24"/>
          <w:lang w:bidi="ar-EG"/>
        </w:rPr>
        <w:t xml:space="preserve"> </w:t>
      </w:r>
    </w:p>
    <w:p w:rsidR="00373396" w:rsidRPr="00EE2846" w:rsidRDefault="00373396" w:rsidP="00373396">
      <w:pPr>
        <w:jc w:val="both"/>
        <w:rPr>
          <w:sz w:val="24"/>
          <w:szCs w:val="24"/>
          <w:lang w:bidi="ar-EG"/>
        </w:rPr>
      </w:pPr>
      <w:r>
        <w:rPr>
          <w:sz w:val="24"/>
          <w:szCs w:val="24"/>
          <w:lang w:bidi="ar-EG"/>
        </w:rPr>
        <w:t xml:space="preserve">    </w:t>
      </w:r>
      <w:r w:rsidRPr="00337458">
        <w:rPr>
          <w:sz w:val="24"/>
          <w:szCs w:val="24"/>
          <w:lang w:bidi="ar-EG"/>
        </w:rPr>
        <w:t xml:space="preserve">Demographical data of the subjects are presented in table </w:t>
      </w:r>
      <w:proofErr w:type="gramStart"/>
      <w:r w:rsidRPr="00337458">
        <w:rPr>
          <w:sz w:val="24"/>
          <w:szCs w:val="24"/>
          <w:lang w:bidi="ar-EG"/>
        </w:rPr>
        <w:t>1 .</w:t>
      </w:r>
      <w:proofErr w:type="gramEnd"/>
      <w:r w:rsidRPr="00337458">
        <w:rPr>
          <w:sz w:val="24"/>
          <w:szCs w:val="24"/>
          <w:lang w:bidi="ar-EG"/>
        </w:rPr>
        <w:t xml:space="preserve"> The average serum level of MMP-2 was </w:t>
      </w:r>
      <w:r w:rsidRPr="0088475B">
        <w:rPr>
          <w:sz w:val="24"/>
          <w:szCs w:val="24"/>
          <w:lang w:bidi="ar-EG"/>
        </w:rPr>
        <w:t>9.55 ± 5.5</w:t>
      </w:r>
      <w:r>
        <w:rPr>
          <w:sz w:val="24"/>
          <w:szCs w:val="24"/>
          <w:lang w:bidi="ar-EG"/>
        </w:rPr>
        <w:t xml:space="preserve"> </w:t>
      </w:r>
      <w:r w:rsidRPr="00CC6436">
        <w:rPr>
          <w:sz w:val="24"/>
          <w:szCs w:val="24"/>
          <w:lang w:bidi="ar-EG"/>
        </w:rPr>
        <w:t>pg/ml</w:t>
      </w:r>
      <w:r w:rsidRPr="00337458">
        <w:rPr>
          <w:sz w:val="24"/>
          <w:szCs w:val="24"/>
          <w:lang w:bidi="ar-EG"/>
        </w:rPr>
        <w:t xml:space="preserve"> </w:t>
      </w:r>
      <w:proofErr w:type="gramStart"/>
      <w:r w:rsidRPr="00337458">
        <w:rPr>
          <w:sz w:val="24"/>
          <w:szCs w:val="24"/>
          <w:lang w:bidi="ar-EG"/>
        </w:rPr>
        <w:t>( table</w:t>
      </w:r>
      <w:proofErr w:type="gramEnd"/>
      <w:r w:rsidRPr="00337458">
        <w:rPr>
          <w:sz w:val="24"/>
          <w:szCs w:val="24"/>
          <w:lang w:bidi="ar-EG"/>
        </w:rPr>
        <w:t xml:space="preserve"> 2</w:t>
      </w:r>
      <w:r>
        <w:rPr>
          <w:sz w:val="24"/>
          <w:szCs w:val="24"/>
          <w:lang w:bidi="ar-EG"/>
        </w:rPr>
        <w:t xml:space="preserve">). Serum MMP-2 levels in diabetic nephropathy patients were significantly (p </w:t>
      </w:r>
      <w:r w:rsidRPr="00CC6436">
        <w:rPr>
          <w:sz w:val="24"/>
          <w:szCs w:val="24"/>
          <w:lang w:bidi="ar-EG"/>
        </w:rPr>
        <w:t>&lt; 0.001</w:t>
      </w:r>
      <w:r w:rsidRPr="00337458">
        <w:rPr>
          <w:sz w:val="24"/>
          <w:szCs w:val="24"/>
          <w:lang w:bidi="ar-EG"/>
        </w:rPr>
        <w:t>) higher than those in age</w:t>
      </w:r>
      <w:r>
        <w:rPr>
          <w:sz w:val="24"/>
          <w:szCs w:val="24"/>
          <w:lang w:bidi="ar-EG"/>
        </w:rPr>
        <w:t xml:space="preserve"> </w:t>
      </w:r>
      <w:r w:rsidRPr="00337458">
        <w:rPr>
          <w:sz w:val="24"/>
          <w:szCs w:val="24"/>
          <w:lang w:bidi="ar-EG"/>
        </w:rPr>
        <w:t>and sex-matched normal controls (</w:t>
      </w:r>
      <w:r w:rsidRPr="00CC6436">
        <w:rPr>
          <w:sz w:val="24"/>
          <w:szCs w:val="24"/>
          <w:lang w:bidi="ar-EG"/>
        </w:rPr>
        <w:t>3.96</w:t>
      </w:r>
      <w:r>
        <w:rPr>
          <w:sz w:val="24"/>
          <w:szCs w:val="24"/>
          <w:lang w:bidi="ar-EG"/>
        </w:rPr>
        <w:t xml:space="preserve"> </w:t>
      </w:r>
      <w:r w:rsidRPr="00CC6436">
        <w:rPr>
          <w:sz w:val="24"/>
          <w:szCs w:val="24"/>
          <w:lang w:bidi="ar-EG"/>
        </w:rPr>
        <w:t>±</w:t>
      </w:r>
      <w:r>
        <w:rPr>
          <w:sz w:val="24"/>
          <w:szCs w:val="24"/>
          <w:lang w:bidi="ar-EG"/>
        </w:rPr>
        <w:t xml:space="preserve"> </w:t>
      </w:r>
      <w:r w:rsidRPr="00CC6436">
        <w:rPr>
          <w:sz w:val="24"/>
          <w:szCs w:val="24"/>
          <w:lang w:bidi="ar-EG"/>
        </w:rPr>
        <w:t>2.45</w:t>
      </w:r>
      <w:r>
        <w:rPr>
          <w:sz w:val="24"/>
          <w:szCs w:val="24"/>
          <w:lang w:bidi="ar-EG"/>
        </w:rPr>
        <w:t xml:space="preserve"> </w:t>
      </w:r>
      <w:r w:rsidRPr="00CC6436">
        <w:rPr>
          <w:sz w:val="24"/>
          <w:szCs w:val="24"/>
          <w:lang w:bidi="ar-EG"/>
        </w:rPr>
        <w:t>pg/ml</w:t>
      </w:r>
      <w:r w:rsidRPr="00337458">
        <w:rPr>
          <w:sz w:val="24"/>
          <w:szCs w:val="24"/>
          <w:lang w:bidi="ar-EG"/>
        </w:rPr>
        <w:t xml:space="preserve">; table </w:t>
      </w:r>
      <w:proofErr w:type="gramStart"/>
      <w:r w:rsidRPr="00337458">
        <w:rPr>
          <w:sz w:val="24"/>
          <w:szCs w:val="24"/>
          <w:lang w:bidi="ar-EG"/>
        </w:rPr>
        <w:t>2 )</w:t>
      </w:r>
      <w:proofErr w:type="gramEnd"/>
      <w:r w:rsidRPr="00337458">
        <w:rPr>
          <w:sz w:val="24"/>
          <w:szCs w:val="24"/>
          <w:lang w:bidi="ar-EG"/>
        </w:rPr>
        <w:t xml:space="preserve">. </w:t>
      </w:r>
      <w:r>
        <w:rPr>
          <w:sz w:val="24"/>
          <w:szCs w:val="24"/>
          <w:lang w:bidi="ar-EG"/>
        </w:rPr>
        <w:t>MMP-2 levels in pa</w:t>
      </w:r>
      <w:r w:rsidRPr="00EE2846">
        <w:rPr>
          <w:sz w:val="24"/>
          <w:szCs w:val="24"/>
          <w:lang w:bidi="ar-EG"/>
        </w:rPr>
        <w:t>tients with diabetic nephropathy were significantly higher than those in patients with</w:t>
      </w:r>
      <w:r>
        <w:rPr>
          <w:sz w:val="24"/>
          <w:szCs w:val="24"/>
          <w:lang w:bidi="ar-EG"/>
        </w:rPr>
        <w:t>out diabetic nephropathy</w:t>
      </w:r>
      <w:r w:rsidRPr="00EE2846">
        <w:rPr>
          <w:sz w:val="24"/>
          <w:szCs w:val="24"/>
          <w:lang w:bidi="ar-EG"/>
        </w:rPr>
        <w:t xml:space="preserve"> (</w:t>
      </w:r>
      <w:r w:rsidRPr="00CC6436">
        <w:rPr>
          <w:sz w:val="24"/>
          <w:szCs w:val="24"/>
          <w:lang w:bidi="ar-EG"/>
        </w:rPr>
        <w:t>12.55± 6.36</w:t>
      </w:r>
      <w:r>
        <w:rPr>
          <w:sz w:val="24"/>
          <w:szCs w:val="24"/>
          <w:lang w:bidi="ar-EG"/>
        </w:rPr>
        <w:t xml:space="preserve"> </w:t>
      </w:r>
      <w:r w:rsidRPr="00EE2846">
        <w:rPr>
          <w:sz w:val="24"/>
          <w:szCs w:val="24"/>
          <w:lang w:bidi="ar-EG"/>
        </w:rPr>
        <w:t xml:space="preserve">vs. </w:t>
      </w:r>
      <w:r w:rsidRPr="00F6756B">
        <w:rPr>
          <w:sz w:val="24"/>
          <w:szCs w:val="24"/>
          <w:lang w:bidi="ar-EG"/>
        </w:rPr>
        <w:t>6.56 ±</w:t>
      </w:r>
      <w:r>
        <w:rPr>
          <w:sz w:val="24"/>
          <w:szCs w:val="24"/>
          <w:lang w:bidi="ar-EG"/>
        </w:rPr>
        <w:t xml:space="preserve"> </w:t>
      </w:r>
      <w:r w:rsidRPr="00F6756B">
        <w:rPr>
          <w:sz w:val="24"/>
          <w:szCs w:val="24"/>
          <w:lang w:bidi="ar-EG"/>
        </w:rPr>
        <w:t xml:space="preserve">4.65 </w:t>
      </w:r>
      <w:r w:rsidRPr="00CC6436">
        <w:rPr>
          <w:sz w:val="24"/>
          <w:szCs w:val="24"/>
          <w:lang w:bidi="ar-EG"/>
        </w:rPr>
        <w:t>pg/ml</w:t>
      </w:r>
      <w:r w:rsidRPr="00EE2846">
        <w:rPr>
          <w:sz w:val="24"/>
          <w:szCs w:val="24"/>
          <w:lang w:bidi="ar-EG"/>
        </w:rPr>
        <w:t>, p</w:t>
      </w:r>
      <w:r>
        <w:rPr>
          <w:sz w:val="24"/>
          <w:szCs w:val="24"/>
          <w:lang w:bidi="ar-EG"/>
        </w:rPr>
        <w:t xml:space="preserve"> </w:t>
      </w:r>
      <w:r w:rsidRPr="00CC6436">
        <w:rPr>
          <w:sz w:val="24"/>
          <w:szCs w:val="24"/>
          <w:lang w:bidi="ar-EG"/>
        </w:rPr>
        <w:t xml:space="preserve">&lt; </w:t>
      </w:r>
      <w:r w:rsidRPr="00EE2846">
        <w:rPr>
          <w:sz w:val="24"/>
          <w:szCs w:val="24"/>
          <w:lang w:bidi="ar-EG"/>
        </w:rPr>
        <w:t>0.001).</w:t>
      </w:r>
      <w:r>
        <w:rPr>
          <w:sz w:val="24"/>
          <w:szCs w:val="24"/>
          <w:lang w:bidi="ar-EG"/>
        </w:rPr>
        <w:t xml:space="preserve"> Total, HDL and LDL </w:t>
      </w:r>
      <w:r w:rsidRPr="00EE2846">
        <w:rPr>
          <w:sz w:val="24"/>
          <w:szCs w:val="24"/>
          <w:lang w:bidi="ar-EG"/>
        </w:rPr>
        <w:t xml:space="preserve">cholesterol were </w:t>
      </w:r>
      <w:r w:rsidRPr="00731763">
        <w:rPr>
          <w:lang w:bidi="ar-EG"/>
        </w:rPr>
        <w:t xml:space="preserve">27.62 </w:t>
      </w:r>
      <w:proofErr w:type="gramStart"/>
      <w:r w:rsidRPr="00731763">
        <w:rPr>
          <w:lang w:bidi="ar-EG"/>
        </w:rPr>
        <w:t>±  7.77</w:t>
      </w:r>
      <w:proofErr w:type="gramEnd"/>
      <w:r w:rsidRPr="00EE2846">
        <w:rPr>
          <w:sz w:val="24"/>
          <w:szCs w:val="24"/>
          <w:lang w:bidi="ar-EG"/>
        </w:rPr>
        <w:t xml:space="preserve"> and </w:t>
      </w:r>
      <w:r w:rsidRPr="0088475B">
        <w:rPr>
          <w:lang w:bidi="ar-EG"/>
        </w:rPr>
        <w:t>77.80 ± 29.79</w:t>
      </w:r>
      <w:r>
        <w:rPr>
          <w:sz w:val="24"/>
          <w:szCs w:val="24"/>
          <w:lang w:bidi="ar-EG"/>
        </w:rPr>
        <w:t xml:space="preserve"> </w:t>
      </w:r>
      <w:r w:rsidRPr="00EE2846">
        <w:rPr>
          <w:sz w:val="24"/>
          <w:szCs w:val="24"/>
          <w:lang w:bidi="ar-EG"/>
        </w:rPr>
        <w:t>m</w:t>
      </w:r>
      <w:r>
        <w:rPr>
          <w:sz w:val="24"/>
          <w:szCs w:val="24"/>
          <w:lang w:bidi="ar-EG"/>
        </w:rPr>
        <w:t xml:space="preserve">g/dl, respectively. Average </w:t>
      </w:r>
      <w:r w:rsidRPr="00EE2846">
        <w:rPr>
          <w:sz w:val="24"/>
          <w:szCs w:val="24"/>
          <w:lang w:bidi="ar-EG"/>
        </w:rPr>
        <w:t xml:space="preserve">Mean IMT was </w:t>
      </w:r>
      <w:r w:rsidRPr="0088475B">
        <w:rPr>
          <w:lang w:bidi="ar-EG"/>
        </w:rPr>
        <w:t>0.685 ± 0.16</w:t>
      </w:r>
      <w:r>
        <w:rPr>
          <w:sz w:val="24"/>
          <w:szCs w:val="24"/>
          <w:lang w:bidi="ar-EG"/>
        </w:rPr>
        <w:t xml:space="preserve"> </w:t>
      </w:r>
      <w:r w:rsidRPr="00EE2846">
        <w:rPr>
          <w:sz w:val="24"/>
          <w:szCs w:val="24"/>
          <w:lang w:bidi="ar-EG"/>
        </w:rPr>
        <w:t>mm.</w:t>
      </w:r>
    </w:p>
    <w:p w:rsidR="00373396" w:rsidRPr="00EE2846" w:rsidRDefault="00373396" w:rsidP="00373396">
      <w:pPr>
        <w:jc w:val="both"/>
        <w:rPr>
          <w:sz w:val="24"/>
          <w:szCs w:val="24"/>
          <w:lang w:bidi="ar-EG"/>
        </w:rPr>
      </w:pPr>
      <w:r w:rsidRPr="00EE2846">
        <w:rPr>
          <w:sz w:val="24"/>
          <w:szCs w:val="24"/>
          <w:lang w:bidi="ar-EG"/>
        </w:rPr>
        <w:t xml:space="preserve">Correlation between Renal Function and Serum MMP-2 Levels </w:t>
      </w:r>
    </w:p>
    <w:p w:rsidR="00373396" w:rsidRDefault="00373396" w:rsidP="00373396">
      <w:pPr>
        <w:jc w:val="both"/>
        <w:rPr>
          <w:sz w:val="24"/>
          <w:szCs w:val="24"/>
          <w:lang w:bidi="ar-EG"/>
        </w:rPr>
      </w:pPr>
      <w:proofErr w:type="spellStart"/>
      <w:r w:rsidRPr="00EE2846">
        <w:rPr>
          <w:sz w:val="24"/>
          <w:szCs w:val="24"/>
          <w:lang w:bidi="ar-EG"/>
        </w:rPr>
        <w:t>Univariate</w:t>
      </w:r>
      <w:proofErr w:type="spellEnd"/>
      <w:r w:rsidRPr="00EE2846">
        <w:rPr>
          <w:sz w:val="24"/>
          <w:szCs w:val="24"/>
          <w:lang w:bidi="ar-EG"/>
        </w:rPr>
        <w:t xml:space="preserve"> analysis showed that serum Cr (p = 0.001) and </w:t>
      </w:r>
      <w:proofErr w:type="spellStart"/>
      <w:r w:rsidRPr="00EE2846">
        <w:rPr>
          <w:sz w:val="24"/>
          <w:szCs w:val="24"/>
          <w:lang w:bidi="ar-EG"/>
        </w:rPr>
        <w:t>eGFR</w:t>
      </w:r>
      <w:proofErr w:type="spellEnd"/>
      <w:r w:rsidRPr="00EE2846">
        <w:rPr>
          <w:sz w:val="24"/>
          <w:szCs w:val="24"/>
          <w:lang w:bidi="ar-EG"/>
        </w:rPr>
        <w:t xml:space="preserve"> (p = 0.00</w:t>
      </w:r>
      <w:r>
        <w:rPr>
          <w:sz w:val="24"/>
          <w:szCs w:val="24"/>
          <w:lang w:bidi="ar-EG"/>
        </w:rPr>
        <w:t>1</w:t>
      </w:r>
      <w:r w:rsidRPr="00EE2846">
        <w:rPr>
          <w:sz w:val="24"/>
          <w:szCs w:val="24"/>
          <w:lang w:bidi="ar-EG"/>
        </w:rPr>
        <w:t xml:space="preserve">) </w:t>
      </w:r>
      <w:r>
        <w:rPr>
          <w:sz w:val="24"/>
          <w:szCs w:val="24"/>
          <w:lang w:bidi="ar-EG"/>
        </w:rPr>
        <w:t xml:space="preserve">were </w:t>
      </w:r>
      <w:r w:rsidRPr="00EE2846">
        <w:rPr>
          <w:sz w:val="24"/>
          <w:szCs w:val="24"/>
          <w:lang w:bidi="ar-EG"/>
        </w:rPr>
        <w:t xml:space="preserve">significantly correlated with serum MMP-2 levels in </w:t>
      </w:r>
      <w:r>
        <w:rPr>
          <w:sz w:val="24"/>
          <w:szCs w:val="24"/>
          <w:lang w:bidi="ar-EG"/>
        </w:rPr>
        <w:t>diabetic nephropathy</w:t>
      </w:r>
      <w:r w:rsidRPr="00EE2846">
        <w:rPr>
          <w:sz w:val="24"/>
          <w:szCs w:val="24"/>
          <w:lang w:bidi="ar-EG"/>
        </w:rPr>
        <w:t xml:space="preserve"> patients </w:t>
      </w:r>
      <w:proofErr w:type="gramStart"/>
      <w:r w:rsidRPr="00EE2846">
        <w:rPr>
          <w:sz w:val="24"/>
          <w:szCs w:val="24"/>
          <w:lang w:bidi="ar-EG"/>
        </w:rPr>
        <w:t>( fig</w:t>
      </w:r>
      <w:proofErr w:type="gramEnd"/>
      <w:r w:rsidRPr="00EE2846">
        <w:rPr>
          <w:sz w:val="24"/>
          <w:szCs w:val="24"/>
          <w:lang w:bidi="ar-EG"/>
        </w:rPr>
        <w:t>. 1 )</w:t>
      </w:r>
      <w:r>
        <w:rPr>
          <w:sz w:val="24"/>
          <w:szCs w:val="24"/>
          <w:lang w:bidi="ar-EG"/>
        </w:rPr>
        <w:t xml:space="preserve"> &amp; ( fig. 2 )</w:t>
      </w:r>
      <w:r w:rsidRPr="00EE2846">
        <w:rPr>
          <w:sz w:val="24"/>
          <w:szCs w:val="24"/>
          <w:lang w:bidi="ar-EG"/>
        </w:rPr>
        <w:t>, whose findings were consistent with previous observations [9].</w:t>
      </w:r>
    </w:p>
    <w:p w:rsidR="00373396" w:rsidRPr="00EE2846" w:rsidRDefault="00373396" w:rsidP="00373396">
      <w:pPr>
        <w:jc w:val="both"/>
        <w:rPr>
          <w:sz w:val="24"/>
          <w:szCs w:val="24"/>
          <w:lang w:bidi="ar-EG"/>
        </w:rPr>
      </w:pPr>
      <w:r w:rsidRPr="00EE2846">
        <w:rPr>
          <w:sz w:val="24"/>
          <w:szCs w:val="24"/>
          <w:lang w:bidi="ar-EG"/>
        </w:rPr>
        <w:t xml:space="preserve">Correlates of </w:t>
      </w:r>
      <w:proofErr w:type="spellStart"/>
      <w:r w:rsidRPr="00EE2846">
        <w:rPr>
          <w:sz w:val="24"/>
          <w:szCs w:val="24"/>
          <w:lang w:bidi="ar-EG"/>
        </w:rPr>
        <w:t>Proteinuria</w:t>
      </w:r>
      <w:proofErr w:type="spellEnd"/>
      <w:r w:rsidRPr="00EE2846">
        <w:rPr>
          <w:sz w:val="24"/>
          <w:szCs w:val="24"/>
          <w:lang w:bidi="ar-EG"/>
        </w:rPr>
        <w:t xml:space="preserve"> </w:t>
      </w:r>
    </w:p>
    <w:p w:rsidR="00373396" w:rsidRDefault="00373396" w:rsidP="00373396">
      <w:pPr>
        <w:jc w:val="both"/>
        <w:rPr>
          <w:sz w:val="24"/>
          <w:szCs w:val="24"/>
          <w:lang w:bidi="ar-EG"/>
        </w:rPr>
      </w:pPr>
      <w:proofErr w:type="spellStart"/>
      <w:r w:rsidRPr="00EE2846">
        <w:rPr>
          <w:sz w:val="24"/>
          <w:szCs w:val="24"/>
          <w:lang w:bidi="ar-EG"/>
        </w:rPr>
        <w:t>Univariate</w:t>
      </w:r>
      <w:proofErr w:type="spellEnd"/>
      <w:r w:rsidRPr="00EE2846">
        <w:rPr>
          <w:sz w:val="24"/>
          <w:szCs w:val="24"/>
          <w:lang w:bidi="ar-EG"/>
        </w:rPr>
        <w:t xml:space="preserve"> analysis revealed,</w:t>
      </w:r>
      <w:r>
        <w:rPr>
          <w:sz w:val="24"/>
          <w:szCs w:val="24"/>
          <w:lang w:bidi="ar-EG"/>
        </w:rPr>
        <w:t xml:space="preserve"> </w:t>
      </w:r>
      <w:r w:rsidRPr="00EE2846">
        <w:rPr>
          <w:sz w:val="24"/>
          <w:szCs w:val="24"/>
          <w:lang w:bidi="ar-EG"/>
        </w:rPr>
        <w:t xml:space="preserve">total cholesterol (p </w:t>
      </w:r>
      <w:r>
        <w:rPr>
          <w:sz w:val="24"/>
          <w:szCs w:val="24"/>
          <w:lang w:bidi="ar-EG"/>
        </w:rPr>
        <w:t xml:space="preserve">&lt; </w:t>
      </w:r>
      <w:r w:rsidRPr="00EE2846">
        <w:rPr>
          <w:sz w:val="24"/>
          <w:szCs w:val="24"/>
          <w:lang w:bidi="ar-EG"/>
        </w:rPr>
        <w:t xml:space="preserve">0.001), LDL-cholesterol (p </w:t>
      </w:r>
      <w:r>
        <w:rPr>
          <w:sz w:val="24"/>
          <w:szCs w:val="24"/>
          <w:lang w:bidi="ar-EG"/>
        </w:rPr>
        <w:t>&lt; 0.001)</w:t>
      </w:r>
      <w:r w:rsidRPr="00EE2846">
        <w:rPr>
          <w:sz w:val="24"/>
          <w:szCs w:val="24"/>
          <w:lang w:bidi="ar-EG"/>
        </w:rPr>
        <w:t xml:space="preserve"> </w:t>
      </w:r>
      <w:r>
        <w:rPr>
          <w:sz w:val="24"/>
          <w:szCs w:val="24"/>
          <w:lang w:bidi="ar-EG"/>
        </w:rPr>
        <w:t xml:space="preserve">and </w:t>
      </w:r>
      <w:r w:rsidRPr="00EE2846">
        <w:rPr>
          <w:sz w:val="24"/>
          <w:szCs w:val="24"/>
          <w:lang w:bidi="ar-EG"/>
        </w:rPr>
        <w:t xml:space="preserve">MMP-2 (p </w:t>
      </w:r>
      <w:r>
        <w:rPr>
          <w:sz w:val="24"/>
          <w:szCs w:val="24"/>
          <w:lang w:bidi="ar-EG"/>
        </w:rPr>
        <w:t xml:space="preserve">&lt; </w:t>
      </w:r>
      <w:r w:rsidRPr="00EE2846">
        <w:rPr>
          <w:sz w:val="24"/>
          <w:szCs w:val="24"/>
          <w:lang w:bidi="ar-EG"/>
        </w:rPr>
        <w:t>0.001; f</w:t>
      </w:r>
      <w:r>
        <w:rPr>
          <w:sz w:val="24"/>
          <w:szCs w:val="24"/>
          <w:lang w:bidi="ar-EG"/>
        </w:rPr>
        <w:t xml:space="preserve">ig. </w:t>
      </w:r>
      <w:proofErr w:type="gramStart"/>
      <w:r>
        <w:rPr>
          <w:sz w:val="24"/>
          <w:szCs w:val="24"/>
          <w:lang w:bidi="ar-EG"/>
        </w:rPr>
        <w:t>3 )</w:t>
      </w:r>
      <w:proofErr w:type="gramEnd"/>
      <w:r>
        <w:rPr>
          <w:sz w:val="24"/>
          <w:szCs w:val="24"/>
          <w:lang w:bidi="ar-EG"/>
        </w:rPr>
        <w:t xml:space="preserve"> </w:t>
      </w:r>
      <w:r w:rsidRPr="00EE2846">
        <w:rPr>
          <w:sz w:val="24"/>
          <w:szCs w:val="24"/>
          <w:lang w:bidi="ar-EG"/>
        </w:rPr>
        <w:t xml:space="preserve">significantly correlated with </w:t>
      </w:r>
      <w:proofErr w:type="spellStart"/>
      <w:r w:rsidRPr="00EE2846">
        <w:rPr>
          <w:sz w:val="24"/>
          <w:szCs w:val="24"/>
          <w:lang w:bidi="ar-EG"/>
        </w:rPr>
        <w:t>proteinuria</w:t>
      </w:r>
      <w:proofErr w:type="spellEnd"/>
      <w:r w:rsidRPr="00EE2846">
        <w:rPr>
          <w:sz w:val="24"/>
          <w:szCs w:val="24"/>
          <w:lang w:bidi="ar-EG"/>
        </w:rPr>
        <w:t xml:space="preserve"> </w:t>
      </w:r>
    </w:p>
    <w:p w:rsidR="00373396" w:rsidRPr="00302ADB" w:rsidRDefault="00373396" w:rsidP="00373396">
      <w:pPr>
        <w:jc w:val="both"/>
        <w:rPr>
          <w:sz w:val="24"/>
          <w:szCs w:val="24"/>
          <w:lang w:bidi="ar-EG"/>
        </w:rPr>
      </w:pPr>
      <w:r w:rsidRPr="00302ADB">
        <w:rPr>
          <w:sz w:val="24"/>
          <w:szCs w:val="24"/>
          <w:lang w:bidi="ar-EG"/>
        </w:rPr>
        <w:t xml:space="preserve">Correlates of Atherosclerosis </w:t>
      </w:r>
    </w:p>
    <w:p w:rsidR="003828A0" w:rsidRPr="003828A0" w:rsidRDefault="00373396" w:rsidP="003828A0">
      <w:pPr>
        <w:jc w:val="both"/>
        <w:rPr>
          <w:sz w:val="24"/>
          <w:szCs w:val="24"/>
          <w:lang w:bidi="ar-EG"/>
        </w:rPr>
      </w:pPr>
      <w:proofErr w:type="spellStart"/>
      <w:r w:rsidRPr="00302ADB">
        <w:rPr>
          <w:sz w:val="24"/>
          <w:szCs w:val="24"/>
          <w:lang w:bidi="ar-EG"/>
        </w:rPr>
        <w:t>Univariate</w:t>
      </w:r>
      <w:proofErr w:type="spellEnd"/>
      <w:r w:rsidRPr="00302ADB">
        <w:rPr>
          <w:sz w:val="24"/>
          <w:szCs w:val="24"/>
          <w:lang w:bidi="ar-EG"/>
        </w:rPr>
        <w:t xml:space="preserve"> analysis revealed that IMT levels were sig</w:t>
      </w:r>
      <w:r>
        <w:rPr>
          <w:sz w:val="24"/>
          <w:szCs w:val="24"/>
          <w:lang w:bidi="ar-EG"/>
        </w:rPr>
        <w:t xml:space="preserve">nificantly correlated with </w:t>
      </w:r>
      <w:r w:rsidRPr="00302ADB">
        <w:rPr>
          <w:sz w:val="24"/>
          <w:szCs w:val="24"/>
          <w:lang w:bidi="ar-EG"/>
        </w:rPr>
        <w:t xml:space="preserve">MMP-2 (p </w:t>
      </w:r>
      <w:r>
        <w:rPr>
          <w:sz w:val="24"/>
          <w:szCs w:val="24"/>
          <w:lang w:bidi="ar-EG"/>
        </w:rPr>
        <w:t xml:space="preserve">&lt; </w:t>
      </w:r>
      <w:r w:rsidRPr="00302ADB">
        <w:rPr>
          <w:sz w:val="24"/>
          <w:szCs w:val="24"/>
          <w:lang w:bidi="ar-EG"/>
        </w:rPr>
        <w:t xml:space="preserve">0.001; fig. </w:t>
      </w:r>
      <w:proofErr w:type="gramStart"/>
      <w:r w:rsidRPr="00302ADB">
        <w:rPr>
          <w:sz w:val="24"/>
          <w:szCs w:val="24"/>
          <w:lang w:bidi="ar-EG"/>
        </w:rPr>
        <w:t>4 )</w:t>
      </w:r>
      <w:proofErr w:type="gramEnd"/>
      <w:r>
        <w:rPr>
          <w:sz w:val="24"/>
          <w:szCs w:val="24"/>
          <w:lang w:bidi="ar-EG"/>
        </w:rPr>
        <w:t xml:space="preserve">. </w:t>
      </w:r>
      <w:proofErr w:type="gramStart"/>
      <w:r w:rsidRPr="00F76F95">
        <w:rPr>
          <w:sz w:val="24"/>
          <w:szCs w:val="24"/>
          <w:lang w:bidi="ar-EG"/>
        </w:rPr>
        <w:t>analysis</w:t>
      </w:r>
      <w:proofErr w:type="gramEnd"/>
      <w:r w:rsidRPr="00F76F95">
        <w:rPr>
          <w:sz w:val="24"/>
          <w:szCs w:val="24"/>
          <w:lang w:bidi="ar-EG"/>
        </w:rPr>
        <w:t xml:space="preserve"> of covariance adjusted for age, sex, DM duration, </w:t>
      </w:r>
      <w:r w:rsidRPr="00F76F95">
        <w:rPr>
          <w:sz w:val="24"/>
          <w:szCs w:val="24"/>
          <w:lang w:bidi="ar-EG"/>
        </w:rPr>
        <w:lastRenderedPageBreak/>
        <w:t>creatinine level and A/C ratio found that MMP2 level is significantly higher in patient with atherosclerosis p value &lt; 0.001.</w:t>
      </w:r>
      <w:r>
        <w:rPr>
          <w:sz w:val="24"/>
          <w:szCs w:val="24"/>
          <w:lang w:bidi="ar-EG"/>
        </w:rPr>
        <w:t xml:space="preserve">  A</w:t>
      </w:r>
      <w:r w:rsidRPr="00302ADB">
        <w:rPr>
          <w:sz w:val="24"/>
          <w:szCs w:val="24"/>
          <w:lang w:bidi="ar-EG"/>
        </w:rPr>
        <w:t>nalys</w:t>
      </w:r>
      <w:r>
        <w:rPr>
          <w:sz w:val="24"/>
          <w:szCs w:val="24"/>
          <w:lang w:bidi="ar-EG"/>
        </w:rPr>
        <w:t xml:space="preserve">is revealed that serum MMP-2 was independent predictors of </w:t>
      </w:r>
      <w:r w:rsidRPr="00302ADB">
        <w:rPr>
          <w:sz w:val="24"/>
          <w:szCs w:val="24"/>
          <w:lang w:bidi="ar-EG"/>
        </w:rPr>
        <w:t>atherosclerosis defined by IMT.</w:t>
      </w:r>
      <w:r>
        <w:rPr>
          <w:sz w:val="24"/>
          <w:szCs w:val="24"/>
          <w:lang w:bidi="ar-EG"/>
        </w:rPr>
        <w:t xml:space="preserve"> </w:t>
      </w:r>
    </w:p>
    <w:p w:rsidR="003828A0" w:rsidRPr="00620ADE" w:rsidRDefault="003828A0" w:rsidP="003828A0">
      <w:pPr>
        <w:spacing w:after="0" w:line="240" w:lineRule="auto"/>
        <w:jc w:val="both"/>
        <w:rPr>
          <w:sz w:val="28"/>
          <w:szCs w:val="28"/>
          <w:lang w:bidi="ar-EG"/>
        </w:rPr>
      </w:pPr>
      <w:proofErr w:type="gramStart"/>
      <w:r w:rsidRPr="00CB54D0">
        <w:rPr>
          <w:b/>
          <w:bCs/>
          <w:sz w:val="28"/>
          <w:szCs w:val="28"/>
          <w:u w:val="single"/>
          <w:lang w:bidi="ar-EG"/>
        </w:rPr>
        <w:t>Table 1</w:t>
      </w:r>
      <w:r w:rsidRPr="00620ADE">
        <w:rPr>
          <w:sz w:val="28"/>
          <w:szCs w:val="28"/>
          <w:lang w:bidi="ar-EG"/>
        </w:rPr>
        <w:t>.</w:t>
      </w:r>
      <w:proofErr w:type="gramEnd"/>
      <w:r w:rsidRPr="00620ADE">
        <w:rPr>
          <w:sz w:val="28"/>
          <w:szCs w:val="28"/>
          <w:lang w:bidi="ar-EG"/>
        </w:rPr>
        <w:t xml:space="preserve"> Clinical characteristics of all diabetic patients</w:t>
      </w:r>
    </w:p>
    <w:p w:rsidR="003828A0" w:rsidRDefault="003828A0" w:rsidP="003828A0">
      <w:pPr>
        <w:pBdr>
          <w:bottom w:val="single" w:sz="4" w:space="1" w:color="auto"/>
        </w:pBdr>
        <w:spacing w:after="0" w:line="240" w:lineRule="auto"/>
        <w:jc w:val="both"/>
        <w:rPr>
          <w:lang w:bidi="ar-EG"/>
        </w:rPr>
      </w:pPr>
    </w:p>
    <w:p w:rsidR="003828A0" w:rsidRPr="00332B61" w:rsidRDefault="003828A0" w:rsidP="003828A0">
      <w:pPr>
        <w:spacing w:before="60" w:after="60" w:line="240" w:lineRule="auto"/>
        <w:jc w:val="both"/>
        <w:rPr>
          <w:sz w:val="32"/>
          <w:szCs w:val="32"/>
          <w:lang w:bidi="ar-EG"/>
        </w:rPr>
      </w:pPr>
      <w:r w:rsidRPr="00332B61">
        <w:rPr>
          <w:sz w:val="32"/>
          <w:szCs w:val="32"/>
          <w:lang w:bidi="ar-EG"/>
        </w:rPr>
        <w:t>Number of patients                            50</w:t>
      </w:r>
    </w:p>
    <w:p w:rsidR="003828A0" w:rsidRPr="00332B61" w:rsidRDefault="003828A0" w:rsidP="003828A0">
      <w:pPr>
        <w:spacing w:before="60" w:after="60" w:line="240" w:lineRule="auto"/>
        <w:jc w:val="both"/>
        <w:rPr>
          <w:sz w:val="32"/>
          <w:szCs w:val="32"/>
          <w:lang w:bidi="ar-EG"/>
        </w:rPr>
      </w:pPr>
      <w:r w:rsidRPr="00332B61">
        <w:rPr>
          <w:sz w:val="32"/>
          <w:szCs w:val="32"/>
          <w:lang w:bidi="ar-EG"/>
        </w:rPr>
        <w:t>Age, years                                   54.84 ± 6.77</w:t>
      </w:r>
    </w:p>
    <w:p w:rsidR="003828A0" w:rsidRPr="00332B61" w:rsidRDefault="003828A0" w:rsidP="003828A0">
      <w:pPr>
        <w:spacing w:before="60" w:after="60" w:line="240" w:lineRule="auto"/>
        <w:jc w:val="both"/>
        <w:rPr>
          <w:sz w:val="32"/>
          <w:szCs w:val="32"/>
          <w:lang w:bidi="ar-EG"/>
        </w:rPr>
      </w:pPr>
      <w:r w:rsidRPr="00332B61">
        <w:rPr>
          <w:sz w:val="32"/>
          <w:szCs w:val="32"/>
          <w:lang w:bidi="ar-EG"/>
        </w:rPr>
        <w:t>Sex, male/female                              32/18</w:t>
      </w:r>
    </w:p>
    <w:p w:rsidR="003828A0" w:rsidRPr="00332B61" w:rsidRDefault="003828A0" w:rsidP="003828A0">
      <w:pPr>
        <w:spacing w:before="60" w:after="60" w:line="240" w:lineRule="auto"/>
        <w:jc w:val="both"/>
        <w:rPr>
          <w:sz w:val="32"/>
          <w:szCs w:val="32"/>
          <w:lang w:bidi="ar-EG"/>
        </w:rPr>
      </w:pPr>
      <w:r w:rsidRPr="00332B61">
        <w:rPr>
          <w:sz w:val="32"/>
          <w:szCs w:val="32"/>
          <w:lang w:bidi="ar-EG"/>
        </w:rPr>
        <w:t>Total cholesterol, mg/dl            177.98 ± 55.33</w:t>
      </w:r>
    </w:p>
    <w:p w:rsidR="003828A0" w:rsidRPr="00332B61" w:rsidRDefault="003828A0" w:rsidP="003828A0">
      <w:pPr>
        <w:spacing w:before="60" w:after="60" w:line="240" w:lineRule="auto"/>
        <w:jc w:val="both"/>
        <w:rPr>
          <w:sz w:val="32"/>
          <w:szCs w:val="32"/>
          <w:lang w:bidi="ar-EG"/>
        </w:rPr>
      </w:pPr>
      <w:r w:rsidRPr="00332B61">
        <w:rPr>
          <w:sz w:val="32"/>
          <w:szCs w:val="32"/>
          <w:lang w:bidi="ar-EG"/>
        </w:rPr>
        <w:t xml:space="preserve">HDL-cholesterol, mg/dl               27.62 </w:t>
      </w:r>
      <w:proofErr w:type="gramStart"/>
      <w:r w:rsidRPr="00332B61">
        <w:rPr>
          <w:sz w:val="32"/>
          <w:szCs w:val="32"/>
          <w:lang w:bidi="ar-EG"/>
        </w:rPr>
        <w:t>±  7.77</w:t>
      </w:r>
      <w:proofErr w:type="gramEnd"/>
    </w:p>
    <w:p w:rsidR="003828A0" w:rsidRPr="00332B61" w:rsidRDefault="003828A0" w:rsidP="003828A0">
      <w:pPr>
        <w:spacing w:before="60" w:after="60" w:line="240" w:lineRule="auto"/>
        <w:jc w:val="both"/>
        <w:rPr>
          <w:sz w:val="32"/>
          <w:szCs w:val="32"/>
          <w:lang w:bidi="ar-EG"/>
        </w:rPr>
      </w:pPr>
      <w:r w:rsidRPr="00332B61">
        <w:rPr>
          <w:sz w:val="32"/>
          <w:szCs w:val="32"/>
          <w:lang w:bidi="ar-EG"/>
        </w:rPr>
        <w:t>LDL-cholesterol, mg/dl               77.80 ± 29.79</w:t>
      </w:r>
    </w:p>
    <w:p w:rsidR="003828A0" w:rsidRPr="00332B61" w:rsidRDefault="003828A0" w:rsidP="003828A0">
      <w:pPr>
        <w:spacing w:before="60" w:after="60" w:line="240" w:lineRule="auto"/>
        <w:jc w:val="both"/>
        <w:rPr>
          <w:sz w:val="32"/>
          <w:szCs w:val="32"/>
          <w:lang w:bidi="ar-EG"/>
        </w:rPr>
      </w:pPr>
      <w:r w:rsidRPr="00332B61">
        <w:rPr>
          <w:sz w:val="32"/>
          <w:szCs w:val="32"/>
          <w:lang w:bidi="ar-EG"/>
        </w:rPr>
        <w:t>Triglyceride, mg/dl                      125.52 ± 45.51</w:t>
      </w:r>
    </w:p>
    <w:p w:rsidR="003828A0" w:rsidRPr="00332B61" w:rsidRDefault="003828A0" w:rsidP="003828A0">
      <w:pPr>
        <w:spacing w:before="60" w:after="60" w:line="240" w:lineRule="auto"/>
        <w:jc w:val="both"/>
        <w:rPr>
          <w:sz w:val="32"/>
          <w:szCs w:val="32"/>
          <w:lang w:bidi="ar-EG"/>
        </w:rPr>
      </w:pPr>
      <w:r w:rsidRPr="00332B61">
        <w:rPr>
          <w:sz w:val="32"/>
          <w:szCs w:val="32"/>
          <w:lang w:bidi="ar-EG"/>
        </w:rPr>
        <w:t>IMT, mm                                          0.685 ± 0.16</w:t>
      </w:r>
    </w:p>
    <w:p w:rsidR="003828A0" w:rsidRPr="00332B61" w:rsidRDefault="003828A0" w:rsidP="003828A0">
      <w:pPr>
        <w:pBdr>
          <w:bottom w:val="single" w:sz="4" w:space="1" w:color="auto"/>
        </w:pBdr>
        <w:spacing w:after="0" w:line="240" w:lineRule="auto"/>
        <w:jc w:val="both"/>
        <w:rPr>
          <w:sz w:val="32"/>
          <w:szCs w:val="32"/>
          <w:lang w:bidi="ar-EG"/>
        </w:rPr>
      </w:pPr>
    </w:p>
    <w:p w:rsidR="003828A0" w:rsidRPr="00332B61" w:rsidRDefault="003828A0" w:rsidP="003828A0">
      <w:pPr>
        <w:spacing w:after="0" w:line="240" w:lineRule="auto"/>
        <w:jc w:val="both"/>
        <w:rPr>
          <w:sz w:val="32"/>
          <w:szCs w:val="32"/>
          <w:lang w:bidi="ar-EG"/>
        </w:rPr>
      </w:pPr>
    </w:p>
    <w:p w:rsidR="003828A0" w:rsidRPr="00332B61" w:rsidRDefault="003828A0" w:rsidP="003828A0">
      <w:pPr>
        <w:spacing w:after="0" w:line="240" w:lineRule="auto"/>
        <w:jc w:val="both"/>
        <w:rPr>
          <w:sz w:val="32"/>
          <w:szCs w:val="32"/>
          <w:lang w:bidi="ar-EG"/>
        </w:rPr>
      </w:pPr>
      <w:r w:rsidRPr="00332B61">
        <w:rPr>
          <w:sz w:val="32"/>
          <w:szCs w:val="32"/>
          <w:lang w:bidi="ar-EG"/>
        </w:rPr>
        <w:t xml:space="preserve">Values are mean ±SD.  </w:t>
      </w:r>
      <w:proofErr w:type="spellStart"/>
      <w:proofErr w:type="gramStart"/>
      <w:r w:rsidRPr="00332B61">
        <w:rPr>
          <w:sz w:val="32"/>
          <w:szCs w:val="32"/>
          <w:lang w:bidi="ar-EG"/>
        </w:rPr>
        <w:t>eGFR</w:t>
      </w:r>
      <w:proofErr w:type="spellEnd"/>
      <w:proofErr w:type="gramEnd"/>
      <w:r w:rsidRPr="00332B61">
        <w:rPr>
          <w:sz w:val="32"/>
          <w:szCs w:val="32"/>
          <w:lang w:bidi="ar-EG"/>
        </w:rPr>
        <w:t xml:space="preserve"> was estimated by a modification of diet in renal disease equation.</w:t>
      </w:r>
    </w:p>
    <w:p w:rsidR="003828A0" w:rsidRPr="00332B61" w:rsidRDefault="003828A0" w:rsidP="003828A0">
      <w:pPr>
        <w:spacing w:after="0" w:line="240" w:lineRule="auto"/>
        <w:jc w:val="both"/>
        <w:rPr>
          <w:sz w:val="32"/>
          <w:szCs w:val="32"/>
          <w:lang w:bidi="ar-EG"/>
        </w:rPr>
      </w:pPr>
      <w:r w:rsidRPr="00332B61">
        <w:rPr>
          <w:sz w:val="32"/>
          <w:szCs w:val="32"/>
          <w:lang w:bidi="ar-EG"/>
        </w:rPr>
        <w:t xml:space="preserve"> HDL = high-density lipoprotein; </w:t>
      </w:r>
    </w:p>
    <w:p w:rsidR="003828A0" w:rsidRPr="00332B61" w:rsidRDefault="003828A0" w:rsidP="003828A0">
      <w:pPr>
        <w:spacing w:after="0" w:line="240" w:lineRule="auto"/>
        <w:jc w:val="both"/>
        <w:rPr>
          <w:sz w:val="32"/>
          <w:szCs w:val="32"/>
          <w:lang w:bidi="ar-EG"/>
        </w:rPr>
      </w:pPr>
      <w:r w:rsidRPr="00332B61">
        <w:rPr>
          <w:sz w:val="32"/>
          <w:szCs w:val="32"/>
          <w:lang w:bidi="ar-EG"/>
        </w:rPr>
        <w:t xml:space="preserve">LDL = low-density lipoprotein; </w:t>
      </w:r>
    </w:p>
    <w:p w:rsidR="003828A0" w:rsidRPr="00332B61" w:rsidRDefault="003828A0" w:rsidP="003828A0">
      <w:pPr>
        <w:spacing w:after="0" w:line="240" w:lineRule="auto"/>
        <w:jc w:val="both"/>
        <w:rPr>
          <w:sz w:val="32"/>
          <w:szCs w:val="32"/>
          <w:lang w:bidi="ar-EG"/>
        </w:rPr>
      </w:pPr>
      <w:r w:rsidRPr="00332B61">
        <w:rPr>
          <w:sz w:val="32"/>
          <w:szCs w:val="32"/>
          <w:lang w:bidi="ar-EG"/>
        </w:rPr>
        <w:t xml:space="preserve">IMT = </w:t>
      </w:r>
      <w:proofErr w:type="spellStart"/>
      <w:r w:rsidRPr="00332B61">
        <w:rPr>
          <w:sz w:val="32"/>
          <w:szCs w:val="32"/>
          <w:lang w:bidi="ar-EG"/>
        </w:rPr>
        <w:t>intima</w:t>
      </w:r>
      <w:proofErr w:type="spellEnd"/>
      <w:r w:rsidRPr="00332B61">
        <w:rPr>
          <w:sz w:val="32"/>
          <w:szCs w:val="32"/>
          <w:lang w:bidi="ar-EG"/>
        </w:rPr>
        <w:t xml:space="preserve"> media thickness.</w:t>
      </w:r>
    </w:p>
    <w:p w:rsidR="003828A0" w:rsidRDefault="003828A0" w:rsidP="003828A0">
      <w:pPr>
        <w:spacing w:after="0" w:line="240" w:lineRule="auto"/>
        <w:jc w:val="both"/>
        <w:rPr>
          <w:sz w:val="28"/>
          <w:szCs w:val="28"/>
          <w:lang w:bidi="ar-EG"/>
        </w:rPr>
      </w:pPr>
    </w:p>
    <w:p w:rsidR="003828A0" w:rsidRDefault="003828A0" w:rsidP="003828A0">
      <w:pPr>
        <w:spacing w:after="0" w:line="240" w:lineRule="auto"/>
        <w:jc w:val="both"/>
        <w:rPr>
          <w:sz w:val="28"/>
          <w:szCs w:val="28"/>
          <w:lang w:bidi="ar-EG"/>
        </w:rPr>
      </w:pPr>
    </w:p>
    <w:p w:rsidR="003828A0" w:rsidRDefault="003828A0" w:rsidP="003828A0">
      <w:pPr>
        <w:spacing w:after="0" w:line="240" w:lineRule="auto"/>
        <w:jc w:val="both"/>
        <w:rPr>
          <w:sz w:val="28"/>
          <w:szCs w:val="28"/>
          <w:lang w:bidi="ar-EG"/>
        </w:rPr>
      </w:pPr>
      <w:proofErr w:type="gramStart"/>
      <w:r w:rsidRPr="00CB54D0">
        <w:rPr>
          <w:b/>
          <w:bCs/>
          <w:sz w:val="28"/>
          <w:szCs w:val="28"/>
          <w:u w:val="single"/>
          <w:lang w:bidi="ar-EG"/>
        </w:rPr>
        <w:lastRenderedPageBreak/>
        <w:t>Table 2</w:t>
      </w:r>
      <w:r w:rsidRPr="00620ADE">
        <w:rPr>
          <w:sz w:val="28"/>
          <w:szCs w:val="28"/>
          <w:lang w:bidi="ar-EG"/>
        </w:rPr>
        <w:t>.</w:t>
      </w:r>
      <w:proofErr w:type="gramEnd"/>
      <w:r w:rsidRPr="00620ADE">
        <w:rPr>
          <w:sz w:val="28"/>
          <w:szCs w:val="28"/>
          <w:lang w:bidi="ar-EG"/>
        </w:rPr>
        <w:t xml:space="preserve"> Circulating MMP-2 serum levels (mean ±SD)</w:t>
      </w:r>
    </w:p>
    <w:p w:rsidR="003828A0" w:rsidRPr="00332B61" w:rsidRDefault="003828A0" w:rsidP="003828A0">
      <w:pPr>
        <w:pBdr>
          <w:bottom w:val="single" w:sz="4" w:space="1" w:color="auto"/>
        </w:pBdr>
        <w:spacing w:after="0" w:line="240" w:lineRule="auto"/>
        <w:jc w:val="both"/>
        <w:rPr>
          <w:sz w:val="32"/>
          <w:szCs w:val="32"/>
          <w:lang w:bidi="ar-EG"/>
        </w:rPr>
      </w:pPr>
    </w:p>
    <w:p w:rsidR="003828A0" w:rsidRPr="00620ADE" w:rsidRDefault="003828A0" w:rsidP="003828A0">
      <w:pPr>
        <w:spacing w:after="0" w:line="240" w:lineRule="auto"/>
        <w:jc w:val="both"/>
        <w:rPr>
          <w:sz w:val="28"/>
          <w:szCs w:val="28"/>
          <w:lang w:bidi="ar-EG"/>
        </w:rPr>
      </w:pPr>
    </w:p>
    <w:p w:rsidR="003828A0" w:rsidRPr="00332B61" w:rsidRDefault="003828A0" w:rsidP="003828A0">
      <w:pPr>
        <w:spacing w:after="0" w:line="240" w:lineRule="auto"/>
        <w:jc w:val="both"/>
        <w:rPr>
          <w:sz w:val="32"/>
          <w:szCs w:val="32"/>
          <w:lang w:bidi="ar-EG"/>
        </w:rPr>
      </w:pPr>
      <w:r w:rsidRPr="00332B61">
        <w:rPr>
          <w:sz w:val="32"/>
          <w:szCs w:val="32"/>
          <w:lang w:bidi="ar-EG"/>
        </w:rPr>
        <w:t xml:space="preserve">                                                           MMP-2, pg/ml</w:t>
      </w:r>
    </w:p>
    <w:p w:rsidR="003828A0" w:rsidRPr="00332B61" w:rsidRDefault="003828A0" w:rsidP="003828A0">
      <w:pPr>
        <w:pBdr>
          <w:bottom w:val="single" w:sz="4" w:space="1" w:color="auto"/>
        </w:pBdr>
        <w:spacing w:after="0" w:line="240" w:lineRule="auto"/>
        <w:jc w:val="both"/>
        <w:rPr>
          <w:sz w:val="32"/>
          <w:szCs w:val="32"/>
          <w:lang w:bidi="ar-EG"/>
        </w:rPr>
      </w:pPr>
    </w:p>
    <w:p w:rsidR="003828A0" w:rsidRPr="00332B61" w:rsidRDefault="003828A0" w:rsidP="003828A0">
      <w:pPr>
        <w:spacing w:after="0" w:line="240" w:lineRule="auto"/>
        <w:jc w:val="both"/>
        <w:rPr>
          <w:sz w:val="32"/>
          <w:szCs w:val="32"/>
          <w:lang w:bidi="ar-EG"/>
        </w:rPr>
      </w:pPr>
      <w:r w:rsidRPr="00332B61">
        <w:rPr>
          <w:sz w:val="32"/>
          <w:szCs w:val="32"/>
          <w:lang w:bidi="ar-EG"/>
        </w:rPr>
        <w:t>Diabetic patients                                9.55 ± 5.5</w:t>
      </w:r>
    </w:p>
    <w:p w:rsidR="003828A0" w:rsidRPr="00332B61" w:rsidRDefault="003828A0" w:rsidP="003828A0">
      <w:pPr>
        <w:spacing w:after="0" w:line="240" w:lineRule="auto"/>
        <w:jc w:val="both"/>
        <w:rPr>
          <w:sz w:val="32"/>
          <w:szCs w:val="32"/>
          <w:lang w:bidi="ar-EG"/>
        </w:rPr>
      </w:pPr>
      <w:r w:rsidRPr="00332B61">
        <w:rPr>
          <w:sz w:val="32"/>
          <w:szCs w:val="32"/>
          <w:lang w:bidi="ar-EG"/>
        </w:rPr>
        <w:t>Diabetic nephropathy (n = 25)       12.55± 6.36</w:t>
      </w:r>
    </w:p>
    <w:p w:rsidR="003828A0" w:rsidRPr="00332B61" w:rsidRDefault="003828A0" w:rsidP="003828A0">
      <w:pPr>
        <w:spacing w:after="0" w:line="240" w:lineRule="auto"/>
        <w:jc w:val="both"/>
        <w:rPr>
          <w:sz w:val="32"/>
          <w:szCs w:val="32"/>
          <w:lang w:bidi="ar-EG"/>
        </w:rPr>
      </w:pPr>
      <w:r w:rsidRPr="00332B61">
        <w:rPr>
          <w:sz w:val="32"/>
          <w:szCs w:val="32"/>
          <w:lang w:bidi="ar-EG"/>
        </w:rPr>
        <w:t>Healthy controls (n = 25)                  3.96 ± 2.45</w:t>
      </w:r>
    </w:p>
    <w:p w:rsidR="003828A0" w:rsidRPr="00332B61" w:rsidRDefault="003828A0" w:rsidP="003828A0">
      <w:pPr>
        <w:pBdr>
          <w:bottom w:val="single" w:sz="4" w:space="1" w:color="auto"/>
        </w:pBdr>
        <w:spacing w:after="0" w:line="240" w:lineRule="auto"/>
        <w:jc w:val="both"/>
        <w:rPr>
          <w:sz w:val="32"/>
          <w:szCs w:val="32"/>
          <w:lang w:bidi="ar-EG"/>
        </w:rPr>
      </w:pPr>
    </w:p>
    <w:p w:rsidR="003828A0" w:rsidRPr="00332B61" w:rsidRDefault="003828A0" w:rsidP="003828A0">
      <w:pPr>
        <w:spacing w:after="0" w:line="240" w:lineRule="auto"/>
        <w:jc w:val="both"/>
        <w:rPr>
          <w:sz w:val="32"/>
          <w:szCs w:val="32"/>
          <w:lang w:bidi="ar-EG"/>
        </w:rPr>
      </w:pPr>
      <w:r w:rsidRPr="00332B61">
        <w:rPr>
          <w:sz w:val="32"/>
          <w:szCs w:val="32"/>
          <w:lang w:bidi="ar-EG"/>
        </w:rPr>
        <w:t xml:space="preserve">MMP-2 = Matrix metalloproteinase-2; </w:t>
      </w:r>
    </w:p>
    <w:p w:rsidR="003828A0" w:rsidRDefault="003828A0" w:rsidP="003828A0">
      <w:pPr>
        <w:rPr>
          <w:noProof/>
        </w:rPr>
      </w:pPr>
    </w:p>
    <w:p w:rsidR="003828A0" w:rsidRDefault="003828A0" w:rsidP="003828A0">
      <w:pPr>
        <w:pBdr>
          <w:bottom w:val="single" w:sz="4" w:space="1" w:color="auto"/>
        </w:pBdr>
        <w:spacing w:after="0"/>
        <w:jc w:val="both"/>
        <w:rPr>
          <w:sz w:val="28"/>
          <w:szCs w:val="28"/>
          <w:lang w:bidi="ar-EG"/>
        </w:rPr>
      </w:pPr>
      <w:r w:rsidRPr="00CB54D0">
        <w:rPr>
          <w:b/>
          <w:bCs/>
          <w:sz w:val="28"/>
          <w:szCs w:val="28"/>
          <w:u w:val="single"/>
          <w:lang w:bidi="ar-EG"/>
        </w:rPr>
        <w:t>Fig.1</w:t>
      </w:r>
      <w:r w:rsidRPr="00620ADE">
        <w:rPr>
          <w:sz w:val="28"/>
          <w:szCs w:val="28"/>
          <w:lang w:bidi="ar-EG"/>
        </w:rPr>
        <w:t xml:space="preserve"> linear regression line of serum MMP2 levels and serum creatinine in patients with DN</w:t>
      </w:r>
      <w:r>
        <w:rPr>
          <w:sz w:val="28"/>
          <w:szCs w:val="28"/>
          <w:lang w:bidi="ar-EG"/>
        </w:rPr>
        <w:t xml:space="preserve"> </w:t>
      </w:r>
      <w:proofErr w:type="gramStart"/>
      <w:r>
        <w:rPr>
          <w:sz w:val="28"/>
          <w:szCs w:val="28"/>
          <w:lang w:bidi="ar-EG"/>
        </w:rPr>
        <w:t>( n</w:t>
      </w:r>
      <w:proofErr w:type="gramEnd"/>
      <w:r>
        <w:rPr>
          <w:sz w:val="28"/>
          <w:szCs w:val="28"/>
          <w:lang w:bidi="ar-EG"/>
        </w:rPr>
        <w:t xml:space="preserve"> 25 )   </w:t>
      </w:r>
      <w:r w:rsidRPr="00620ADE">
        <w:rPr>
          <w:sz w:val="28"/>
          <w:szCs w:val="28"/>
          <w:lang w:bidi="ar-EG"/>
        </w:rPr>
        <w:t>r = .412             p &lt; 0.003</w:t>
      </w:r>
    </w:p>
    <w:p w:rsidR="003828A0" w:rsidRDefault="003828A0" w:rsidP="003828A0">
      <w:r w:rsidRPr="006D4E78">
        <w:rPr>
          <w:noProof/>
        </w:rPr>
        <w:drawing>
          <wp:inline distT="0" distB="0" distL="0" distR="0">
            <wp:extent cx="2971800" cy="2628900"/>
            <wp:effectExtent l="1905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947" b="3774"/>
                    <a:stretch>
                      <a:fillRect/>
                    </a:stretch>
                  </pic:blipFill>
                  <pic:spPr bwMode="auto">
                    <a:xfrm>
                      <a:off x="0" y="0"/>
                      <a:ext cx="2971800" cy="2628900"/>
                    </a:xfrm>
                    <a:prstGeom prst="rect">
                      <a:avLst/>
                    </a:prstGeom>
                    <a:noFill/>
                    <a:ln>
                      <a:noFill/>
                    </a:ln>
                  </pic:spPr>
                </pic:pic>
              </a:graphicData>
            </a:graphic>
          </wp:inline>
        </w:drawing>
      </w:r>
    </w:p>
    <w:p w:rsidR="003828A0" w:rsidRPr="00620ADE" w:rsidRDefault="003828A0" w:rsidP="003828A0">
      <w:pPr>
        <w:pBdr>
          <w:bottom w:val="single" w:sz="4" w:space="1" w:color="auto"/>
        </w:pBdr>
        <w:spacing w:after="0"/>
        <w:jc w:val="both"/>
        <w:rPr>
          <w:sz w:val="28"/>
          <w:szCs w:val="28"/>
          <w:lang w:bidi="ar-EG"/>
        </w:rPr>
      </w:pPr>
      <w:r w:rsidRPr="00620ADE">
        <w:rPr>
          <w:sz w:val="28"/>
          <w:szCs w:val="28"/>
          <w:lang w:bidi="ar-EG"/>
        </w:rPr>
        <w:t>r = .412             p &lt; 0.003</w:t>
      </w:r>
    </w:p>
    <w:p w:rsidR="003828A0" w:rsidRDefault="003828A0" w:rsidP="003828A0"/>
    <w:p w:rsidR="003828A0" w:rsidRPr="00EF5525" w:rsidRDefault="003828A0" w:rsidP="003828A0">
      <w:pPr>
        <w:pBdr>
          <w:bottom w:val="single" w:sz="4" w:space="1" w:color="auto"/>
        </w:pBdr>
        <w:spacing w:after="0"/>
        <w:jc w:val="both"/>
        <w:rPr>
          <w:sz w:val="28"/>
          <w:szCs w:val="28"/>
          <w:lang w:bidi="ar-EG"/>
        </w:rPr>
      </w:pPr>
      <w:r w:rsidRPr="00CB54D0">
        <w:rPr>
          <w:b/>
          <w:bCs/>
          <w:sz w:val="28"/>
          <w:szCs w:val="28"/>
          <w:u w:val="single"/>
          <w:lang w:bidi="ar-EG"/>
        </w:rPr>
        <w:lastRenderedPageBreak/>
        <w:t>Fig.2</w:t>
      </w:r>
      <w:r w:rsidRPr="00620ADE">
        <w:rPr>
          <w:sz w:val="28"/>
          <w:szCs w:val="28"/>
          <w:lang w:bidi="ar-EG"/>
        </w:rPr>
        <w:t xml:space="preserve"> linear regression line of serum MMP2 levels and e GFR in patients with DN </w:t>
      </w:r>
      <w:proofErr w:type="gramStart"/>
      <w:r w:rsidRPr="00620ADE">
        <w:rPr>
          <w:sz w:val="28"/>
          <w:szCs w:val="28"/>
          <w:lang w:bidi="ar-EG"/>
        </w:rPr>
        <w:t>( n</w:t>
      </w:r>
      <w:proofErr w:type="gramEnd"/>
      <w:r w:rsidRPr="00620ADE">
        <w:rPr>
          <w:sz w:val="28"/>
          <w:szCs w:val="28"/>
          <w:lang w:bidi="ar-EG"/>
        </w:rPr>
        <w:t xml:space="preserve"> 25 )</w:t>
      </w:r>
      <w:r>
        <w:rPr>
          <w:sz w:val="28"/>
          <w:szCs w:val="28"/>
          <w:lang w:bidi="ar-EG"/>
        </w:rPr>
        <w:t xml:space="preserve">    </w:t>
      </w:r>
      <w:r w:rsidRPr="00620ADE">
        <w:rPr>
          <w:sz w:val="28"/>
          <w:szCs w:val="28"/>
          <w:lang w:bidi="ar-EG"/>
        </w:rPr>
        <w:t>r = -.401-         p &lt; 0.004</w:t>
      </w:r>
    </w:p>
    <w:p w:rsidR="003828A0" w:rsidRDefault="003828A0" w:rsidP="003828A0">
      <w:pPr>
        <w:rPr>
          <w:sz w:val="28"/>
          <w:szCs w:val="28"/>
          <w:lang w:bidi="ar-EG"/>
        </w:rPr>
      </w:pPr>
      <w:r w:rsidRPr="006D4E78">
        <w:rPr>
          <w:noProof/>
        </w:rPr>
        <w:drawing>
          <wp:inline distT="0" distB="0" distL="0" distR="0">
            <wp:extent cx="3152775" cy="2714625"/>
            <wp:effectExtent l="19050" t="0" r="9525"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528" b="3524"/>
                    <a:stretch>
                      <a:fillRect/>
                    </a:stretch>
                  </pic:blipFill>
                  <pic:spPr bwMode="auto">
                    <a:xfrm>
                      <a:off x="0" y="0"/>
                      <a:ext cx="3152775" cy="2714625"/>
                    </a:xfrm>
                    <a:prstGeom prst="rect">
                      <a:avLst/>
                    </a:prstGeom>
                    <a:noFill/>
                    <a:ln>
                      <a:noFill/>
                    </a:ln>
                  </pic:spPr>
                </pic:pic>
              </a:graphicData>
            </a:graphic>
          </wp:inline>
        </w:drawing>
      </w:r>
    </w:p>
    <w:p w:rsidR="003828A0" w:rsidRDefault="003828A0" w:rsidP="003828A0">
      <w:pPr>
        <w:rPr>
          <w:sz w:val="28"/>
          <w:szCs w:val="28"/>
          <w:lang w:bidi="ar-EG"/>
        </w:rPr>
      </w:pPr>
      <w:r w:rsidRPr="00620ADE">
        <w:rPr>
          <w:sz w:val="28"/>
          <w:szCs w:val="28"/>
          <w:lang w:bidi="ar-EG"/>
        </w:rPr>
        <w:t>r = -.401-         p &lt; 0.004</w:t>
      </w:r>
    </w:p>
    <w:p w:rsidR="003828A0" w:rsidRPr="00620ADE" w:rsidRDefault="003828A0" w:rsidP="003828A0">
      <w:pPr>
        <w:pBdr>
          <w:bottom w:val="single" w:sz="4" w:space="1" w:color="auto"/>
        </w:pBdr>
        <w:spacing w:after="0"/>
        <w:jc w:val="both"/>
        <w:rPr>
          <w:sz w:val="28"/>
          <w:szCs w:val="28"/>
          <w:lang w:bidi="ar-EG"/>
        </w:rPr>
      </w:pPr>
      <w:r w:rsidRPr="00CB54D0">
        <w:rPr>
          <w:b/>
          <w:bCs/>
          <w:sz w:val="28"/>
          <w:szCs w:val="28"/>
          <w:u w:val="single"/>
          <w:lang w:bidi="ar-EG"/>
        </w:rPr>
        <w:t>Fig.3</w:t>
      </w:r>
      <w:r w:rsidRPr="00620ADE">
        <w:rPr>
          <w:sz w:val="28"/>
          <w:szCs w:val="28"/>
          <w:lang w:bidi="ar-EG"/>
        </w:rPr>
        <w:t xml:space="preserve"> linear regression line of serum MMP2 levels and A/C ratio in patients with DN </w:t>
      </w:r>
      <w:proofErr w:type="gramStart"/>
      <w:r w:rsidRPr="00620ADE">
        <w:rPr>
          <w:sz w:val="28"/>
          <w:szCs w:val="28"/>
          <w:lang w:bidi="ar-EG"/>
        </w:rPr>
        <w:t>( n</w:t>
      </w:r>
      <w:proofErr w:type="gramEnd"/>
      <w:r w:rsidRPr="00620ADE">
        <w:rPr>
          <w:sz w:val="28"/>
          <w:szCs w:val="28"/>
          <w:lang w:bidi="ar-EG"/>
        </w:rPr>
        <w:t xml:space="preserve"> 25 )</w:t>
      </w:r>
      <w:r>
        <w:rPr>
          <w:sz w:val="28"/>
          <w:szCs w:val="28"/>
          <w:lang w:bidi="ar-EG"/>
        </w:rPr>
        <w:t xml:space="preserve">   </w:t>
      </w:r>
      <w:r w:rsidRPr="00620ADE">
        <w:rPr>
          <w:sz w:val="28"/>
          <w:szCs w:val="28"/>
          <w:lang w:bidi="ar-EG"/>
        </w:rPr>
        <w:t>r = .437                p &lt;.002</w:t>
      </w:r>
    </w:p>
    <w:p w:rsidR="003828A0" w:rsidRDefault="003828A0" w:rsidP="003828A0"/>
    <w:p w:rsidR="003828A0" w:rsidRDefault="003828A0" w:rsidP="003828A0">
      <w:r w:rsidRPr="006D4E78">
        <w:rPr>
          <w:noProof/>
        </w:rPr>
        <w:drawing>
          <wp:inline distT="0" distB="0" distL="0" distR="0">
            <wp:extent cx="2750809" cy="2486025"/>
            <wp:effectExtent l="19050" t="0" r="0" b="0"/>
            <wp:docPr id="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881" b="2912"/>
                    <a:stretch>
                      <a:fillRect/>
                    </a:stretch>
                  </pic:blipFill>
                  <pic:spPr bwMode="auto">
                    <a:xfrm>
                      <a:off x="0" y="0"/>
                      <a:ext cx="2757589" cy="2492152"/>
                    </a:xfrm>
                    <a:prstGeom prst="rect">
                      <a:avLst/>
                    </a:prstGeom>
                    <a:noFill/>
                    <a:ln>
                      <a:noFill/>
                    </a:ln>
                  </pic:spPr>
                </pic:pic>
              </a:graphicData>
            </a:graphic>
          </wp:inline>
        </w:drawing>
      </w:r>
    </w:p>
    <w:p w:rsidR="003828A0" w:rsidRPr="00620ADE" w:rsidRDefault="003828A0" w:rsidP="003828A0">
      <w:pPr>
        <w:pBdr>
          <w:bottom w:val="single" w:sz="4" w:space="1" w:color="auto"/>
        </w:pBdr>
        <w:spacing w:after="0"/>
        <w:jc w:val="both"/>
        <w:rPr>
          <w:sz w:val="28"/>
          <w:szCs w:val="28"/>
          <w:lang w:bidi="ar-EG"/>
        </w:rPr>
      </w:pPr>
      <w:r>
        <w:rPr>
          <w:sz w:val="28"/>
          <w:szCs w:val="28"/>
          <w:lang w:bidi="ar-EG"/>
        </w:rPr>
        <w:t xml:space="preserve">   </w:t>
      </w:r>
      <w:r w:rsidRPr="00620ADE">
        <w:rPr>
          <w:sz w:val="28"/>
          <w:szCs w:val="28"/>
          <w:lang w:bidi="ar-EG"/>
        </w:rPr>
        <w:t>r = .437                p &lt;.002</w:t>
      </w:r>
    </w:p>
    <w:p w:rsidR="003828A0" w:rsidRPr="00D60B19" w:rsidRDefault="003828A0" w:rsidP="003828A0">
      <w:pPr>
        <w:jc w:val="both"/>
        <w:rPr>
          <w:sz w:val="2"/>
          <w:szCs w:val="2"/>
          <w:lang w:bidi="ar-EG"/>
        </w:rPr>
      </w:pPr>
    </w:p>
    <w:p w:rsidR="003828A0" w:rsidRPr="00EF5525" w:rsidRDefault="003828A0" w:rsidP="003828A0">
      <w:pPr>
        <w:jc w:val="both"/>
        <w:rPr>
          <w:sz w:val="28"/>
          <w:szCs w:val="28"/>
          <w:lang w:bidi="ar-EG"/>
        </w:rPr>
      </w:pPr>
      <w:r w:rsidRPr="00CB54D0">
        <w:rPr>
          <w:b/>
          <w:bCs/>
          <w:sz w:val="28"/>
          <w:szCs w:val="28"/>
          <w:u w:val="single"/>
          <w:lang w:bidi="ar-EG"/>
        </w:rPr>
        <w:lastRenderedPageBreak/>
        <w:t>Fig.4</w:t>
      </w:r>
      <w:r w:rsidRPr="00332B61">
        <w:rPr>
          <w:sz w:val="28"/>
          <w:szCs w:val="28"/>
          <w:lang w:bidi="ar-EG"/>
        </w:rPr>
        <w:t xml:space="preserve"> linear regression line of serum MMP2 levels and IMT in patients with DN </w:t>
      </w:r>
      <w:proofErr w:type="gramStart"/>
      <w:r w:rsidRPr="00332B61">
        <w:rPr>
          <w:sz w:val="28"/>
          <w:szCs w:val="28"/>
          <w:lang w:bidi="ar-EG"/>
        </w:rPr>
        <w:t>( n</w:t>
      </w:r>
      <w:proofErr w:type="gramEnd"/>
      <w:r w:rsidRPr="00332B61">
        <w:rPr>
          <w:sz w:val="28"/>
          <w:szCs w:val="28"/>
          <w:lang w:bidi="ar-EG"/>
        </w:rPr>
        <w:t xml:space="preserve"> 25 )</w:t>
      </w:r>
      <w:r>
        <w:rPr>
          <w:sz w:val="28"/>
          <w:szCs w:val="28"/>
          <w:lang w:bidi="ar-EG"/>
        </w:rPr>
        <w:t>.</w:t>
      </w:r>
    </w:p>
    <w:p w:rsidR="003828A0" w:rsidRDefault="003828A0" w:rsidP="003828A0">
      <w:r w:rsidRPr="006D4E78">
        <w:rPr>
          <w:noProof/>
        </w:rPr>
        <w:drawing>
          <wp:inline distT="0" distB="0" distL="0" distR="0">
            <wp:extent cx="2800350" cy="2505075"/>
            <wp:effectExtent l="19050" t="0" r="0" b="0"/>
            <wp:docPr id="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881" b="3353"/>
                    <a:stretch>
                      <a:fillRect/>
                    </a:stretch>
                  </pic:blipFill>
                  <pic:spPr bwMode="auto">
                    <a:xfrm>
                      <a:off x="0" y="0"/>
                      <a:ext cx="2800350" cy="2505075"/>
                    </a:xfrm>
                    <a:prstGeom prst="rect">
                      <a:avLst/>
                    </a:prstGeom>
                    <a:noFill/>
                    <a:ln>
                      <a:noFill/>
                    </a:ln>
                  </pic:spPr>
                </pic:pic>
              </a:graphicData>
            </a:graphic>
          </wp:inline>
        </w:drawing>
      </w:r>
    </w:p>
    <w:p w:rsidR="003828A0" w:rsidRDefault="003828A0" w:rsidP="00EA7C22">
      <w:pPr>
        <w:jc w:val="both"/>
        <w:rPr>
          <w:sz w:val="24"/>
          <w:szCs w:val="24"/>
          <w:lang w:bidi="ar-EG"/>
        </w:rPr>
      </w:pPr>
    </w:p>
    <w:p w:rsidR="003828A0" w:rsidRPr="00EA7C22" w:rsidRDefault="003828A0" w:rsidP="00EA7C22">
      <w:pPr>
        <w:jc w:val="both"/>
        <w:rPr>
          <w:sz w:val="24"/>
          <w:szCs w:val="24"/>
          <w:lang w:bidi="ar-EG"/>
        </w:rPr>
      </w:pPr>
    </w:p>
    <w:p w:rsidR="00373396" w:rsidRPr="00920A9D" w:rsidRDefault="00373396" w:rsidP="00373396">
      <w:pPr>
        <w:spacing w:line="240" w:lineRule="auto"/>
        <w:jc w:val="both"/>
        <w:rPr>
          <w:b/>
          <w:bCs/>
          <w:sz w:val="24"/>
          <w:szCs w:val="24"/>
          <w:lang w:bidi="ar-EG"/>
        </w:rPr>
      </w:pPr>
      <w:r w:rsidRPr="00920A9D">
        <w:rPr>
          <w:b/>
          <w:bCs/>
          <w:sz w:val="24"/>
          <w:szCs w:val="24"/>
          <w:lang w:bidi="ar-EG"/>
        </w:rPr>
        <w:t xml:space="preserve">Discussion </w:t>
      </w:r>
    </w:p>
    <w:p w:rsidR="00373396" w:rsidRPr="00503DD6" w:rsidRDefault="00373396" w:rsidP="00373396">
      <w:pPr>
        <w:pStyle w:val="NormalWeb"/>
        <w:spacing w:before="0" w:after="0" w:line="240" w:lineRule="auto"/>
        <w:jc w:val="lowKashida"/>
        <w:rPr>
          <w:rFonts w:asciiTheme="minorHAnsi" w:eastAsia="Calibri" w:hAnsiTheme="minorHAnsi"/>
          <w:lang w:bidi="ar-EG"/>
        </w:rPr>
      </w:pPr>
      <w:r w:rsidRPr="00503DD6">
        <w:rPr>
          <w:rFonts w:asciiTheme="minorHAnsi" w:eastAsia="Calibri" w:hAnsiTheme="minorHAnsi"/>
          <w:lang w:bidi="ar-EG"/>
        </w:rPr>
        <w:t xml:space="preserve">     The salient findings of the present study are: (1) serum MMP-2 levels are significantly higher in patients </w:t>
      </w:r>
      <w:proofErr w:type="gramStart"/>
      <w:r w:rsidRPr="00503DD6">
        <w:rPr>
          <w:rFonts w:asciiTheme="minorHAnsi" w:eastAsia="Calibri" w:hAnsiTheme="minorHAnsi"/>
          <w:lang w:bidi="ar-EG"/>
        </w:rPr>
        <w:t>with  DN</w:t>
      </w:r>
      <w:proofErr w:type="gramEnd"/>
      <w:r w:rsidRPr="00503DD6">
        <w:rPr>
          <w:rFonts w:asciiTheme="minorHAnsi" w:eastAsia="Calibri" w:hAnsiTheme="minorHAnsi"/>
          <w:lang w:bidi="ar-EG"/>
        </w:rPr>
        <w:t xml:space="preserve"> than those in normal healthy subjects; (2) serum MMP-2 levels are one of the independent correlates of </w:t>
      </w:r>
      <w:proofErr w:type="spellStart"/>
      <w:r w:rsidRPr="00503DD6">
        <w:rPr>
          <w:rFonts w:asciiTheme="minorHAnsi" w:eastAsia="Calibri" w:hAnsiTheme="minorHAnsi"/>
          <w:lang w:bidi="ar-EG"/>
        </w:rPr>
        <w:t>proteinuria</w:t>
      </w:r>
      <w:proofErr w:type="spellEnd"/>
      <w:r w:rsidRPr="00503DD6">
        <w:rPr>
          <w:rFonts w:asciiTheme="minorHAnsi" w:eastAsia="Calibri" w:hAnsiTheme="minorHAnsi"/>
          <w:lang w:bidi="ar-EG"/>
        </w:rPr>
        <w:t xml:space="preserve"> in DN patients; (3) MMP-2 levels are one of the independent predictors of atherosclerosis. These observations suggest that MMP-2 is one of the causative risk factors that could link </w:t>
      </w:r>
      <w:proofErr w:type="spellStart"/>
      <w:r w:rsidRPr="00503DD6">
        <w:rPr>
          <w:rFonts w:asciiTheme="minorHAnsi" w:eastAsia="Calibri" w:hAnsiTheme="minorHAnsi"/>
          <w:lang w:bidi="ar-EG"/>
        </w:rPr>
        <w:t>proteinuria</w:t>
      </w:r>
      <w:proofErr w:type="spellEnd"/>
      <w:r w:rsidRPr="00503DD6">
        <w:rPr>
          <w:rFonts w:asciiTheme="minorHAnsi" w:eastAsia="Calibri" w:hAnsiTheme="minorHAnsi"/>
          <w:lang w:bidi="ar-EG"/>
        </w:rPr>
        <w:t xml:space="preserve"> to renal and vascular damage in patients with CKD.</w:t>
      </w:r>
    </w:p>
    <w:p w:rsidR="00373396" w:rsidRPr="00964C93" w:rsidRDefault="00373396" w:rsidP="00373396">
      <w:pPr>
        <w:pStyle w:val="NormalWeb"/>
        <w:spacing w:before="0" w:after="0" w:line="240" w:lineRule="auto"/>
        <w:jc w:val="lowKashida"/>
        <w:rPr>
          <w:rFonts w:asciiTheme="minorHAnsi" w:eastAsia="Calibri" w:hAnsiTheme="minorHAnsi"/>
          <w:lang w:bidi="ar-EG"/>
        </w:rPr>
      </w:pPr>
      <w:r>
        <w:rPr>
          <w:rFonts w:asciiTheme="minorHAnsi" w:eastAsia="Calibri" w:hAnsiTheme="minorHAnsi"/>
          <w:lang w:bidi="ar-EG"/>
        </w:rPr>
        <w:t xml:space="preserve">    </w:t>
      </w:r>
      <w:r w:rsidRPr="00964C93">
        <w:rPr>
          <w:rFonts w:asciiTheme="minorHAnsi" w:eastAsia="Calibri" w:hAnsiTheme="minorHAnsi"/>
          <w:lang w:bidi="ar-EG"/>
        </w:rPr>
        <w:t>In our study, we found that MMP2 level is significantly higher in the diabetic nephropathy group with mean value 12.55 ± 6.36  than the D.M group with mean value 6.56 ± 4.65 and the control group with mean value 3.96 ± 2.45. (P-value= &lt;0.001).</w:t>
      </w:r>
    </w:p>
    <w:p w:rsidR="003828A0" w:rsidRDefault="00373396" w:rsidP="00373396">
      <w:pPr>
        <w:pStyle w:val="NormalWeb"/>
        <w:spacing w:before="0" w:after="0" w:line="240" w:lineRule="auto"/>
        <w:jc w:val="lowKashida"/>
        <w:rPr>
          <w:rFonts w:asciiTheme="minorHAnsi" w:eastAsia="Calibri" w:hAnsiTheme="minorHAnsi"/>
          <w:lang w:bidi="ar-EG"/>
        </w:rPr>
      </w:pPr>
      <w:r>
        <w:rPr>
          <w:rFonts w:asciiTheme="minorHAnsi" w:eastAsia="Calibri" w:hAnsiTheme="minorHAnsi"/>
          <w:lang w:bidi="ar-EG"/>
        </w:rPr>
        <w:t xml:space="preserve">      </w:t>
      </w:r>
    </w:p>
    <w:p w:rsidR="003828A0" w:rsidRDefault="003828A0" w:rsidP="00373396">
      <w:pPr>
        <w:pStyle w:val="NormalWeb"/>
        <w:spacing w:before="0" w:after="0" w:line="240" w:lineRule="auto"/>
        <w:jc w:val="lowKashida"/>
        <w:rPr>
          <w:rFonts w:asciiTheme="minorHAnsi" w:eastAsia="Calibri" w:hAnsiTheme="minorHAnsi"/>
          <w:lang w:bidi="ar-EG"/>
        </w:rPr>
      </w:pPr>
    </w:p>
    <w:p w:rsidR="00373396" w:rsidRPr="00964C93" w:rsidRDefault="00373396" w:rsidP="00373396">
      <w:pPr>
        <w:pStyle w:val="NormalWeb"/>
        <w:spacing w:before="0" w:after="0" w:line="240" w:lineRule="auto"/>
        <w:jc w:val="lowKashida"/>
        <w:rPr>
          <w:rFonts w:asciiTheme="minorHAnsi" w:eastAsia="Calibri" w:hAnsiTheme="minorHAnsi"/>
          <w:lang w:bidi="ar-EG"/>
        </w:rPr>
      </w:pPr>
      <w:r w:rsidRPr="00964C93">
        <w:rPr>
          <w:rFonts w:asciiTheme="minorHAnsi" w:eastAsia="Calibri" w:hAnsiTheme="minorHAnsi"/>
          <w:lang w:bidi="ar-EG"/>
        </w:rPr>
        <w:lastRenderedPageBreak/>
        <w:t xml:space="preserve">This result is supported with </w:t>
      </w:r>
      <w:hyperlink r:id="rId9" w:history="1">
        <w:r w:rsidRPr="00503DD6">
          <w:rPr>
            <w:rFonts w:asciiTheme="minorHAnsi" w:eastAsia="Calibri" w:hAnsiTheme="minorHAnsi"/>
            <w:lang w:bidi="ar-EG"/>
          </w:rPr>
          <w:t>Nagano M</w:t>
        </w:r>
      </w:hyperlink>
      <w:r w:rsidRPr="00503DD6">
        <w:rPr>
          <w:rFonts w:asciiTheme="minorHAnsi" w:eastAsia="Calibri" w:hAnsiTheme="minorHAnsi"/>
          <w:lang w:bidi="ar-EG"/>
        </w:rPr>
        <w:t xml:space="preserve"> et al 2009</w:t>
      </w:r>
      <w:r w:rsidR="00EA7C22">
        <w:rPr>
          <w:rFonts w:asciiTheme="minorHAnsi" w:eastAsia="Calibri" w:hAnsiTheme="minorHAnsi"/>
          <w:lang w:bidi="ar-EG"/>
        </w:rPr>
        <w:t xml:space="preserve"> </w:t>
      </w:r>
      <w:proofErr w:type="gramStart"/>
      <w:r w:rsidR="00EA7C22">
        <w:rPr>
          <w:b/>
          <w:bCs/>
          <w:color w:val="FF0000"/>
          <w:sz w:val="28"/>
          <w:szCs w:val="28"/>
          <w:vertAlign w:val="superscript"/>
          <w:lang w:bidi="ar-EG"/>
        </w:rPr>
        <w:t>10</w:t>
      </w:r>
      <w:r w:rsidR="00EA7C22">
        <w:rPr>
          <w:rFonts w:asciiTheme="minorHAnsi" w:eastAsia="Calibri" w:hAnsiTheme="minorHAnsi"/>
          <w:lang w:bidi="ar-EG"/>
        </w:rPr>
        <w:t xml:space="preserve"> </w:t>
      </w:r>
      <w:r w:rsidRPr="00503DD6">
        <w:rPr>
          <w:rFonts w:asciiTheme="minorHAnsi" w:eastAsia="Calibri" w:hAnsiTheme="minorHAnsi"/>
          <w:lang w:bidi="ar-EG"/>
        </w:rPr>
        <w:t xml:space="preserve"> and</w:t>
      </w:r>
      <w:proofErr w:type="gramEnd"/>
      <w:r w:rsidRPr="00503DD6">
        <w:rPr>
          <w:rFonts w:asciiTheme="minorHAnsi" w:eastAsia="Calibri" w:hAnsiTheme="minorHAnsi"/>
          <w:lang w:bidi="ar-EG"/>
        </w:rPr>
        <w:t xml:space="preserve">  Chang et al 2006</w:t>
      </w:r>
      <w:r>
        <w:rPr>
          <w:rFonts w:asciiTheme="minorHAnsi" w:eastAsia="Calibri" w:hAnsiTheme="minorHAnsi"/>
          <w:lang w:bidi="ar-EG"/>
        </w:rPr>
        <w:t xml:space="preserve"> </w:t>
      </w:r>
      <w:r w:rsidR="00EA7C22">
        <w:rPr>
          <w:b/>
          <w:bCs/>
          <w:color w:val="FF0000"/>
          <w:sz w:val="28"/>
          <w:szCs w:val="28"/>
          <w:vertAlign w:val="superscript"/>
          <w:lang w:bidi="ar-EG"/>
        </w:rPr>
        <w:t>11</w:t>
      </w:r>
      <w:r w:rsidR="00EA7C22">
        <w:rPr>
          <w:rFonts w:asciiTheme="minorHAnsi" w:eastAsia="Calibri" w:hAnsiTheme="minorHAnsi"/>
          <w:lang w:bidi="ar-EG"/>
        </w:rPr>
        <w:t xml:space="preserve"> </w:t>
      </w:r>
      <w:r w:rsidRPr="00964C93">
        <w:rPr>
          <w:rFonts w:asciiTheme="minorHAnsi" w:eastAsia="Calibri" w:hAnsiTheme="minorHAnsi"/>
          <w:lang w:bidi="ar-EG"/>
        </w:rPr>
        <w:t xml:space="preserve">and conflicting with result of  </w:t>
      </w:r>
      <w:proofErr w:type="spellStart"/>
      <w:r w:rsidRPr="00503DD6">
        <w:rPr>
          <w:rFonts w:asciiTheme="minorHAnsi" w:eastAsia="Calibri" w:hAnsiTheme="minorHAnsi"/>
          <w:lang w:bidi="ar-EG"/>
        </w:rPr>
        <w:t>Rysz</w:t>
      </w:r>
      <w:proofErr w:type="spellEnd"/>
      <w:r w:rsidRPr="00503DD6">
        <w:rPr>
          <w:rFonts w:asciiTheme="minorHAnsi" w:eastAsia="Calibri" w:hAnsiTheme="minorHAnsi"/>
          <w:lang w:bidi="ar-EG"/>
        </w:rPr>
        <w:t xml:space="preserve"> J, et al 2007</w:t>
      </w:r>
      <w:r w:rsidR="00EA7C22">
        <w:rPr>
          <w:b/>
          <w:bCs/>
          <w:color w:val="FF0000"/>
          <w:sz w:val="28"/>
          <w:szCs w:val="28"/>
          <w:vertAlign w:val="superscript"/>
          <w:lang w:bidi="ar-EG"/>
        </w:rPr>
        <w:t>12</w:t>
      </w:r>
      <w:r w:rsidR="00EA7C22">
        <w:rPr>
          <w:rFonts w:asciiTheme="minorHAnsi" w:eastAsia="Calibri" w:hAnsiTheme="minorHAnsi"/>
          <w:lang w:bidi="ar-EG"/>
        </w:rPr>
        <w:t xml:space="preserve"> </w:t>
      </w:r>
      <w:r w:rsidRPr="00964C93">
        <w:rPr>
          <w:rFonts w:asciiTheme="minorHAnsi" w:eastAsia="Calibri" w:hAnsiTheme="minorHAnsi"/>
          <w:lang w:bidi="ar-EG"/>
        </w:rPr>
        <w:t>.</w:t>
      </w:r>
    </w:p>
    <w:p w:rsidR="00373396" w:rsidRPr="00964C93" w:rsidRDefault="00373396" w:rsidP="00373396">
      <w:pPr>
        <w:pStyle w:val="NormalWeb"/>
        <w:spacing w:before="0" w:after="0" w:line="240" w:lineRule="auto"/>
        <w:jc w:val="lowKashida"/>
        <w:rPr>
          <w:rFonts w:asciiTheme="minorHAnsi" w:eastAsia="Calibri" w:hAnsiTheme="minorHAnsi"/>
          <w:lang w:bidi="ar-EG"/>
        </w:rPr>
      </w:pPr>
      <w:r w:rsidRPr="00503DD6">
        <w:rPr>
          <w:rFonts w:asciiTheme="minorHAnsi" w:eastAsia="Calibri" w:hAnsiTheme="minorHAnsi"/>
          <w:lang w:bidi="ar-EG"/>
        </w:rPr>
        <w:t xml:space="preserve">     </w:t>
      </w:r>
      <w:hyperlink r:id="rId10" w:history="1">
        <w:r w:rsidRPr="00503DD6">
          <w:rPr>
            <w:rFonts w:asciiTheme="minorHAnsi" w:eastAsia="Calibri" w:hAnsiTheme="minorHAnsi"/>
            <w:lang w:bidi="ar-EG"/>
          </w:rPr>
          <w:t>Nagano M</w:t>
        </w:r>
      </w:hyperlink>
      <w:r w:rsidRPr="00503DD6">
        <w:rPr>
          <w:rFonts w:asciiTheme="minorHAnsi" w:eastAsia="Calibri" w:hAnsiTheme="minorHAnsi"/>
          <w:lang w:bidi="ar-EG"/>
        </w:rPr>
        <w:t xml:space="preserve"> et al</w:t>
      </w:r>
      <w:r w:rsidRPr="00964C93">
        <w:rPr>
          <w:rFonts w:asciiTheme="minorHAnsi" w:eastAsia="Calibri" w:hAnsiTheme="minorHAnsi"/>
          <w:lang w:bidi="ar-EG"/>
        </w:rPr>
        <w:t xml:space="preserve"> investigated whether serum MMP-2 levels were associated with </w:t>
      </w:r>
      <w:proofErr w:type="spellStart"/>
      <w:r w:rsidRPr="00964C93">
        <w:rPr>
          <w:rFonts w:asciiTheme="minorHAnsi" w:eastAsia="Calibri" w:hAnsiTheme="minorHAnsi"/>
          <w:lang w:bidi="ar-EG"/>
        </w:rPr>
        <w:t>proteinuria</w:t>
      </w:r>
      <w:proofErr w:type="spellEnd"/>
      <w:r w:rsidRPr="00964C93">
        <w:rPr>
          <w:rFonts w:asciiTheme="minorHAnsi" w:eastAsia="Calibri" w:hAnsiTheme="minorHAnsi"/>
          <w:lang w:bidi="ar-EG"/>
        </w:rPr>
        <w:t xml:space="preserve">, </w:t>
      </w:r>
      <w:proofErr w:type="spellStart"/>
      <w:r w:rsidRPr="00964C93">
        <w:rPr>
          <w:rFonts w:asciiTheme="minorHAnsi" w:eastAsia="Calibri" w:hAnsiTheme="minorHAnsi"/>
          <w:lang w:bidi="ar-EG"/>
        </w:rPr>
        <w:t>intima</w:t>
      </w:r>
      <w:proofErr w:type="spellEnd"/>
      <w:r w:rsidRPr="00964C93">
        <w:rPr>
          <w:rFonts w:asciiTheme="minorHAnsi" w:eastAsia="Calibri" w:hAnsiTheme="minorHAnsi"/>
          <w:lang w:bidi="ar-EG"/>
        </w:rPr>
        <w:t xml:space="preserve"> media thickness (IMT), and the presence of carotid atherosclerotic plaque in CKD patients, the study done over CKD patients without </w:t>
      </w:r>
      <w:proofErr w:type="spellStart"/>
      <w:r w:rsidRPr="00964C93">
        <w:rPr>
          <w:rFonts w:asciiTheme="minorHAnsi" w:eastAsia="Calibri" w:hAnsiTheme="minorHAnsi"/>
          <w:lang w:bidi="ar-EG"/>
        </w:rPr>
        <w:t>hemodialysis</w:t>
      </w:r>
      <w:proofErr w:type="spellEnd"/>
      <w:r w:rsidRPr="00964C93">
        <w:rPr>
          <w:rFonts w:asciiTheme="minorHAnsi" w:eastAsia="Calibri" w:hAnsiTheme="minorHAnsi"/>
          <w:lang w:bidi="ar-EG"/>
        </w:rPr>
        <w:t xml:space="preserve"> (n = 99), the study found that the serum MMP2 levels are significantly higher (p&lt;0.01) in patients with CKD than those normal subjects.</w:t>
      </w:r>
    </w:p>
    <w:p w:rsidR="00373396" w:rsidRPr="00503DD6" w:rsidRDefault="00373396" w:rsidP="00373396">
      <w:pPr>
        <w:pStyle w:val="NormalWeb"/>
        <w:spacing w:before="0" w:after="0" w:line="240" w:lineRule="auto"/>
        <w:jc w:val="lowKashida"/>
        <w:rPr>
          <w:rFonts w:asciiTheme="minorHAnsi" w:eastAsia="Calibri" w:hAnsiTheme="minorHAnsi"/>
          <w:lang w:bidi="ar-EG"/>
        </w:rPr>
      </w:pPr>
      <w:r w:rsidRPr="00503DD6">
        <w:rPr>
          <w:rFonts w:asciiTheme="minorHAnsi" w:eastAsia="Calibri" w:hAnsiTheme="minorHAnsi"/>
          <w:lang w:bidi="ar-EG"/>
        </w:rPr>
        <w:t xml:space="preserve">      Chang et al</w:t>
      </w:r>
      <w:r w:rsidRPr="00964C93">
        <w:rPr>
          <w:rFonts w:asciiTheme="minorHAnsi" w:eastAsia="Calibri" w:hAnsiTheme="minorHAnsi"/>
          <w:lang w:bidi="ar-EG"/>
        </w:rPr>
        <w:t xml:space="preserve"> investigated the relationships between circulating matrix metalloproteinase-2 and -9 and renal function in patients with chronic kidney disease, the study done over CKD patients without </w:t>
      </w:r>
      <w:proofErr w:type="spellStart"/>
      <w:r w:rsidRPr="00964C93">
        <w:rPr>
          <w:rFonts w:asciiTheme="minorHAnsi" w:eastAsia="Calibri" w:hAnsiTheme="minorHAnsi"/>
          <w:lang w:bidi="ar-EG"/>
        </w:rPr>
        <w:t>hemodialysis</w:t>
      </w:r>
      <w:proofErr w:type="spellEnd"/>
      <w:r w:rsidRPr="00964C93">
        <w:rPr>
          <w:rFonts w:asciiTheme="minorHAnsi" w:eastAsia="Calibri" w:hAnsiTheme="minorHAnsi"/>
          <w:lang w:bidi="ar-EG"/>
        </w:rPr>
        <w:t xml:space="preserve"> (n = 60), the study found that Serum creatinine concentrations and MMP-2 activities were significantly higher (p&lt;0.001) while MMP-9 activity and creatinine clearance (</w:t>
      </w:r>
      <w:proofErr w:type="spellStart"/>
      <w:r w:rsidRPr="00964C93">
        <w:rPr>
          <w:rFonts w:asciiTheme="minorHAnsi" w:eastAsia="Calibri" w:hAnsiTheme="minorHAnsi"/>
          <w:lang w:bidi="ar-EG"/>
        </w:rPr>
        <w:t>CCr</w:t>
      </w:r>
      <w:proofErr w:type="spellEnd"/>
      <w:r w:rsidRPr="00964C93">
        <w:rPr>
          <w:rFonts w:asciiTheme="minorHAnsi" w:eastAsia="Calibri" w:hAnsiTheme="minorHAnsi"/>
          <w:lang w:bidi="ar-EG"/>
        </w:rPr>
        <w:t>) were significantly lower (p&lt;0.05 and p&lt;0.001, respectively) in CKD patients, as compared with those of control subjects.</w:t>
      </w:r>
    </w:p>
    <w:p w:rsidR="00373396" w:rsidRPr="00503DD6" w:rsidRDefault="00373396" w:rsidP="00373396">
      <w:pPr>
        <w:pStyle w:val="NormalWeb"/>
        <w:spacing w:before="0" w:after="0" w:line="240" w:lineRule="auto"/>
        <w:jc w:val="lowKashida"/>
        <w:rPr>
          <w:rFonts w:asciiTheme="minorHAnsi" w:eastAsia="Calibri" w:hAnsiTheme="minorHAnsi"/>
          <w:lang w:bidi="ar-EG"/>
        </w:rPr>
      </w:pPr>
      <w:r w:rsidRPr="00503DD6">
        <w:rPr>
          <w:rFonts w:asciiTheme="minorHAnsi" w:eastAsia="Calibri" w:hAnsiTheme="minorHAnsi"/>
          <w:lang w:bidi="ar-EG"/>
        </w:rPr>
        <w:t xml:space="preserve">     </w:t>
      </w:r>
      <w:proofErr w:type="spellStart"/>
      <w:r w:rsidRPr="00503DD6">
        <w:rPr>
          <w:rFonts w:asciiTheme="minorHAnsi" w:eastAsia="Calibri" w:hAnsiTheme="minorHAnsi"/>
          <w:lang w:bidi="ar-EG"/>
        </w:rPr>
        <w:t>Rysz</w:t>
      </w:r>
      <w:proofErr w:type="spellEnd"/>
      <w:r w:rsidRPr="00503DD6">
        <w:rPr>
          <w:rFonts w:asciiTheme="minorHAnsi" w:eastAsia="Calibri" w:hAnsiTheme="minorHAnsi"/>
          <w:lang w:bidi="ar-EG"/>
        </w:rPr>
        <w:t xml:space="preserve"> J, et al</w:t>
      </w:r>
      <w:r w:rsidRPr="00964C93">
        <w:rPr>
          <w:rFonts w:asciiTheme="minorHAnsi" w:eastAsia="Calibri" w:hAnsiTheme="minorHAnsi"/>
          <w:lang w:bidi="ar-EG"/>
        </w:rPr>
        <w:t xml:space="preserve"> investigated the level of Serum matrix </w:t>
      </w:r>
      <w:proofErr w:type="spellStart"/>
      <w:r w:rsidRPr="00964C93">
        <w:rPr>
          <w:rFonts w:asciiTheme="minorHAnsi" w:eastAsia="Calibri" w:hAnsiTheme="minorHAnsi"/>
          <w:lang w:bidi="ar-EG"/>
        </w:rPr>
        <w:t>metalloproteinases</w:t>
      </w:r>
      <w:proofErr w:type="spellEnd"/>
      <w:r w:rsidRPr="00964C93">
        <w:rPr>
          <w:rFonts w:asciiTheme="minorHAnsi" w:eastAsia="Calibri" w:hAnsiTheme="minorHAnsi"/>
          <w:lang w:bidi="ar-EG"/>
        </w:rPr>
        <w:t xml:space="preserve"> MMP-2 and MMP-9 and metalloproteinase tissue inhibitors TIMP-1 and TIMP-2 in diabetic nephropathy</w:t>
      </w:r>
      <w:r w:rsidRPr="00503DD6">
        <w:rPr>
          <w:rFonts w:asciiTheme="minorHAnsi" w:eastAsia="Calibri" w:hAnsiTheme="minorHAnsi"/>
          <w:lang w:bidi="ar-EG"/>
        </w:rPr>
        <w:t xml:space="preserve">, </w:t>
      </w:r>
      <w:r w:rsidRPr="00964C93">
        <w:rPr>
          <w:rFonts w:asciiTheme="minorHAnsi" w:eastAsia="Calibri" w:hAnsiTheme="minorHAnsi"/>
          <w:lang w:bidi="ar-EG"/>
        </w:rPr>
        <w:t xml:space="preserve">the study done over diabetic nephropathy patients with </w:t>
      </w:r>
      <w:proofErr w:type="spellStart"/>
      <w:r w:rsidRPr="00964C93">
        <w:rPr>
          <w:rFonts w:asciiTheme="minorHAnsi" w:eastAsia="Calibri" w:hAnsiTheme="minorHAnsi"/>
          <w:lang w:bidi="ar-EG"/>
        </w:rPr>
        <w:t>hemodialysis</w:t>
      </w:r>
      <w:proofErr w:type="spellEnd"/>
      <w:r w:rsidRPr="00964C93">
        <w:rPr>
          <w:rFonts w:asciiTheme="minorHAnsi" w:eastAsia="Calibri" w:hAnsiTheme="minorHAnsi"/>
          <w:lang w:bidi="ar-EG"/>
        </w:rPr>
        <w:t xml:space="preserve"> (n = 20), the study found that MMP-2 was lowered in both groups of DM2 and CRF patients vs. normal control p&lt;0.001.</w:t>
      </w:r>
    </w:p>
    <w:p w:rsidR="00373396" w:rsidRPr="00503DD6" w:rsidRDefault="00373396" w:rsidP="00373396">
      <w:pPr>
        <w:pStyle w:val="NormalWeb"/>
        <w:spacing w:before="0" w:after="0" w:line="240" w:lineRule="auto"/>
        <w:jc w:val="lowKashida"/>
        <w:rPr>
          <w:rFonts w:asciiTheme="minorHAnsi" w:eastAsia="Calibri" w:hAnsiTheme="minorHAnsi"/>
          <w:lang w:bidi="ar-EG"/>
        </w:rPr>
      </w:pPr>
      <w:r w:rsidRPr="00503DD6">
        <w:rPr>
          <w:rFonts w:asciiTheme="minorHAnsi" w:eastAsia="Calibri" w:hAnsiTheme="minorHAnsi"/>
          <w:lang w:bidi="ar-EG"/>
        </w:rPr>
        <w:t xml:space="preserve">     The result of </w:t>
      </w:r>
      <w:proofErr w:type="spellStart"/>
      <w:r w:rsidRPr="00503DD6">
        <w:rPr>
          <w:rFonts w:asciiTheme="minorHAnsi" w:eastAsia="Calibri" w:hAnsiTheme="minorHAnsi"/>
          <w:lang w:bidi="ar-EG"/>
        </w:rPr>
        <w:t>Rysz</w:t>
      </w:r>
      <w:proofErr w:type="spellEnd"/>
      <w:r w:rsidRPr="00503DD6">
        <w:rPr>
          <w:rFonts w:asciiTheme="minorHAnsi" w:eastAsia="Calibri" w:hAnsiTheme="minorHAnsi"/>
          <w:lang w:bidi="ar-EG"/>
        </w:rPr>
        <w:t xml:space="preserve"> J, et al can be explained as in this study done on diabetic nephropathy patient with ESRD while in our study we used patient CKD stage III and IV not reaching dialysis.</w:t>
      </w:r>
    </w:p>
    <w:p w:rsidR="00373396" w:rsidRPr="00503DD6" w:rsidRDefault="00373396" w:rsidP="00373396">
      <w:pPr>
        <w:pStyle w:val="NormalWeb"/>
        <w:spacing w:before="0" w:after="0" w:line="240" w:lineRule="auto"/>
        <w:jc w:val="lowKashida"/>
        <w:rPr>
          <w:rFonts w:asciiTheme="minorHAnsi" w:eastAsia="Calibri" w:hAnsiTheme="minorHAnsi"/>
          <w:lang w:bidi="ar-EG"/>
        </w:rPr>
      </w:pPr>
      <w:r w:rsidRPr="00503DD6">
        <w:rPr>
          <w:rFonts w:asciiTheme="minorHAnsi" w:eastAsia="Calibri" w:hAnsiTheme="minorHAnsi"/>
          <w:lang w:bidi="ar-EG"/>
        </w:rPr>
        <w:t xml:space="preserve">    These findings were in accordance with study done by </w:t>
      </w:r>
      <w:proofErr w:type="spellStart"/>
      <w:r w:rsidRPr="00503DD6">
        <w:rPr>
          <w:rFonts w:asciiTheme="minorHAnsi" w:eastAsia="Calibri" w:hAnsiTheme="minorHAnsi"/>
          <w:lang w:bidi="ar-EG"/>
        </w:rPr>
        <w:t>Banach</w:t>
      </w:r>
      <w:proofErr w:type="spellEnd"/>
      <w:r w:rsidRPr="00503DD6">
        <w:rPr>
          <w:rFonts w:asciiTheme="minorHAnsi" w:eastAsia="Calibri" w:hAnsiTheme="minorHAnsi"/>
          <w:lang w:bidi="ar-EG"/>
        </w:rPr>
        <w:t xml:space="preserve"> M, et al 2006 that showed increased serum levels of MMP-2 reported in patients before dialysis therapy.</w:t>
      </w:r>
    </w:p>
    <w:p w:rsidR="00373396" w:rsidRPr="00503DD6" w:rsidRDefault="00373396" w:rsidP="00373396">
      <w:pPr>
        <w:pStyle w:val="NormalWeb"/>
        <w:spacing w:before="0" w:after="0" w:line="240" w:lineRule="auto"/>
        <w:jc w:val="lowKashida"/>
        <w:rPr>
          <w:rFonts w:asciiTheme="minorHAnsi" w:eastAsia="Calibri" w:hAnsiTheme="minorHAnsi"/>
          <w:lang w:bidi="ar-EG"/>
        </w:rPr>
      </w:pPr>
      <w:r w:rsidRPr="00503DD6">
        <w:rPr>
          <w:rFonts w:asciiTheme="minorHAnsi" w:eastAsia="Calibri" w:hAnsiTheme="minorHAnsi"/>
          <w:lang w:bidi="ar-EG"/>
        </w:rPr>
        <w:lastRenderedPageBreak/>
        <w:t xml:space="preserve">    The mean plasma level of MMP2 in our diabetic nephropathy patients was 12.55± </w:t>
      </w:r>
      <w:proofErr w:type="gramStart"/>
      <w:r w:rsidRPr="00503DD6">
        <w:rPr>
          <w:rFonts w:asciiTheme="minorHAnsi" w:eastAsia="Calibri" w:hAnsiTheme="minorHAnsi"/>
          <w:lang w:bidi="ar-EG"/>
        </w:rPr>
        <w:t>6.36 pg/dl</w:t>
      </w:r>
      <w:proofErr w:type="gramEnd"/>
      <w:r w:rsidRPr="00503DD6">
        <w:rPr>
          <w:rFonts w:asciiTheme="minorHAnsi" w:eastAsia="Calibri" w:hAnsiTheme="minorHAnsi"/>
          <w:lang w:bidi="ar-EG"/>
        </w:rPr>
        <w:t xml:space="preserve"> while in </w:t>
      </w:r>
      <w:hyperlink r:id="rId11" w:history="1">
        <w:r w:rsidRPr="00503DD6">
          <w:rPr>
            <w:rFonts w:asciiTheme="minorHAnsi" w:eastAsia="Calibri" w:hAnsiTheme="minorHAnsi"/>
            <w:lang w:bidi="ar-EG"/>
          </w:rPr>
          <w:t>Nagano M</w:t>
        </w:r>
      </w:hyperlink>
      <w:r w:rsidRPr="00503DD6">
        <w:rPr>
          <w:rFonts w:asciiTheme="minorHAnsi" w:eastAsia="Calibri" w:hAnsiTheme="minorHAnsi"/>
          <w:lang w:bidi="ar-EG"/>
        </w:rPr>
        <w:t xml:space="preserve"> et al 2009 was 1.488 ± 0.504 µg/ml and in Chang et al 2006 was 98.43 ± 3.13 </w:t>
      </w:r>
      <w:proofErr w:type="spellStart"/>
      <w:r w:rsidRPr="00503DD6">
        <w:rPr>
          <w:rFonts w:asciiTheme="minorHAnsi" w:eastAsia="Calibri" w:hAnsiTheme="minorHAnsi"/>
          <w:lang w:bidi="ar-EG"/>
        </w:rPr>
        <w:t>ng</w:t>
      </w:r>
      <w:proofErr w:type="spellEnd"/>
      <w:r w:rsidRPr="00503DD6">
        <w:rPr>
          <w:rFonts w:asciiTheme="minorHAnsi" w:eastAsia="Calibri" w:hAnsiTheme="minorHAnsi"/>
          <w:lang w:bidi="ar-EG"/>
        </w:rPr>
        <w:t>/ml.</w:t>
      </w:r>
    </w:p>
    <w:p w:rsidR="00373396" w:rsidRPr="00503DD6" w:rsidRDefault="00373396" w:rsidP="00373396">
      <w:pPr>
        <w:pStyle w:val="NormalWeb"/>
        <w:spacing w:before="0" w:after="0" w:line="240" w:lineRule="auto"/>
        <w:jc w:val="lowKashida"/>
        <w:rPr>
          <w:rFonts w:asciiTheme="minorHAnsi" w:eastAsia="Calibri" w:hAnsiTheme="minorHAnsi"/>
          <w:lang w:bidi="ar-EG"/>
        </w:rPr>
      </w:pPr>
      <w:r w:rsidRPr="00503DD6">
        <w:rPr>
          <w:rFonts w:asciiTheme="minorHAnsi" w:eastAsia="Calibri" w:hAnsiTheme="minorHAnsi"/>
          <w:lang w:bidi="ar-EG"/>
        </w:rPr>
        <w:t xml:space="preserve">    The exact reasons for different MMP2 levels can be attributed to the change in the ELISA kits used in the measurement of levels of MMP2 which may be the main reason, also change in race between Asian and Egyptian could explain this difference.</w:t>
      </w:r>
    </w:p>
    <w:p w:rsidR="00373396" w:rsidRPr="00503DD6" w:rsidRDefault="00373396" w:rsidP="00373396">
      <w:pPr>
        <w:pStyle w:val="NormalWeb"/>
        <w:spacing w:before="0" w:after="0" w:line="240" w:lineRule="auto"/>
        <w:jc w:val="lowKashida"/>
        <w:rPr>
          <w:rFonts w:asciiTheme="minorHAnsi" w:eastAsia="Calibri" w:hAnsiTheme="minorHAnsi"/>
          <w:lang w:bidi="ar-EG"/>
        </w:rPr>
      </w:pPr>
      <w:r w:rsidRPr="00503DD6">
        <w:rPr>
          <w:rFonts w:asciiTheme="minorHAnsi" w:eastAsia="Calibri" w:hAnsiTheme="minorHAnsi"/>
          <w:lang w:bidi="ar-EG"/>
        </w:rPr>
        <w:t xml:space="preserve">      In our study we also found significant positive correlation between serum MMP2 with IMT  with mean value 0.96 ± 0.12 mm. ( p = 0.001).</w:t>
      </w:r>
    </w:p>
    <w:p w:rsidR="00373396" w:rsidRDefault="00373396" w:rsidP="00373396">
      <w:pPr>
        <w:pStyle w:val="NormalWeb"/>
        <w:spacing w:before="0" w:after="0" w:line="240" w:lineRule="auto"/>
        <w:jc w:val="lowKashida"/>
        <w:rPr>
          <w:rFonts w:asciiTheme="minorHAnsi" w:eastAsia="Calibri" w:hAnsiTheme="minorHAnsi"/>
          <w:lang w:bidi="ar-EG"/>
        </w:rPr>
      </w:pPr>
      <w:r w:rsidRPr="00503DD6">
        <w:rPr>
          <w:rFonts w:asciiTheme="minorHAnsi" w:eastAsia="Calibri" w:hAnsiTheme="minorHAnsi"/>
          <w:lang w:bidi="ar-EG"/>
        </w:rPr>
        <w:t xml:space="preserve">     This result is supported with </w:t>
      </w:r>
      <w:proofErr w:type="spellStart"/>
      <w:r w:rsidRPr="00503DD6">
        <w:rPr>
          <w:rFonts w:asciiTheme="minorHAnsi" w:eastAsia="Calibri" w:hAnsiTheme="minorHAnsi"/>
          <w:lang w:bidi="ar-EG"/>
        </w:rPr>
        <w:t>Takamiya</w:t>
      </w:r>
      <w:proofErr w:type="spellEnd"/>
      <w:r w:rsidRPr="00503DD6">
        <w:rPr>
          <w:rFonts w:asciiTheme="minorHAnsi" w:eastAsia="Calibri" w:hAnsiTheme="minorHAnsi"/>
          <w:lang w:bidi="ar-EG"/>
        </w:rPr>
        <w:t xml:space="preserve"> Y, et al 2009</w:t>
      </w:r>
      <w:r w:rsidR="00EA7C22">
        <w:rPr>
          <w:rFonts w:asciiTheme="minorHAnsi" w:eastAsia="Calibri" w:hAnsiTheme="minorHAnsi"/>
          <w:lang w:bidi="ar-EG"/>
        </w:rPr>
        <w:t xml:space="preserve"> </w:t>
      </w:r>
      <w:r w:rsidR="00EA7C22">
        <w:rPr>
          <w:b/>
          <w:bCs/>
          <w:color w:val="FF0000"/>
          <w:sz w:val="28"/>
          <w:szCs w:val="28"/>
          <w:vertAlign w:val="superscript"/>
          <w:lang w:bidi="ar-EG"/>
        </w:rPr>
        <w:t>13</w:t>
      </w:r>
      <w:r w:rsidRPr="00503DD6">
        <w:rPr>
          <w:rFonts w:asciiTheme="minorHAnsi" w:eastAsia="Calibri" w:hAnsiTheme="minorHAnsi"/>
          <w:lang w:bidi="ar-EG"/>
        </w:rPr>
        <w:t xml:space="preserve"> and </w:t>
      </w:r>
      <w:proofErr w:type="spellStart"/>
      <w:r w:rsidRPr="00503DD6">
        <w:rPr>
          <w:rFonts w:asciiTheme="minorHAnsi" w:eastAsia="Calibri" w:hAnsiTheme="minorHAnsi"/>
          <w:lang w:bidi="ar-EG"/>
        </w:rPr>
        <w:t>Pasterkamp</w:t>
      </w:r>
      <w:proofErr w:type="spellEnd"/>
      <w:r w:rsidRPr="00503DD6">
        <w:rPr>
          <w:rFonts w:asciiTheme="minorHAnsi" w:eastAsia="Calibri" w:hAnsiTheme="minorHAnsi"/>
          <w:lang w:bidi="ar-EG"/>
        </w:rPr>
        <w:t xml:space="preserve"> G, et al 2000 </w:t>
      </w:r>
      <w:r w:rsidR="00EA7C22">
        <w:rPr>
          <w:b/>
          <w:bCs/>
          <w:color w:val="FF0000"/>
          <w:sz w:val="28"/>
          <w:szCs w:val="28"/>
          <w:vertAlign w:val="superscript"/>
          <w:lang w:bidi="ar-EG"/>
        </w:rPr>
        <w:t>14</w:t>
      </w:r>
      <w:r w:rsidRPr="00503DD6">
        <w:rPr>
          <w:rFonts w:asciiTheme="minorHAnsi" w:eastAsia="Calibri" w:hAnsiTheme="minorHAnsi"/>
          <w:lang w:bidi="ar-EG"/>
        </w:rPr>
        <w:t>.</w:t>
      </w:r>
    </w:p>
    <w:p w:rsidR="00EA7C22" w:rsidRPr="00503DD6" w:rsidRDefault="00EA7C22" w:rsidP="00373396">
      <w:pPr>
        <w:pStyle w:val="NormalWeb"/>
        <w:spacing w:before="0" w:after="0" w:line="240" w:lineRule="auto"/>
        <w:jc w:val="lowKashida"/>
        <w:rPr>
          <w:rFonts w:asciiTheme="minorHAnsi" w:eastAsia="Calibri" w:hAnsiTheme="minorHAnsi"/>
          <w:lang w:bidi="ar-EG"/>
        </w:rPr>
      </w:pPr>
    </w:p>
    <w:p w:rsidR="00373396" w:rsidRPr="00503DD6" w:rsidRDefault="00373396" w:rsidP="00373396">
      <w:pPr>
        <w:pStyle w:val="NormalWeb"/>
        <w:spacing w:before="0" w:after="0" w:line="240" w:lineRule="auto"/>
        <w:jc w:val="lowKashida"/>
        <w:rPr>
          <w:rFonts w:asciiTheme="minorHAnsi" w:eastAsia="Calibri" w:hAnsiTheme="minorHAnsi"/>
          <w:lang w:bidi="ar-EG"/>
        </w:rPr>
      </w:pPr>
      <w:r w:rsidRPr="00503DD6">
        <w:rPr>
          <w:rFonts w:asciiTheme="minorHAnsi" w:eastAsia="Calibri" w:hAnsiTheme="minorHAnsi"/>
          <w:lang w:bidi="ar-EG"/>
        </w:rPr>
        <w:t xml:space="preserve">    </w:t>
      </w:r>
      <w:proofErr w:type="spellStart"/>
      <w:r w:rsidRPr="00503DD6">
        <w:rPr>
          <w:rFonts w:asciiTheme="minorHAnsi" w:eastAsia="Calibri" w:hAnsiTheme="minorHAnsi"/>
          <w:lang w:bidi="ar-EG"/>
        </w:rPr>
        <w:t>Takamiya</w:t>
      </w:r>
      <w:proofErr w:type="spellEnd"/>
      <w:r w:rsidRPr="00503DD6">
        <w:rPr>
          <w:rFonts w:asciiTheme="minorHAnsi" w:eastAsia="Calibri" w:hAnsiTheme="minorHAnsi"/>
          <w:lang w:bidi="ar-EG"/>
        </w:rPr>
        <w:t xml:space="preserve"> Y, et al investigated whether serum MMP-2 levels were associated with </w:t>
      </w:r>
      <w:proofErr w:type="spellStart"/>
      <w:r w:rsidRPr="00503DD6">
        <w:rPr>
          <w:rFonts w:asciiTheme="minorHAnsi" w:eastAsia="Calibri" w:hAnsiTheme="minorHAnsi"/>
          <w:lang w:bidi="ar-EG"/>
        </w:rPr>
        <w:t>proteinuria</w:t>
      </w:r>
      <w:proofErr w:type="spellEnd"/>
      <w:r w:rsidRPr="00503DD6">
        <w:rPr>
          <w:rFonts w:asciiTheme="minorHAnsi" w:eastAsia="Calibri" w:hAnsiTheme="minorHAnsi"/>
          <w:lang w:bidi="ar-EG"/>
        </w:rPr>
        <w:t xml:space="preserve">, </w:t>
      </w:r>
      <w:proofErr w:type="spellStart"/>
      <w:r w:rsidRPr="00503DD6">
        <w:rPr>
          <w:rFonts w:asciiTheme="minorHAnsi" w:eastAsia="Calibri" w:hAnsiTheme="minorHAnsi"/>
          <w:lang w:bidi="ar-EG"/>
        </w:rPr>
        <w:t>intima</w:t>
      </w:r>
      <w:proofErr w:type="spellEnd"/>
      <w:r w:rsidRPr="00503DD6">
        <w:rPr>
          <w:rFonts w:asciiTheme="minorHAnsi" w:eastAsia="Calibri" w:hAnsiTheme="minorHAnsi"/>
          <w:lang w:bidi="ar-EG"/>
        </w:rPr>
        <w:t xml:space="preserve"> media</w:t>
      </w:r>
      <w:r w:rsidRPr="00964C93">
        <w:rPr>
          <w:lang w:bidi="ar-EG"/>
        </w:rPr>
        <w:t xml:space="preserve"> thickness (IMT), and the presence of carotid atherosclerotic plaque in CKD patients, the study done over CKD patients without </w:t>
      </w:r>
      <w:proofErr w:type="spellStart"/>
      <w:r w:rsidRPr="00964C93">
        <w:rPr>
          <w:lang w:bidi="ar-EG"/>
        </w:rPr>
        <w:t>hemodialysis</w:t>
      </w:r>
      <w:proofErr w:type="spellEnd"/>
      <w:r w:rsidRPr="00964C93">
        <w:rPr>
          <w:lang w:bidi="ar-EG"/>
        </w:rPr>
        <w:t xml:space="preserve"> (n = 99), the study found that MMP-2 levels were significantly (p &lt; 0.01) higher in patients </w:t>
      </w:r>
      <w:r w:rsidRPr="00503DD6">
        <w:rPr>
          <w:rFonts w:asciiTheme="minorHAnsi" w:eastAsia="Calibri" w:hAnsiTheme="minorHAnsi"/>
          <w:lang w:bidi="ar-EG"/>
        </w:rPr>
        <w:t>with atherosclerotic plaque than those without it.</w:t>
      </w:r>
    </w:p>
    <w:p w:rsidR="00373396" w:rsidRPr="00503DD6" w:rsidRDefault="00373396" w:rsidP="00373396">
      <w:pPr>
        <w:pStyle w:val="NormalWeb"/>
        <w:spacing w:before="0" w:after="0" w:line="240" w:lineRule="auto"/>
        <w:jc w:val="lowKashida"/>
        <w:rPr>
          <w:rFonts w:asciiTheme="minorHAnsi" w:eastAsia="Calibri" w:hAnsiTheme="minorHAnsi"/>
          <w:lang w:bidi="ar-EG"/>
        </w:rPr>
      </w:pPr>
      <w:r w:rsidRPr="00503DD6">
        <w:rPr>
          <w:rFonts w:asciiTheme="minorHAnsi" w:eastAsia="Calibri" w:hAnsiTheme="minorHAnsi"/>
          <w:lang w:bidi="ar-EG"/>
        </w:rPr>
        <w:t xml:space="preserve">     </w:t>
      </w:r>
      <w:proofErr w:type="spellStart"/>
      <w:r w:rsidRPr="00503DD6">
        <w:rPr>
          <w:rFonts w:asciiTheme="minorHAnsi" w:eastAsia="Calibri" w:hAnsiTheme="minorHAnsi"/>
          <w:lang w:bidi="ar-EG"/>
        </w:rPr>
        <w:t>Pasterkamp</w:t>
      </w:r>
      <w:proofErr w:type="spellEnd"/>
      <w:r w:rsidRPr="00503DD6">
        <w:rPr>
          <w:rFonts w:asciiTheme="minorHAnsi" w:eastAsia="Calibri" w:hAnsiTheme="minorHAnsi"/>
          <w:lang w:bidi="ar-EG"/>
        </w:rPr>
        <w:t xml:space="preserve"> G, et al 2000 </w:t>
      </w:r>
      <w:proofErr w:type="gramStart"/>
      <w:r w:rsidRPr="00503DD6">
        <w:rPr>
          <w:rFonts w:asciiTheme="minorHAnsi" w:eastAsia="Calibri" w:hAnsiTheme="minorHAnsi"/>
          <w:lang w:bidi="ar-EG"/>
        </w:rPr>
        <w:t>investigate</w:t>
      </w:r>
      <w:proofErr w:type="gramEnd"/>
      <w:r w:rsidRPr="00503DD6">
        <w:rPr>
          <w:rFonts w:asciiTheme="minorHAnsi" w:eastAsia="Calibri" w:hAnsiTheme="minorHAnsi"/>
          <w:lang w:bidi="ar-EG"/>
        </w:rPr>
        <w:t xml:space="preserve"> the association between the remodeling mode and the localization of macrophages and MMPs in coronary atherosclerotic segments. And found that </w:t>
      </w:r>
      <w:proofErr w:type="gramStart"/>
      <w:r w:rsidRPr="00503DD6">
        <w:rPr>
          <w:rFonts w:asciiTheme="minorHAnsi" w:eastAsia="Calibri" w:hAnsiTheme="minorHAnsi"/>
          <w:lang w:bidi="ar-EG"/>
        </w:rPr>
        <w:t>Both</w:t>
      </w:r>
      <w:proofErr w:type="gramEnd"/>
      <w:r w:rsidRPr="00503DD6">
        <w:rPr>
          <w:rFonts w:asciiTheme="minorHAnsi" w:eastAsia="Calibri" w:hAnsiTheme="minorHAnsi"/>
          <w:lang w:bidi="ar-EG"/>
        </w:rPr>
        <w:t xml:space="preserve"> secreted and active MMP-2 are elevated in human atherosclerotic lesions.</w:t>
      </w:r>
    </w:p>
    <w:p w:rsidR="00373396" w:rsidRPr="00964C93" w:rsidRDefault="00373396" w:rsidP="00373396">
      <w:pPr>
        <w:pStyle w:val="NormalWeb"/>
        <w:spacing w:before="0" w:after="0" w:line="240" w:lineRule="auto"/>
        <w:jc w:val="lowKashida"/>
        <w:rPr>
          <w:rFonts w:asciiTheme="minorHAnsi" w:eastAsia="Calibri" w:hAnsiTheme="minorHAnsi"/>
          <w:lang w:bidi="ar-EG"/>
        </w:rPr>
      </w:pPr>
      <w:r>
        <w:rPr>
          <w:rFonts w:asciiTheme="minorHAnsi" w:eastAsia="Calibri" w:hAnsiTheme="minorHAnsi"/>
          <w:lang w:bidi="ar-EG"/>
        </w:rPr>
        <w:t xml:space="preserve">     </w:t>
      </w:r>
      <w:r w:rsidRPr="00964C93">
        <w:rPr>
          <w:rFonts w:asciiTheme="minorHAnsi" w:eastAsia="Calibri" w:hAnsiTheme="minorHAnsi"/>
          <w:lang w:bidi="ar-EG"/>
        </w:rPr>
        <w:t>This finding could make MMP2 used as early marker of atherosclerosis in patients with diabetic nephropathy.</w:t>
      </w:r>
    </w:p>
    <w:p w:rsidR="00373396" w:rsidRPr="00503DD6" w:rsidRDefault="00373396" w:rsidP="00373396">
      <w:pPr>
        <w:pStyle w:val="NormalWeb"/>
        <w:spacing w:before="0" w:after="0" w:line="240" w:lineRule="auto"/>
        <w:jc w:val="lowKashida"/>
        <w:rPr>
          <w:rFonts w:asciiTheme="minorHAnsi" w:eastAsia="Calibri" w:hAnsiTheme="minorHAnsi"/>
          <w:lang w:bidi="ar-EG"/>
        </w:rPr>
      </w:pPr>
      <w:r w:rsidRPr="00503DD6">
        <w:rPr>
          <w:rFonts w:asciiTheme="minorHAnsi" w:eastAsia="Calibri" w:hAnsiTheme="minorHAnsi"/>
          <w:lang w:bidi="ar-EG"/>
        </w:rPr>
        <w:t xml:space="preserve">     In our study we also found that Serum MMP2 shows significant positive correlation with A/C ratio </w:t>
      </w:r>
      <w:proofErr w:type="gramStart"/>
      <w:r w:rsidRPr="00503DD6">
        <w:rPr>
          <w:rFonts w:asciiTheme="minorHAnsi" w:eastAsia="Calibri" w:hAnsiTheme="minorHAnsi"/>
          <w:lang w:bidi="ar-EG"/>
        </w:rPr>
        <w:t>( p</w:t>
      </w:r>
      <w:proofErr w:type="gramEnd"/>
      <w:r w:rsidRPr="00503DD6">
        <w:rPr>
          <w:rFonts w:asciiTheme="minorHAnsi" w:eastAsia="Calibri" w:hAnsiTheme="minorHAnsi"/>
          <w:lang w:bidi="ar-EG"/>
        </w:rPr>
        <w:t xml:space="preserve"> = 0.002).</w:t>
      </w:r>
    </w:p>
    <w:p w:rsidR="00373396" w:rsidRPr="00503DD6" w:rsidRDefault="00373396" w:rsidP="00373396">
      <w:pPr>
        <w:pStyle w:val="NormalWeb"/>
        <w:spacing w:before="0" w:after="0" w:line="240" w:lineRule="auto"/>
        <w:jc w:val="lowKashida"/>
        <w:rPr>
          <w:rFonts w:asciiTheme="minorHAnsi" w:eastAsia="Calibri" w:hAnsiTheme="minorHAnsi"/>
          <w:lang w:bidi="ar-EG"/>
        </w:rPr>
      </w:pPr>
      <w:r w:rsidRPr="00503DD6">
        <w:rPr>
          <w:rFonts w:asciiTheme="minorHAnsi" w:eastAsia="Calibri" w:hAnsiTheme="minorHAnsi"/>
          <w:lang w:bidi="ar-EG"/>
        </w:rPr>
        <w:t xml:space="preserve">    This result is supported with </w:t>
      </w:r>
      <w:proofErr w:type="spellStart"/>
      <w:r w:rsidRPr="00503DD6">
        <w:rPr>
          <w:rFonts w:asciiTheme="minorHAnsi" w:eastAsia="Calibri" w:hAnsiTheme="minorHAnsi"/>
          <w:lang w:bidi="ar-EG"/>
        </w:rPr>
        <w:t>Takamiya</w:t>
      </w:r>
      <w:proofErr w:type="spellEnd"/>
      <w:r w:rsidRPr="00503DD6">
        <w:rPr>
          <w:rFonts w:asciiTheme="minorHAnsi" w:eastAsia="Calibri" w:hAnsiTheme="minorHAnsi"/>
          <w:lang w:bidi="ar-EG"/>
        </w:rPr>
        <w:t xml:space="preserve"> Y, et al 2009 [1</w:t>
      </w:r>
      <w:r>
        <w:rPr>
          <w:rFonts w:asciiTheme="minorHAnsi" w:eastAsia="Calibri" w:hAnsiTheme="minorHAnsi"/>
          <w:lang w:bidi="ar-EG"/>
        </w:rPr>
        <w:t>3</w:t>
      </w:r>
      <w:r w:rsidRPr="00503DD6">
        <w:rPr>
          <w:rFonts w:asciiTheme="minorHAnsi" w:eastAsia="Calibri" w:hAnsiTheme="minorHAnsi"/>
          <w:lang w:bidi="ar-EG"/>
        </w:rPr>
        <w:t xml:space="preserve">] and </w:t>
      </w:r>
      <w:proofErr w:type="spellStart"/>
      <w:r w:rsidRPr="00503DD6">
        <w:rPr>
          <w:rFonts w:asciiTheme="minorHAnsi" w:eastAsia="Calibri" w:hAnsiTheme="minorHAnsi"/>
          <w:lang w:bidi="ar-EG"/>
        </w:rPr>
        <w:t>Chudoba</w:t>
      </w:r>
      <w:proofErr w:type="spellEnd"/>
      <w:r w:rsidRPr="00503DD6">
        <w:rPr>
          <w:rFonts w:asciiTheme="minorHAnsi" w:eastAsia="Calibri" w:hAnsiTheme="minorHAnsi"/>
          <w:lang w:bidi="ar-EG"/>
        </w:rPr>
        <w:t xml:space="preserve"> P et al </w:t>
      </w:r>
      <w:proofErr w:type="gramStart"/>
      <w:r w:rsidRPr="00503DD6">
        <w:rPr>
          <w:rFonts w:asciiTheme="minorHAnsi" w:eastAsia="Calibri" w:hAnsiTheme="minorHAnsi"/>
          <w:lang w:bidi="ar-EG"/>
        </w:rPr>
        <w:t>2014</w:t>
      </w:r>
      <w:r w:rsidR="00EA7C22">
        <w:rPr>
          <w:b/>
          <w:bCs/>
          <w:color w:val="FF0000"/>
          <w:sz w:val="28"/>
          <w:szCs w:val="28"/>
          <w:vertAlign w:val="superscript"/>
          <w:lang w:bidi="ar-EG"/>
        </w:rPr>
        <w:t>15</w:t>
      </w:r>
      <w:r w:rsidR="00EA7C22">
        <w:rPr>
          <w:rFonts w:asciiTheme="minorHAnsi" w:eastAsia="Calibri" w:hAnsiTheme="minorHAnsi"/>
          <w:lang w:bidi="ar-EG"/>
        </w:rPr>
        <w:t xml:space="preserve"> </w:t>
      </w:r>
      <w:r w:rsidRPr="00503DD6">
        <w:rPr>
          <w:rFonts w:asciiTheme="minorHAnsi" w:eastAsia="Calibri" w:hAnsiTheme="minorHAnsi"/>
          <w:lang w:bidi="ar-EG"/>
        </w:rPr>
        <w:t>.</w:t>
      </w:r>
      <w:proofErr w:type="gramEnd"/>
    </w:p>
    <w:p w:rsidR="00373396" w:rsidRPr="00503DD6" w:rsidRDefault="00373396" w:rsidP="00373396">
      <w:pPr>
        <w:pStyle w:val="NormalWeb"/>
        <w:spacing w:before="0" w:after="0" w:line="240" w:lineRule="auto"/>
        <w:jc w:val="lowKashida"/>
        <w:rPr>
          <w:rFonts w:asciiTheme="minorHAnsi" w:eastAsia="Calibri" w:hAnsiTheme="minorHAnsi"/>
          <w:lang w:bidi="ar-EG"/>
        </w:rPr>
      </w:pPr>
      <w:r w:rsidRPr="00503DD6">
        <w:rPr>
          <w:rFonts w:asciiTheme="minorHAnsi" w:eastAsia="Calibri" w:hAnsiTheme="minorHAnsi"/>
          <w:lang w:bidi="ar-EG"/>
        </w:rPr>
        <w:t xml:space="preserve">     </w:t>
      </w:r>
      <w:proofErr w:type="spellStart"/>
      <w:r w:rsidRPr="00503DD6">
        <w:rPr>
          <w:rFonts w:asciiTheme="minorHAnsi" w:eastAsia="Calibri" w:hAnsiTheme="minorHAnsi"/>
          <w:lang w:bidi="ar-EG"/>
        </w:rPr>
        <w:t>Takamiya</w:t>
      </w:r>
      <w:proofErr w:type="spellEnd"/>
      <w:r w:rsidRPr="00503DD6">
        <w:rPr>
          <w:rFonts w:asciiTheme="minorHAnsi" w:eastAsia="Calibri" w:hAnsiTheme="minorHAnsi"/>
          <w:lang w:bidi="ar-EG"/>
        </w:rPr>
        <w:t xml:space="preserve"> Y, et al found that Age and serum creatinine-adjusted</w:t>
      </w:r>
      <w:r w:rsidRPr="00964C93">
        <w:t xml:space="preserve"> MMP-2 levels were significantly increased (p = 0.001) in </w:t>
      </w:r>
      <w:r w:rsidRPr="00503DD6">
        <w:rPr>
          <w:rFonts w:asciiTheme="minorHAnsi" w:eastAsia="Calibri" w:hAnsiTheme="minorHAnsi"/>
          <w:lang w:bidi="ar-EG"/>
        </w:rPr>
        <w:lastRenderedPageBreak/>
        <w:t xml:space="preserve">proportion to the increasing levels of </w:t>
      </w:r>
      <w:proofErr w:type="spellStart"/>
      <w:r w:rsidRPr="00503DD6">
        <w:rPr>
          <w:rFonts w:asciiTheme="minorHAnsi" w:eastAsia="Calibri" w:hAnsiTheme="minorHAnsi"/>
          <w:lang w:bidi="ar-EG"/>
        </w:rPr>
        <w:t>proteinuria</w:t>
      </w:r>
      <w:proofErr w:type="spellEnd"/>
      <w:r w:rsidRPr="00503DD6">
        <w:rPr>
          <w:rFonts w:asciiTheme="minorHAnsi" w:eastAsia="Calibri" w:hAnsiTheme="minorHAnsi"/>
          <w:lang w:bidi="ar-EG"/>
        </w:rPr>
        <w:t>.</w:t>
      </w:r>
    </w:p>
    <w:p w:rsidR="00373396" w:rsidRPr="00503DD6" w:rsidRDefault="00373396" w:rsidP="00373396">
      <w:pPr>
        <w:pStyle w:val="NormalWeb"/>
        <w:spacing w:before="0" w:after="0" w:line="240" w:lineRule="auto"/>
        <w:jc w:val="lowKashida"/>
        <w:rPr>
          <w:rFonts w:asciiTheme="minorHAnsi" w:eastAsia="Calibri" w:hAnsiTheme="minorHAnsi"/>
          <w:lang w:bidi="ar-EG"/>
        </w:rPr>
      </w:pPr>
      <w:r w:rsidRPr="00503DD6">
        <w:rPr>
          <w:rFonts w:asciiTheme="minorHAnsi" w:eastAsia="Calibri" w:hAnsiTheme="minorHAnsi"/>
          <w:lang w:bidi="ar-EG"/>
        </w:rPr>
        <w:t xml:space="preserve">     </w:t>
      </w:r>
      <w:proofErr w:type="spellStart"/>
      <w:r w:rsidRPr="00503DD6">
        <w:rPr>
          <w:rFonts w:asciiTheme="minorHAnsi" w:eastAsia="Calibri" w:hAnsiTheme="minorHAnsi"/>
          <w:lang w:bidi="ar-EG"/>
        </w:rPr>
        <w:t>Chudoba</w:t>
      </w:r>
      <w:proofErr w:type="spellEnd"/>
      <w:r w:rsidRPr="00503DD6">
        <w:rPr>
          <w:rFonts w:asciiTheme="minorHAnsi" w:eastAsia="Calibri" w:hAnsiTheme="minorHAnsi"/>
          <w:lang w:bidi="ar-EG"/>
        </w:rPr>
        <w:t xml:space="preserve"> P et al Studied the level </w:t>
      </w:r>
      <w:proofErr w:type="gramStart"/>
      <w:r w:rsidRPr="00503DD6">
        <w:rPr>
          <w:rFonts w:asciiTheme="minorHAnsi" w:eastAsia="Calibri" w:hAnsiTheme="minorHAnsi"/>
          <w:lang w:bidi="ar-EG"/>
        </w:rPr>
        <w:t>of  plasma</w:t>
      </w:r>
      <w:proofErr w:type="gramEnd"/>
      <w:r w:rsidRPr="00503DD6">
        <w:rPr>
          <w:rFonts w:asciiTheme="minorHAnsi" w:eastAsia="Calibri" w:hAnsiTheme="minorHAnsi"/>
          <w:lang w:bidi="ar-EG"/>
        </w:rPr>
        <w:t xml:space="preserve"> and urine matrix </w:t>
      </w:r>
      <w:proofErr w:type="spellStart"/>
      <w:r w:rsidRPr="00503DD6">
        <w:rPr>
          <w:rFonts w:asciiTheme="minorHAnsi" w:eastAsia="Calibri" w:hAnsiTheme="minorHAnsi"/>
          <w:lang w:bidi="ar-EG"/>
        </w:rPr>
        <w:t>metalloproteinases</w:t>
      </w:r>
      <w:proofErr w:type="spellEnd"/>
      <w:r w:rsidRPr="00503DD6">
        <w:rPr>
          <w:rFonts w:asciiTheme="minorHAnsi" w:eastAsia="Calibri" w:hAnsiTheme="minorHAnsi"/>
          <w:lang w:bidi="ar-EG"/>
        </w:rPr>
        <w:t xml:space="preserve"> (MMP-2 and MMP-9) and tissue inhibitors of </w:t>
      </w:r>
      <w:proofErr w:type="spellStart"/>
      <w:r w:rsidRPr="00503DD6">
        <w:rPr>
          <w:rFonts w:asciiTheme="minorHAnsi" w:eastAsia="Calibri" w:hAnsiTheme="minorHAnsi"/>
          <w:lang w:bidi="ar-EG"/>
        </w:rPr>
        <w:t>metalloproteinases</w:t>
      </w:r>
      <w:proofErr w:type="spellEnd"/>
      <w:r w:rsidRPr="00503DD6">
        <w:rPr>
          <w:rFonts w:asciiTheme="minorHAnsi" w:eastAsia="Calibri" w:hAnsiTheme="minorHAnsi"/>
          <w:lang w:bidi="ar-EG"/>
        </w:rPr>
        <w:t xml:space="preserve"> (TIMP-1 and TIMP-2) in </w:t>
      </w:r>
      <w:proofErr w:type="spellStart"/>
      <w:r w:rsidRPr="00503DD6">
        <w:rPr>
          <w:rFonts w:asciiTheme="minorHAnsi" w:eastAsia="Calibri" w:hAnsiTheme="minorHAnsi"/>
          <w:lang w:bidi="ar-EG"/>
        </w:rPr>
        <w:t>proteinuric</w:t>
      </w:r>
      <w:proofErr w:type="spellEnd"/>
      <w:r w:rsidRPr="00503DD6">
        <w:rPr>
          <w:rFonts w:asciiTheme="minorHAnsi" w:eastAsia="Calibri" w:hAnsiTheme="minorHAnsi"/>
          <w:lang w:bidi="ar-EG"/>
        </w:rPr>
        <w:t xml:space="preserve"> renal transplant recipients (RTRs). The factors were determined by enzyme-linked </w:t>
      </w:r>
      <w:proofErr w:type="spellStart"/>
      <w:r w:rsidRPr="00503DD6">
        <w:rPr>
          <w:rFonts w:asciiTheme="minorHAnsi" w:eastAsia="Calibri" w:hAnsiTheme="minorHAnsi"/>
          <w:lang w:bidi="ar-EG"/>
        </w:rPr>
        <w:t>immunosorbent</w:t>
      </w:r>
      <w:proofErr w:type="spellEnd"/>
      <w:r w:rsidRPr="00503DD6">
        <w:rPr>
          <w:rFonts w:asciiTheme="minorHAnsi" w:eastAsia="Calibri" w:hAnsiTheme="minorHAnsi"/>
          <w:lang w:bidi="ar-EG"/>
        </w:rPr>
        <w:t xml:space="preserve"> assay in 150 RTRs. it showed that </w:t>
      </w:r>
      <w:proofErr w:type="spellStart"/>
      <w:r w:rsidRPr="00503DD6">
        <w:rPr>
          <w:rFonts w:asciiTheme="minorHAnsi" w:eastAsia="Calibri" w:hAnsiTheme="minorHAnsi"/>
          <w:lang w:bidi="ar-EG"/>
        </w:rPr>
        <w:t>Proteinuria</w:t>
      </w:r>
      <w:proofErr w:type="spellEnd"/>
      <w:r w:rsidRPr="00503DD6">
        <w:rPr>
          <w:rFonts w:asciiTheme="minorHAnsi" w:eastAsia="Calibri" w:hAnsiTheme="minorHAnsi"/>
          <w:lang w:bidi="ar-EG"/>
        </w:rPr>
        <w:t xml:space="preserve"> correlated positively with plasma MMP-2.</w:t>
      </w:r>
    </w:p>
    <w:p w:rsidR="00373396" w:rsidRDefault="00373396" w:rsidP="00373396">
      <w:pPr>
        <w:pStyle w:val="NormalWeb"/>
        <w:spacing w:before="0" w:after="0" w:line="240" w:lineRule="auto"/>
        <w:jc w:val="lowKashida"/>
        <w:rPr>
          <w:rFonts w:asciiTheme="minorHAnsi" w:eastAsia="Calibri" w:hAnsiTheme="minorHAnsi"/>
          <w:lang w:bidi="ar-EG"/>
        </w:rPr>
      </w:pPr>
      <w:r>
        <w:rPr>
          <w:rFonts w:asciiTheme="minorHAnsi" w:eastAsia="Calibri" w:hAnsiTheme="minorHAnsi"/>
          <w:lang w:bidi="ar-EG"/>
        </w:rPr>
        <w:t xml:space="preserve">      </w:t>
      </w:r>
      <w:r w:rsidRPr="00964C93">
        <w:rPr>
          <w:rFonts w:asciiTheme="minorHAnsi" w:eastAsia="Calibri" w:hAnsiTheme="minorHAnsi"/>
          <w:lang w:bidi="ar-EG"/>
        </w:rPr>
        <w:t xml:space="preserve">These observations suggest that MMP2 is one of the causative risk factors that could link </w:t>
      </w:r>
      <w:proofErr w:type="spellStart"/>
      <w:r w:rsidRPr="00964C93">
        <w:rPr>
          <w:rFonts w:asciiTheme="minorHAnsi" w:eastAsia="Calibri" w:hAnsiTheme="minorHAnsi"/>
          <w:lang w:bidi="ar-EG"/>
        </w:rPr>
        <w:t>proteinuria</w:t>
      </w:r>
      <w:proofErr w:type="spellEnd"/>
      <w:r w:rsidRPr="00964C93">
        <w:rPr>
          <w:rFonts w:asciiTheme="minorHAnsi" w:eastAsia="Calibri" w:hAnsiTheme="minorHAnsi"/>
          <w:lang w:bidi="ar-EG"/>
        </w:rPr>
        <w:t xml:space="preserve"> to renal damage in patients with diabetic nephropathy.</w:t>
      </w:r>
    </w:p>
    <w:p w:rsidR="00373396" w:rsidRPr="00434618" w:rsidRDefault="00373396" w:rsidP="00373396">
      <w:pPr>
        <w:pStyle w:val="NormalWeb"/>
        <w:spacing w:before="0" w:after="0" w:line="240" w:lineRule="auto"/>
        <w:jc w:val="lowKashida"/>
        <w:rPr>
          <w:rFonts w:asciiTheme="minorHAnsi" w:eastAsia="Calibri" w:hAnsiTheme="minorHAnsi"/>
          <w:lang w:bidi="ar-EG"/>
        </w:rPr>
      </w:pPr>
      <w:r w:rsidRPr="00503DD6">
        <w:rPr>
          <w:rFonts w:asciiTheme="minorHAnsi" w:eastAsia="Calibri" w:hAnsiTheme="minorHAnsi"/>
          <w:lang w:bidi="ar-EG"/>
        </w:rPr>
        <w:t xml:space="preserve">      Since this study is a cross-sectional one, future longitudinal and/or interventional studies are needed to assess the question of whether an elevation in MMP-2 was a cause or a consequence of renal and vascular damage in patients with CKD and if MMP-2 is a bio-marker for CVD in patients with DN.</w:t>
      </w:r>
    </w:p>
    <w:p w:rsidR="008C1133" w:rsidRDefault="008C1133" w:rsidP="00373396">
      <w:pPr>
        <w:spacing w:line="240" w:lineRule="auto"/>
        <w:jc w:val="both"/>
        <w:rPr>
          <w:b/>
          <w:bCs/>
          <w:sz w:val="24"/>
          <w:szCs w:val="24"/>
          <w:lang w:bidi="ar-EG"/>
        </w:rPr>
      </w:pPr>
    </w:p>
    <w:p w:rsidR="00941BD6" w:rsidRPr="008C1133" w:rsidRDefault="00373396" w:rsidP="008C1133">
      <w:pPr>
        <w:spacing w:line="240" w:lineRule="auto"/>
        <w:jc w:val="both"/>
        <w:rPr>
          <w:b/>
          <w:bCs/>
          <w:sz w:val="24"/>
          <w:szCs w:val="24"/>
          <w:lang w:bidi="ar-EG"/>
        </w:rPr>
      </w:pPr>
      <w:r w:rsidRPr="00266287">
        <w:rPr>
          <w:b/>
          <w:bCs/>
          <w:sz w:val="24"/>
          <w:szCs w:val="24"/>
          <w:lang w:bidi="ar-EG"/>
        </w:rPr>
        <w:t xml:space="preserve">Limitations </w:t>
      </w:r>
      <w:r>
        <w:rPr>
          <w:lang w:bidi="ar-EG"/>
        </w:rPr>
        <w:t xml:space="preserve">  </w:t>
      </w:r>
    </w:p>
    <w:p w:rsidR="00373396" w:rsidRPr="00503DD6" w:rsidRDefault="00373396" w:rsidP="00373396">
      <w:pPr>
        <w:pStyle w:val="NormalWeb"/>
        <w:spacing w:before="0" w:after="0" w:line="240" w:lineRule="auto"/>
        <w:jc w:val="lowKashida"/>
        <w:rPr>
          <w:rFonts w:asciiTheme="minorHAnsi" w:eastAsia="Calibri" w:hAnsiTheme="minorHAnsi"/>
          <w:lang w:bidi="ar-EG"/>
        </w:rPr>
      </w:pPr>
      <w:r>
        <w:rPr>
          <w:lang w:bidi="ar-EG"/>
        </w:rPr>
        <w:t xml:space="preserve"> </w:t>
      </w:r>
      <w:r w:rsidRPr="00503DD6">
        <w:rPr>
          <w:rFonts w:asciiTheme="minorHAnsi" w:eastAsia="Calibri" w:hAnsiTheme="minorHAnsi"/>
          <w:lang w:bidi="ar-EG"/>
        </w:rPr>
        <w:t>We didn’t use control group for the atherosclerotic group we only used Egyptian control group for MMP2 level.</w:t>
      </w:r>
    </w:p>
    <w:p w:rsidR="00373396" w:rsidRPr="00503DD6" w:rsidRDefault="00373396" w:rsidP="00373396">
      <w:pPr>
        <w:pStyle w:val="NormalWeb"/>
        <w:spacing w:before="0" w:after="0" w:line="240" w:lineRule="auto"/>
        <w:jc w:val="lowKashida"/>
        <w:rPr>
          <w:rFonts w:asciiTheme="minorHAnsi" w:eastAsia="Calibri" w:hAnsiTheme="minorHAnsi"/>
          <w:lang w:bidi="ar-EG"/>
        </w:rPr>
      </w:pPr>
      <w:r w:rsidRPr="00503DD6">
        <w:rPr>
          <w:rFonts w:asciiTheme="minorHAnsi" w:eastAsia="Calibri" w:hAnsiTheme="minorHAnsi"/>
          <w:lang w:bidi="ar-EG"/>
        </w:rPr>
        <w:t xml:space="preserve">    </w:t>
      </w:r>
      <w:proofErr w:type="gramStart"/>
      <w:r w:rsidRPr="00503DD6">
        <w:rPr>
          <w:rFonts w:asciiTheme="minorHAnsi" w:eastAsia="Calibri" w:hAnsiTheme="minorHAnsi"/>
          <w:lang w:bidi="ar-EG"/>
        </w:rPr>
        <w:t>The small number of subjects in this study with atherosclerosis.</w:t>
      </w:r>
      <w:proofErr w:type="gramEnd"/>
    </w:p>
    <w:p w:rsidR="00373396" w:rsidRPr="00434618" w:rsidRDefault="00373396" w:rsidP="00373396">
      <w:pPr>
        <w:pStyle w:val="NormalWeb"/>
        <w:spacing w:before="0" w:after="0" w:line="240" w:lineRule="auto"/>
        <w:jc w:val="lowKashida"/>
        <w:rPr>
          <w:rFonts w:asciiTheme="minorHAnsi" w:eastAsia="Calibri" w:hAnsiTheme="minorHAnsi"/>
          <w:lang w:bidi="ar-EG"/>
        </w:rPr>
      </w:pPr>
      <w:r w:rsidRPr="00503DD6">
        <w:rPr>
          <w:rFonts w:asciiTheme="minorHAnsi" w:eastAsia="Calibri" w:hAnsiTheme="minorHAnsi"/>
          <w:lang w:bidi="ar-EG"/>
        </w:rPr>
        <w:t xml:space="preserve">    We didn’t make stratifications to the level of </w:t>
      </w:r>
      <w:proofErr w:type="spellStart"/>
      <w:r w:rsidRPr="00503DD6">
        <w:rPr>
          <w:rFonts w:asciiTheme="minorHAnsi" w:eastAsia="Calibri" w:hAnsiTheme="minorHAnsi"/>
          <w:lang w:bidi="ar-EG"/>
        </w:rPr>
        <w:t>proteinuria</w:t>
      </w:r>
      <w:proofErr w:type="spellEnd"/>
      <w:r w:rsidRPr="00503DD6">
        <w:rPr>
          <w:rFonts w:asciiTheme="minorHAnsi" w:eastAsia="Calibri" w:hAnsiTheme="minorHAnsi"/>
          <w:lang w:bidi="ar-EG"/>
        </w:rPr>
        <w:t xml:space="preserve"> and atherosclerosis with the correlation of MMP2 level due to small number of subjects in the study. </w:t>
      </w:r>
    </w:p>
    <w:p w:rsidR="00941BD6" w:rsidRDefault="00941BD6" w:rsidP="00373396">
      <w:pPr>
        <w:spacing w:line="240" w:lineRule="auto"/>
        <w:jc w:val="both"/>
        <w:rPr>
          <w:b/>
          <w:bCs/>
          <w:sz w:val="24"/>
          <w:szCs w:val="24"/>
          <w:lang w:bidi="ar-EG"/>
        </w:rPr>
      </w:pPr>
    </w:p>
    <w:p w:rsidR="00F41E24" w:rsidRDefault="00F41E24" w:rsidP="00373396">
      <w:pPr>
        <w:spacing w:line="240" w:lineRule="auto"/>
        <w:jc w:val="both"/>
        <w:rPr>
          <w:b/>
          <w:bCs/>
          <w:sz w:val="24"/>
          <w:szCs w:val="24"/>
          <w:lang w:bidi="ar-EG"/>
        </w:rPr>
      </w:pPr>
      <w:r>
        <w:rPr>
          <w:b/>
          <w:bCs/>
          <w:sz w:val="24"/>
          <w:szCs w:val="24"/>
          <w:lang w:bidi="ar-EG"/>
        </w:rPr>
        <w:t>Conclusion :</w:t>
      </w:r>
    </w:p>
    <w:p w:rsidR="00F41E24" w:rsidRPr="00704429" w:rsidRDefault="00F41E24" w:rsidP="00F41E24">
      <w:pPr>
        <w:jc w:val="both"/>
        <w:rPr>
          <w:sz w:val="24"/>
          <w:szCs w:val="24"/>
          <w:lang w:bidi="ar-EG"/>
        </w:rPr>
      </w:pPr>
      <w:r w:rsidRPr="003404FD">
        <w:rPr>
          <w:sz w:val="24"/>
          <w:szCs w:val="24"/>
          <w:lang w:bidi="ar-EG"/>
        </w:rPr>
        <w:t xml:space="preserve">The present study demonstrated that serum levels </w:t>
      </w:r>
      <w:proofErr w:type="gramStart"/>
      <w:r w:rsidRPr="003404FD">
        <w:rPr>
          <w:sz w:val="24"/>
          <w:szCs w:val="24"/>
          <w:lang w:bidi="ar-EG"/>
        </w:rPr>
        <w:t>of  MMP</w:t>
      </w:r>
      <w:proofErr w:type="gramEnd"/>
      <w:r w:rsidRPr="003404FD">
        <w:rPr>
          <w:sz w:val="24"/>
          <w:szCs w:val="24"/>
          <w:lang w:bidi="ar-EG"/>
        </w:rPr>
        <w:t xml:space="preserve">-2 </w:t>
      </w:r>
      <w:r>
        <w:rPr>
          <w:sz w:val="24"/>
          <w:szCs w:val="24"/>
          <w:lang w:bidi="ar-EG"/>
        </w:rPr>
        <w:t>was</w:t>
      </w:r>
      <w:r w:rsidRPr="003404FD">
        <w:rPr>
          <w:sz w:val="24"/>
          <w:szCs w:val="24"/>
          <w:lang w:bidi="ar-EG"/>
        </w:rPr>
        <w:t xml:space="preserve"> one of the independent correlates of </w:t>
      </w:r>
      <w:proofErr w:type="spellStart"/>
      <w:r w:rsidRPr="003404FD">
        <w:rPr>
          <w:sz w:val="24"/>
          <w:szCs w:val="24"/>
          <w:lang w:bidi="ar-EG"/>
        </w:rPr>
        <w:t>proteinuria</w:t>
      </w:r>
      <w:proofErr w:type="spellEnd"/>
      <w:r w:rsidRPr="003404FD">
        <w:rPr>
          <w:sz w:val="24"/>
          <w:szCs w:val="24"/>
          <w:lang w:bidi="ar-EG"/>
        </w:rPr>
        <w:t xml:space="preserve"> and IMT in patients with </w:t>
      </w:r>
      <w:r>
        <w:rPr>
          <w:sz w:val="24"/>
          <w:szCs w:val="24"/>
          <w:lang w:bidi="ar-EG"/>
        </w:rPr>
        <w:t>diabetic nephropathy</w:t>
      </w:r>
      <w:r w:rsidRPr="003404FD">
        <w:rPr>
          <w:sz w:val="24"/>
          <w:szCs w:val="24"/>
          <w:lang w:bidi="ar-EG"/>
        </w:rPr>
        <w:t xml:space="preserve">. Our results suggest that serum MMP-2 levels may be one of the risk factors for </w:t>
      </w:r>
      <w:r w:rsidRPr="003404FD">
        <w:rPr>
          <w:sz w:val="24"/>
          <w:szCs w:val="24"/>
          <w:lang w:bidi="ar-EG"/>
        </w:rPr>
        <w:lastRenderedPageBreak/>
        <w:t xml:space="preserve">renal damage and atherosclerosis in </w:t>
      </w:r>
      <w:r>
        <w:rPr>
          <w:sz w:val="24"/>
          <w:szCs w:val="24"/>
          <w:lang w:bidi="ar-EG"/>
        </w:rPr>
        <w:t>diabetic nephropathy</w:t>
      </w:r>
      <w:r w:rsidRPr="003404FD">
        <w:rPr>
          <w:sz w:val="24"/>
          <w:szCs w:val="24"/>
          <w:lang w:bidi="ar-EG"/>
        </w:rPr>
        <w:t xml:space="preserve"> patients.</w:t>
      </w:r>
    </w:p>
    <w:p w:rsidR="00242E73" w:rsidRDefault="00242E73" w:rsidP="00373396">
      <w:pPr>
        <w:spacing w:line="240" w:lineRule="auto"/>
        <w:jc w:val="both"/>
        <w:rPr>
          <w:b/>
          <w:bCs/>
          <w:sz w:val="24"/>
          <w:szCs w:val="24"/>
          <w:lang w:bidi="ar-EG"/>
        </w:rPr>
      </w:pPr>
    </w:p>
    <w:p w:rsidR="00373396" w:rsidRPr="00964C93" w:rsidRDefault="00373396" w:rsidP="00373396">
      <w:pPr>
        <w:spacing w:line="240" w:lineRule="auto"/>
        <w:jc w:val="both"/>
        <w:rPr>
          <w:b/>
          <w:bCs/>
          <w:sz w:val="24"/>
          <w:szCs w:val="24"/>
          <w:lang w:bidi="ar-EG"/>
        </w:rPr>
      </w:pPr>
      <w:r w:rsidRPr="00964C93">
        <w:rPr>
          <w:b/>
          <w:bCs/>
          <w:sz w:val="24"/>
          <w:szCs w:val="24"/>
          <w:lang w:bidi="ar-EG"/>
        </w:rPr>
        <w:t xml:space="preserve">References </w:t>
      </w:r>
    </w:p>
    <w:p w:rsidR="00373396" w:rsidRPr="00ED21AB" w:rsidRDefault="000B4C6A" w:rsidP="00373396">
      <w:pPr>
        <w:pStyle w:val="ListParagraph"/>
        <w:numPr>
          <w:ilvl w:val="0"/>
          <w:numId w:val="1"/>
        </w:numPr>
        <w:bidi w:val="0"/>
        <w:spacing w:line="240" w:lineRule="auto"/>
        <w:ind w:left="284" w:hanging="284"/>
        <w:jc w:val="both"/>
        <w:rPr>
          <w:sz w:val="24"/>
          <w:szCs w:val="24"/>
          <w:lang w:bidi="ar-EG"/>
        </w:rPr>
      </w:pPr>
      <w:hyperlink r:id="rId12" w:history="1">
        <w:proofErr w:type="spellStart"/>
        <w:r w:rsidR="00373396" w:rsidRPr="00ED21AB">
          <w:rPr>
            <w:sz w:val="24"/>
            <w:szCs w:val="24"/>
            <w:lang w:bidi="ar-EG"/>
          </w:rPr>
          <w:t>Dronavalli</w:t>
        </w:r>
        <w:proofErr w:type="spellEnd"/>
        <w:r w:rsidR="00373396" w:rsidRPr="00ED21AB">
          <w:rPr>
            <w:sz w:val="24"/>
            <w:szCs w:val="24"/>
            <w:lang w:bidi="ar-EG"/>
          </w:rPr>
          <w:t xml:space="preserve"> S</w:t>
        </w:r>
      </w:hyperlink>
      <w:r w:rsidR="00373396" w:rsidRPr="00ED21AB">
        <w:rPr>
          <w:sz w:val="24"/>
          <w:szCs w:val="24"/>
          <w:lang w:bidi="ar-EG"/>
        </w:rPr>
        <w:t xml:space="preserve">, </w:t>
      </w:r>
      <w:hyperlink r:id="rId13" w:history="1">
        <w:proofErr w:type="spellStart"/>
        <w:r w:rsidR="00373396" w:rsidRPr="00ED21AB">
          <w:rPr>
            <w:sz w:val="24"/>
            <w:szCs w:val="24"/>
            <w:lang w:bidi="ar-EG"/>
          </w:rPr>
          <w:t>Duka</w:t>
        </w:r>
        <w:proofErr w:type="spellEnd"/>
        <w:r w:rsidR="00373396" w:rsidRPr="00ED21AB">
          <w:rPr>
            <w:sz w:val="24"/>
            <w:szCs w:val="24"/>
            <w:lang w:bidi="ar-EG"/>
          </w:rPr>
          <w:t xml:space="preserve"> I</w:t>
        </w:r>
      </w:hyperlink>
      <w:r w:rsidR="00373396" w:rsidRPr="00ED21AB">
        <w:rPr>
          <w:sz w:val="24"/>
          <w:szCs w:val="24"/>
          <w:lang w:bidi="ar-EG"/>
        </w:rPr>
        <w:t xml:space="preserve">, </w:t>
      </w:r>
      <w:hyperlink r:id="rId14" w:history="1">
        <w:proofErr w:type="spellStart"/>
        <w:r w:rsidR="00373396" w:rsidRPr="00ED21AB">
          <w:rPr>
            <w:sz w:val="24"/>
            <w:szCs w:val="24"/>
            <w:lang w:bidi="ar-EG"/>
          </w:rPr>
          <w:t>Bakris</w:t>
        </w:r>
        <w:proofErr w:type="spellEnd"/>
        <w:r w:rsidR="00373396" w:rsidRPr="00ED21AB">
          <w:rPr>
            <w:sz w:val="24"/>
            <w:szCs w:val="24"/>
            <w:lang w:bidi="ar-EG"/>
          </w:rPr>
          <w:t xml:space="preserve"> GL</w:t>
        </w:r>
      </w:hyperlink>
      <w:r w:rsidR="00373396" w:rsidRPr="00ED21AB">
        <w:rPr>
          <w:sz w:val="24"/>
          <w:szCs w:val="24"/>
          <w:lang w:bidi="ar-EG"/>
        </w:rPr>
        <w:t xml:space="preserve">. (2008): </w:t>
      </w:r>
      <w:r w:rsidR="00373396">
        <w:rPr>
          <w:sz w:val="24"/>
          <w:szCs w:val="24"/>
          <w:lang w:bidi="ar-EG"/>
        </w:rPr>
        <w:t>P</w:t>
      </w:r>
      <w:r w:rsidR="00373396" w:rsidRPr="00ED21AB">
        <w:rPr>
          <w:sz w:val="24"/>
          <w:szCs w:val="24"/>
          <w:lang w:bidi="ar-EG"/>
        </w:rPr>
        <w:t xml:space="preserve">athogenesis of diabetic nephropathy. </w:t>
      </w:r>
      <w:hyperlink r:id="rId15" w:history="1">
        <w:r w:rsidR="00373396" w:rsidRPr="00ED21AB">
          <w:rPr>
            <w:sz w:val="24"/>
            <w:szCs w:val="24"/>
            <w:lang w:bidi="ar-EG"/>
          </w:rPr>
          <w:t xml:space="preserve">Nat </w:t>
        </w:r>
        <w:proofErr w:type="spellStart"/>
        <w:r w:rsidR="00373396" w:rsidRPr="00ED21AB">
          <w:rPr>
            <w:sz w:val="24"/>
            <w:szCs w:val="24"/>
            <w:lang w:bidi="ar-EG"/>
          </w:rPr>
          <w:t>Clin</w:t>
        </w:r>
        <w:proofErr w:type="spellEnd"/>
        <w:r w:rsidR="00373396" w:rsidRPr="00ED21AB">
          <w:rPr>
            <w:sz w:val="24"/>
            <w:szCs w:val="24"/>
            <w:lang w:bidi="ar-EG"/>
          </w:rPr>
          <w:t xml:space="preserve"> </w:t>
        </w:r>
        <w:proofErr w:type="spellStart"/>
        <w:r w:rsidR="00373396" w:rsidRPr="00ED21AB">
          <w:rPr>
            <w:sz w:val="24"/>
            <w:szCs w:val="24"/>
            <w:lang w:bidi="ar-EG"/>
          </w:rPr>
          <w:t>Pract</w:t>
        </w:r>
        <w:proofErr w:type="spellEnd"/>
        <w:r w:rsidR="00373396" w:rsidRPr="00ED21AB">
          <w:rPr>
            <w:sz w:val="24"/>
            <w:szCs w:val="24"/>
            <w:lang w:bidi="ar-EG"/>
          </w:rPr>
          <w:t xml:space="preserve"> </w:t>
        </w:r>
        <w:proofErr w:type="spellStart"/>
        <w:r w:rsidR="00373396" w:rsidRPr="00ED21AB">
          <w:rPr>
            <w:sz w:val="24"/>
            <w:szCs w:val="24"/>
            <w:lang w:bidi="ar-EG"/>
          </w:rPr>
          <w:t>Endocrinol</w:t>
        </w:r>
        <w:proofErr w:type="spellEnd"/>
        <w:r w:rsidR="00373396" w:rsidRPr="00ED21AB">
          <w:rPr>
            <w:sz w:val="24"/>
            <w:szCs w:val="24"/>
            <w:lang w:bidi="ar-EG"/>
          </w:rPr>
          <w:t xml:space="preserve"> </w:t>
        </w:r>
        <w:proofErr w:type="spellStart"/>
        <w:r w:rsidR="00373396" w:rsidRPr="00ED21AB">
          <w:rPr>
            <w:sz w:val="24"/>
            <w:szCs w:val="24"/>
            <w:lang w:bidi="ar-EG"/>
          </w:rPr>
          <w:t>Metab</w:t>
        </w:r>
        <w:proofErr w:type="spellEnd"/>
        <w:r w:rsidR="00373396" w:rsidRPr="00ED21AB">
          <w:rPr>
            <w:sz w:val="24"/>
            <w:szCs w:val="24"/>
            <w:lang w:bidi="ar-EG"/>
          </w:rPr>
          <w:t>.</w:t>
        </w:r>
      </w:hyperlink>
      <w:r w:rsidR="00373396" w:rsidRPr="00ED21AB">
        <w:rPr>
          <w:sz w:val="24"/>
          <w:szCs w:val="24"/>
          <w:lang w:bidi="ar-EG"/>
        </w:rPr>
        <w:t xml:space="preserve"> 2008 Aug</w:t>
      </w:r>
      <w:proofErr w:type="gramStart"/>
      <w:r w:rsidR="00373396" w:rsidRPr="00ED21AB">
        <w:rPr>
          <w:sz w:val="24"/>
          <w:szCs w:val="24"/>
          <w:lang w:bidi="ar-EG"/>
        </w:rPr>
        <w:t>;4</w:t>
      </w:r>
      <w:proofErr w:type="gramEnd"/>
      <w:r w:rsidR="00373396" w:rsidRPr="00ED21AB">
        <w:rPr>
          <w:sz w:val="24"/>
          <w:szCs w:val="24"/>
          <w:lang w:bidi="ar-EG"/>
        </w:rPr>
        <w:t xml:space="preserve">(8):444-52. </w:t>
      </w:r>
      <w:proofErr w:type="spellStart"/>
      <w:proofErr w:type="gramStart"/>
      <w:r w:rsidR="00373396" w:rsidRPr="00ED21AB">
        <w:rPr>
          <w:sz w:val="24"/>
          <w:szCs w:val="24"/>
          <w:lang w:bidi="ar-EG"/>
        </w:rPr>
        <w:t>Epub</w:t>
      </w:r>
      <w:proofErr w:type="spellEnd"/>
      <w:r w:rsidR="00373396" w:rsidRPr="00ED21AB">
        <w:rPr>
          <w:sz w:val="24"/>
          <w:szCs w:val="24"/>
          <w:lang w:bidi="ar-EG"/>
        </w:rPr>
        <w:t xml:space="preserve">  Jul</w:t>
      </w:r>
      <w:proofErr w:type="gramEnd"/>
      <w:r w:rsidR="00373396" w:rsidRPr="00ED21AB">
        <w:rPr>
          <w:sz w:val="24"/>
          <w:szCs w:val="24"/>
          <w:lang w:bidi="ar-EG"/>
        </w:rPr>
        <w:t xml:space="preserve"> 8.</w:t>
      </w:r>
    </w:p>
    <w:p w:rsidR="00373396" w:rsidRPr="00ED21AB" w:rsidRDefault="00373396" w:rsidP="00373396">
      <w:pPr>
        <w:pStyle w:val="ListParagraph"/>
        <w:numPr>
          <w:ilvl w:val="0"/>
          <w:numId w:val="1"/>
        </w:numPr>
        <w:bidi w:val="0"/>
        <w:spacing w:line="240" w:lineRule="auto"/>
        <w:ind w:left="284" w:hanging="284"/>
        <w:jc w:val="both"/>
        <w:rPr>
          <w:sz w:val="24"/>
          <w:szCs w:val="24"/>
          <w:rtl/>
          <w:lang w:bidi="ar-EG"/>
        </w:rPr>
      </w:pPr>
      <w:r w:rsidRPr="00ED21AB">
        <w:rPr>
          <w:sz w:val="24"/>
          <w:szCs w:val="24"/>
          <w:lang w:bidi="ar-EG"/>
        </w:rPr>
        <w:t xml:space="preserve"> </w:t>
      </w:r>
      <w:proofErr w:type="spellStart"/>
      <w:r w:rsidRPr="00ED21AB">
        <w:rPr>
          <w:sz w:val="24"/>
          <w:szCs w:val="24"/>
          <w:lang w:bidi="ar-EG"/>
        </w:rPr>
        <w:t>Meguid</w:t>
      </w:r>
      <w:proofErr w:type="spellEnd"/>
      <w:r w:rsidRPr="00ED21AB">
        <w:rPr>
          <w:sz w:val="24"/>
          <w:szCs w:val="24"/>
          <w:lang w:bidi="ar-EG"/>
        </w:rPr>
        <w:t xml:space="preserve"> El </w:t>
      </w:r>
      <w:proofErr w:type="spellStart"/>
      <w:r w:rsidRPr="00ED21AB">
        <w:rPr>
          <w:sz w:val="24"/>
          <w:szCs w:val="24"/>
          <w:lang w:bidi="ar-EG"/>
        </w:rPr>
        <w:t>Nahas</w:t>
      </w:r>
      <w:proofErr w:type="spellEnd"/>
      <w:r w:rsidRPr="00ED21AB">
        <w:rPr>
          <w:sz w:val="24"/>
          <w:szCs w:val="24"/>
          <w:lang w:bidi="ar-EG"/>
        </w:rPr>
        <w:t xml:space="preserve"> A, Bello AK: Chronic kid-</w:t>
      </w:r>
      <w:proofErr w:type="spellStart"/>
      <w:r w:rsidRPr="00ED21AB">
        <w:rPr>
          <w:sz w:val="24"/>
          <w:szCs w:val="24"/>
          <w:lang w:bidi="ar-EG"/>
        </w:rPr>
        <w:t>ney</w:t>
      </w:r>
      <w:proofErr w:type="spellEnd"/>
      <w:r w:rsidRPr="00ED21AB">
        <w:rPr>
          <w:sz w:val="24"/>
          <w:szCs w:val="24"/>
          <w:lang w:bidi="ar-EG"/>
        </w:rPr>
        <w:t xml:space="preserve"> disease: the global challenge. Lancet 2005</w:t>
      </w:r>
      <w:proofErr w:type="gramStart"/>
      <w:r w:rsidRPr="00ED21AB">
        <w:rPr>
          <w:sz w:val="24"/>
          <w:szCs w:val="24"/>
          <w:lang w:bidi="ar-EG"/>
        </w:rPr>
        <w:t>;  365</w:t>
      </w:r>
      <w:proofErr w:type="gramEnd"/>
      <w:r w:rsidRPr="00ED21AB">
        <w:rPr>
          <w:sz w:val="24"/>
          <w:szCs w:val="24"/>
          <w:lang w:bidi="ar-EG"/>
        </w:rPr>
        <w:t xml:space="preserve">:  331–340. </w:t>
      </w:r>
    </w:p>
    <w:p w:rsidR="00373396" w:rsidRPr="00ED21AB" w:rsidRDefault="00373396" w:rsidP="00373396">
      <w:pPr>
        <w:pStyle w:val="ListParagraph"/>
        <w:numPr>
          <w:ilvl w:val="0"/>
          <w:numId w:val="1"/>
        </w:numPr>
        <w:bidi w:val="0"/>
        <w:spacing w:line="240" w:lineRule="auto"/>
        <w:ind w:left="284" w:hanging="284"/>
        <w:jc w:val="both"/>
        <w:rPr>
          <w:sz w:val="24"/>
          <w:szCs w:val="24"/>
          <w:rtl/>
          <w:lang w:bidi="ar-EG"/>
        </w:rPr>
      </w:pPr>
      <w:r w:rsidRPr="00ED21AB">
        <w:rPr>
          <w:sz w:val="24"/>
          <w:szCs w:val="24"/>
          <w:lang w:bidi="ar-EG"/>
        </w:rPr>
        <w:t xml:space="preserve"> Iseki K, </w:t>
      </w:r>
      <w:proofErr w:type="spellStart"/>
      <w:r w:rsidRPr="00ED21AB">
        <w:rPr>
          <w:sz w:val="24"/>
          <w:szCs w:val="24"/>
          <w:lang w:bidi="ar-EG"/>
        </w:rPr>
        <w:t>Ikemiya</w:t>
      </w:r>
      <w:proofErr w:type="spellEnd"/>
      <w:r w:rsidRPr="00ED21AB">
        <w:rPr>
          <w:sz w:val="24"/>
          <w:szCs w:val="24"/>
          <w:lang w:bidi="ar-EG"/>
        </w:rPr>
        <w:t xml:space="preserve"> Y, Iseki C, </w:t>
      </w:r>
      <w:proofErr w:type="spellStart"/>
      <w:r w:rsidRPr="00ED21AB">
        <w:rPr>
          <w:sz w:val="24"/>
          <w:szCs w:val="24"/>
          <w:lang w:bidi="ar-EG"/>
        </w:rPr>
        <w:t>Takishita</w:t>
      </w:r>
      <w:proofErr w:type="spellEnd"/>
      <w:r w:rsidRPr="00ED21AB">
        <w:rPr>
          <w:sz w:val="24"/>
          <w:szCs w:val="24"/>
          <w:lang w:bidi="ar-EG"/>
        </w:rPr>
        <w:t xml:space="preserve"> S: Pro-</w:t>
      </w:r>
      <w:proofErr w:type="spellStart"/>
      <w:r w:rsidRPr="00ED21AB">
        <w:rPr>
          <w:sz w:val="24"/>
          <w:szCs w:val="24"/>
          <w:lang w:bidi="ar-EG"/>
        </w:rPr>
        <w:t>teinuria</w:t>
      </w:r>
      <w:proofErr w:type="spellEnd"/>
      <w:r w:rsidRPr="00ED21AB">
        <w:rPr>
          <w:sz w:val="24"/>
          <w:szCs w:val="24"/>
          <w:lang w:bidi="ar-EG"/>
        </w:rPr>
        <w:t xml:space="preserve"> and the risk of developing end-stage renal disease. Kidney </w:t>
      </w:r>
      <w:proofErr w:type="spellStart"/>
      <w:r w:rsidRPr="00ED21AB">
        <w:rPr>
          <w:sz w:val="24"/>
          <w:szCs w:val="24"/>
          <w:lang w:bidi="ar-EG"/>
        </w:rPr>
        <w:t>Int</w:t>
      </w:r>
      <w:proofErr w:type="spellEnd"/>
      <w:r w:rsidRPr="00ED21AB">
        <w:rPr>
          <w:sz w:val="24"/>
          <w:szCs w:val="24"/>
          <w:lang w:bidi="ar-EG"/>
        </w:rPr>
        <w:t xml:space="preserve"> 2003;   63:   1468–1474. </w:t>
      </w:r>
    </w:p>
    <w:p w:rsidR="00373396" w:rsidRDefault="00373396" w:rsidP="00373396">
      <w:pPr>
        <w:pStyle w:val="ListParagraph"/>
        <w:numPr>
          <w:ilvl w:val="0"/>
          <w:numId w:val="1"/>
        </w:numPr>
        <w:bidi w:val="0"/>
        <w:spacing w:line="240" w:lineRule="auto"/>
        <w:ind w:left="284" w:hanging="284"/>
        <w:jc w:val="both"/>
        <w:rPr>
          <w:sz w:val="24"/>
          <w:szCs w:val="24"/>
          <w:lang w:bidi="ar-EG"/>
        </w:rPr>
      </w:pPr>
      <w:r w:rsidRPr="00ED21AB">
        <w:rPr>
          <w:sz w:val="24"/>
          <w:szCs w:val="24"/>
          <w:lang w:bidi="ar-EG"/>
        </w:rPr>
        <w:t xml:space="preserve"> </w:t>
      </w:r>
      <w:proofErr w:type="spellStart"/>
      <w:r w:rsidRPr="00ED21AB">
        <w:rPr>
          <w:sz w:val="24"/>
          <w:szCs w:val="24"/>
          <w:lang w:bidi="ar-EG"/>
        </w:rPr>
        <w:t>Irie</w:t>
      </w:r>
      <w:proofErr w:type="spellEnd"/>
      <w:r w:rsidRPr="00ED21AB">
        <w:rPr>
          <w:sz w:val="24"/>
          <w:szCs w:val="24"/>
          <w:lang w:bidi="ar-EG"/>
        </w:rPr>
        <w:t xml:space="preserve"> F, </w:t>
      </w:r>
      <w:proofErr w:type="spellStart"/>
      <w:r w:rsidRPr="00ED21AB">
        <w:rPr>
          <w:sz w:val="24"/>
          <w:szCs w:val="24"/>
          <w:lang w:bidi="ar-EG"/>
        </w:rPr>
        <w:t>Iso</w:t>
      </w:r>
      <w:proofErr w:type="spellEnd"/>
      <w:r w:rsidRPr="00ED21AB">
        <w:rPr>
          <w:sz w:val="24"/>
          <w:szCs w:val="24"/>
          <w:lang w:bidi="ar-EG"/>
        </w:rPr>
        <w:t xml:space="preserve"> H, </w:t>
      </w:r>
      <w:proofErr w:type="spellStart"/>
      <w:r w:rsidRPr="00ED21AB">
        <w:rPr>
          <w:sz w:val="24"/>
          <w:szCs w:val="24"/>
          <w:lang w:bidi="ar-EG"/>
        </w:rPr>
        <w:t>Sairenchi</w:t>
      </w:r>
      <w:proofErr w:type="spellEnd"/>
      <w:r w:rsidRPr="00ED21AB">
        <w:rPr>
          <w:sz w:val="24"/>
          <w:szCs w:val="24"/>
          <w:lang w:bidi="ar-EG"/>
        </w:rPr>
        <w:t xml:space="preserve"> T, </w:t>
      </w:r>
      <w:proofErr w:type="spellStart"/>
      <w:r w:rsidRPr="00ED21AB">
        <w:rPr>
          <w:sz w:val="24"/>
          <w:szCs w:val="24"/>
          <w:lang w:bidi="ar-EG"/>
        </w:rPr>
        <w:t>Fukasawa</w:t>
      </w:r>
      <w:proofErr w:type="spellEnd"/>
      <w:r w:rsidRPr="00ED21AB">
        <w:rPr>
          <w:sz w:val="24"/>
          <w:szCs w:val="24"/>
          <w:lang w:bidi="ar-EG"/>
        </w:rPr>
        <w:t xml:space="preserve"> N, </w:t>
      </w:r>
      <w:proofErr w:type="spellStart"/>
      <w:r w:rsidRPr="00ED21AB">
        <w:rPr>
          <w:sz w:val="24"/>
          <w:szCs w:val="24"/>
          <w:lang w:bidi="ar-EG"/>
        </w:rPr>
        <w:t>Ya-magishi</w:t>
      </w:r>
      <w:proofErr w:type="spellEnd"/>
      <w:r w:rsidRPr="00ED21AB">
        <w:rPr>
          <w:sz w:val="24"/>
          <w:szCs w:val="24"/>
          <w:lang w:bidi="ar-EG"/>
        </w:rPr>
        <w:t xml:space="preserve"> K, </w:t>
      </w:r>
      <w:proofErr w:type="spellStart"/>
      <w:r w:rsidRPr="00ED21AB">
        <w:rPr>
          <w:sz w:val="24"/>
          <w:szCs w:val="24"/>
          <w:lang w:bidi="ar-EG"/>
        </w:rPr>
        <w:t>Ikehara</w:t>
      </w:r>
      <w:proofErr w:type="spellEnd"/>
      <w:r w:rsidRPr="00ED21AB">
        <w:rPr>
          <w:sz w:val="24"/>
          <w:szCs w:val="24"/>
          <w:lang w:bidi="ar-EG"/>
        </w:rPr>
        <w:t xml:space="preserve"> S, </w:t>
      </w:r>
      <w:proofErr w:type="spellStart"/>
      <w:r w:rsidRPr="00ED21AB">
        <w:rPr>
          <w:sz w:val="24"/>
          <w:szCs w:val="24"/>
          <w:lang w:bidi="ar-EG"/>
        </w:rPr>
        <w:t>Kanashiki</w:t>
      </w:r>
      <w:proofErr w:type="spellEnd"/>
      <w:r w:rsidRPr="00ED21AB">
        <w:rPr>
          <w:sz w:val="24"/>
          <w:szCs w:val="24"/>
          <w:lang w:bidi="ar-EG"/>
        </w:rPr>
        <w:t xml:space="preserve"> M, Saito Y, Ota H, </w:t>
      </w:r>
      <w:proofErr w:type="gramStart"/>
      <w:r w:rsidRPr="00ED21AB">
        <w:rPr>
          <w:sz w:val="24"/>
          <w:szCs w:val="24"/>
          <w:lang w:bidi="ar-EG"/>
        </w:rPr>
        <w:t>Nose</w:t>
      </w:r>
      <w:proofErr w:type="gramEnd"/>
      <w:r w:rsidRPr="00ED21AB">
        <w:rPr>
          <w:sz w:val="24"/>
          <w:szCs w:val="24"/>
          <w:lang w:bidi="ar-EG"/>
        </w:rPr>
        <w:t xml:space="preserve"> T: The relationships of </w:t>
      </w:r>
      <w:proofErr w:type="spellStart"/>
      <w:r w:rsidRPr="00ED21AB">
        <w:rPr>
          <w:sz w:val="24"/>
          <w:szCs w:val="24"/>
          <w:lang w:bidi="ar-EG"/>
        </w:rPr>
        <w:t>proteinuria</w:t>
      </w:r>
      <w:proofErr w:type="spellEnd"/>
      <w:r w:rsidRPr="00ED21AB">
        <w:rPr>
          <w:sz w:val="24"/>
          <w:szCs w:val="24"/>
          <w:lang w:bidi="ar-EG"/>
        </w:rPr>
        <w:t xml:space="preserve">, serum creatinine, </w:t>
      </w:r>
      <w:proofErr w:type="spellStart"/>
      <w:r w:rsidRPr="00ED21AB">
        <w:rPr>
          <w:sz w:val="24"/>
          <w:szCs w:val="24"/>
          <w:lang w:bidi="ar-EG"/>
        </w:rPr>
        <w:t>glomerular</w:t>
      </w:r>
      <w:proofErr w:type="spellEnd"/>
      <w:r w:rsidRPr="00ED21AB">
        <w:rPr>
          <w:sz w:val="24"/>
          <w:szCs w:val="24"/>
          <w:lang w:bidi="ar-EG"/>
        </w:rPr>
        <w:t xml:space="preserve"> filtration rate with cardiovascular disease mortality in Japanese general population. Kidney </w:t>
      </w:r>
      <w:proofErr w:type="spellStart"/>
      <w:r w:rsidRPr="00ED21AB">
        <w:rPr>
          <w:sz w:val="24"/>
          <w:szCs w:val="24"/>
          <w:lang w:bidi="ar-EG"/>
        </w:rPr>
        <w:t>Int</w:t>
      </w:r>
      <w:proofErr w:type="spellEnd"/>
      <w:r w:rsidRPr="00ED21AB">
        <w:rPr>
          <w:sz w:val="24"/>
          <w:szCs w:val="24"/>
          <w:lang w:bidi="ar-EG"/>
        </w:rPr>
        <w:t xml:space="preserve"> 2006</w:t>
      </w:r>
      <w:proofErr w:type="gramStart"/>
      <w:r w:rsidRPr="00ED21AB">
        <w:rPr>
          <w:sz w:val="24"/>
          <w:szCs w:val="24"/>
          <w:lang w:bidi="ar-EG"/>
        </w:rPr>
        <w:t>;  69</w:t>
      </w:r>
      <w:proofErr w:type="gramEnd"/>
      <w:r w:rsidRPr="00ED21AB">
        <w:rPr>
          <w:sz w:val="24"/>
          <w:szCs w:val="24"/>
          <w:lang w:bidi="ar-EG"/>
        </w:rPr>
        <w:t>:  1264–1271.</w:t>
      </w:r>
    </w:p>
    <w:p w:rsidR="00373396" w:rsidRPr="004A49EA" w:rsidRDefault="00373396" w:rsidP="00373396">
      <w:pPr>
        <w:pStyle w:val="ListParagraph"/>
        <w:numPr>
          <w:ilvl w:val="0"/>
          <w:numId w:val="1"/>
        </w:numPr>
        <w:bidi w:val="0"/>
        <w:spacing w:line="240" w:lineRule="auto"/>
        <w:ind w:left="284" w:hanging="284"/>
        <w:jc w:val="both"/>
        <w:rPr>
          <w:sz w:val="24"/>
          <w:szCs w:val="24"/>
          <w:lang w:bidi="ar-EG"/>
        </w:rPr>
      </w:pPr>
      <w:proofErr w:type="spellStart"/>
      <w:r w:rsidRPr="004A49EA">
        <w:rPr>
          <w:sz w:val="24"/>
          <w:szCs w:val="24"/>
          <w:lang w:bidi="ar-EG"/>
        </w:rPr>
        <w:t>Galis</w:t>
      </w:r>
      <w:proofErr w:type="spellEnd"/>
      <w:r w:rsidRPr="004A49EA">
        <w:rPr>
          <w:sz w:val="24"/>
          <w:szCs w:val="24"/>
          <w:lang w:bidi="ar-EG"/>
        </w:rPr>
        <w:t xml:space="preserve"> Z and </w:t>
      </w:r>
      <w:proofErr w:type="spellStart"/>
      <w:r w:rsidRPr="004A49EA">
        <w:rPr>
          <w:sz w:val="24"/>
          <w:szCs w:val="24"/>
          <w:lang w:bidi="ar-EG"/>
        </w:rPr>
        <w:t>Khatri</w:t>
      </w:r>
      <w:proofErr w:type="spellEnd"/>
      <w:r w:rsidRPr="004A49EA">
        <w:rPr>
          <w:sz w:val="24"/>
          <w:szCs w:val="24"/>
          <w:lang w:bidi="ar-EG"/>
        </w:rPr>
        <w:t xml:space="preserve"> J. (2002):  Matrix </w:t>
      </w:r>
      <w:proofErr w:type="spellStart"/>
      <w:r w:rsidRPr="004A49EA">
        <w:rPr>
          <w:sz w:val="24"/>
          <w:szCs w:val="24"/>
          <w:lang w:bidi="ar-EG"/>
        </w:rPr>
        <w:t>metalloproteinases</w:t>
      </w:r>
      <w:proofErr w:type="spellEnd"/>
      <w:r w:rsidRPr="004A49EA">
        <w:rPr>
          <w:sz w:val="24"/>
          <w:szCs w:val="24"/>
          <w:lang w:bidi="ar-EG"/>
        </w:rPr>
        <w:t xml:space="preserve"> in vascular remodeling and </w:t>
      </w:r>
      <w:proofErr w:type="spellStart"/>
      <w:r w:rsidRPr="004A49EA">
        <w:rPr>
          <w:sz w:val="24"/>
          <w:szCs w:val="24"/>
          <w:lang w:bidi="ar-EG"/>
        </w:rPr>
        <w:t>atherogenesis</w:t>
      </w:r>
      <w:proofErr w:type="spellEnd"/>
      <w:r w:rsidRPr="004A49EA">
        <w:rPr>
          <w:sz w:val="24"/>
          <w:szCs w:val="24"/>
          <w:lang w:bidi="ar-EG"/>
        </w:rPr>
        <w:t>: the good, the bad, and the ugly. Circ Res;2002 90: 251-262</w:t>
      </w:r>
    </w:p>
    <w:p w:rsidR="00373396" w:rsidRPr="00FC130D" w:rsidRDefault="00373396" w:rsidP="00373396">
      <w:pPr>
        <w:pStyle w:val="ListParagraph"/>
        <w:numPr>
          <w:ilvl w:val="0"/>
          <w:numId w:val="1"/>
        </w:numPr>
        <w:bidi w:val="0"/>
        <w:spacing w:line="240" w:lineRule="auto"/>
        <w:ind w:left="284" w:hanging="284"/>
        <w:jc w:val="both"/>
        <w:rPr>
          <w:sz w:val="24"/>
          <w:szCs w:val="24"/>
          <w:lang w:bidi="ar-EG"/>
        </w:rPr>
      </w:pPr>
      <w:r w:rsidRPr="00FC130D">
        <w:rPr>
          <w:sz w:val="24"/>
          <w:szCs w:val="24"/>
          <w:lang w:bidi="ar-EG"/>
        </w:rPr>
        <w:t xml:space="preserve">Chang HR, Yang SF, Li ML, Lin CC, Hsieh YS, </w:t>
      </w:r>
      <w:proofErr w:type="spellStart"/>
      <w:r w:rsidRPr="00FC130D">
        <w:rPr>
          <w:sz w:val="24"/>
          <w:szCs w:val="24"/>
          <w:lang w:bidi="ar-EG"/>
        </w:rPr>
        <w:t>Lian</w:t>
      </w:r>
      <w:proofErr w:type="spellEnd"/>
      <w:r w:rsidRPr="00FC130D">
        <w:rPr>
          <w:sz w:val="24"/>
          <w:szCs w:val="24"/>
          <w:lang w:bidi="ar-EG"/>
        </w:rPr>
        <w:t xml:space="preserve"> JD: Relationships between </w:t>
      </w:r>
      <w:proofErr w:type="spellStart"/>
      <w:r w:rsidRPr="00FC130D">
        <w:rPr>
          <w:sz w:val="24"/>
          <w:szCs w:val="24"/>
          <w:lang w:bidi="ar-EG"/>
        </w:rPr>
        <w:t>circulat-ing</w:t>
      </w:r>
      <w:proofErr w:type="spellEnd"/>
      <w:r w:rsidRPr="00FC130D">
        <w:rPr>
          <w:sz w:val="24"/>
          <w:szCs w:val="24"/>
          <w:lang w:bidi="ar-EG"/>
        </w:rPr>
        <w:t xml:space="preserve"> matrix metalloproteinase-2 and -9 and renal function in patients with chronic kidney disease. </w:t>
      </w:r>
      <w:proofErr w:type="spellStart"/>
      <w:r w:rsidRPr="00FC130D">
        <w:rPr>
          <w:sz w:val="24"/>
          <w:szCs w:val="24"/>
          <w:lang w:bidi="ar-EG"/>
        </w:rPr>
        <w:t>Clin</w:t>
      </w:r>
      <w:proofErr w:type="spellEnd"/>
      <w:r w:rsidRPr="00FC130D">
        <w:rPr>
          <w:sz w:val="24"/>
          <w:szCs w:val="24"/>
          <w:lang w:bidi="ar-EG"/>
        </w:rPr>
        <w:t xml:space="preserve"> </w:t>
      </w:r>
      <w:proofErr w:type="spellStart"/>
      <w:r w:rsidRPr="00FC130D">
        <w:rPr>
          <w:sz w:val="24"/>
          <w:szCs w:val="24"/>
          <w:lang w:bidi="ar-EG"/>
        </w:rPr>
        <w:t>Chim</w:t>
      </w:r>
      <w:proofErr w:type="spellEnd"/>
      <w:r w:rsidRPr="00FC130D">
        <w:rPr>
          <w:sz w:val="24"/>
          <w:szCs w:val="24"/>
          <w:lang w:bidi="ar-EG"/>
        </w:rPr>
        <w:t xml:space="preserve"> </w:t>
      </w:r>
      <w:proofErr w:type="spellStart"/>
      <w:r w:rsidRPr="00FC130D">
        <w:rPr>
          <w:sz w:val="24"/>
          <w:szCs w:val="24"/>
          <w:lang w:bidi="ar-EG"/>
        </w:rPr>
        <w:t>Acta</w:t>
      </w:r>
      <w:proofErr w:type="spellEnd"/>
      <w:r w:rsidRPr="00FC130D">
        <w:rPr>
          <w:sz w:val="24"/>
          <w:szCs w:val="24"/>
          <w:lang w:bidi="ar-EG"/>
        </w:rPr>
        <w:t xml:space="preserve"> 2006;  366:  243–248.issue.</w:t>
      </w:r>
    </w:p>
    <w:p w:rsidR="00373396" w:rsidRPr="00FC130D" w:rsidRDefault="00373396" w:rsidP="00373396">
      <w:pPr>
        <w:pStyle w:val="ListParagraph"/>
        <w:numPr>
          <w:ilvl w:val="0"/>
          <w:numId w:val="1"/>
        </w:numPr>
        <w:bidi w:val="0"/>
        <w:spacing w:line="240" w:lineRule="auto"/>
        <w:ind w:left="284" w:hanging="284"/>
        <w:jc w:val="both"/>
        <w:rPr>
          <w:sz w:val="24"/>
          <w:szCs w:val="24"/>
          <w:rtl/>
          <w:lang w:bidi="ar-EG"/>
        </w:rPr>
      </w:pPr>
      <w:r w:rsidRPr="00FC130D">
        <w:rPr>
          <w:sz w:val="24"/>
          <w:szCs w:val="24"/>
          <w:lang w:bidi="ar-EG"/>
        </w:rPr>
        <w:t xml:space="preserve">Endo T, Nakabayashi K, </w:t>
      </w:r>
      <w:proofErr w:type="spellStart"/>
      <w:r w:rsidRPr="00FC130D">
        <w:rPr>
          <w:sz w:val="24"/>
          <w:szCs w:val="24"/>
          <w:lang w:bidi="ar-EG"/>
        </w:rPr>
        <w:t>Sekiuchi</w:t>
      </w:r>
      <w:proofErr w:type="spellEnd"/>
      <w:r w:rsidRPr="00FC130D">
        <w:rPr>
          <w:sz w:val="24"/>
          <w:szCs w:val="24"/>
          <w:lang w:bidi="ar-EG"/>
        </w:rPr>
        <w:t xml:space="preserve"> M, Kuroda T, </w:t>
      </w:r>
      <w:proofErr w:type="spellStart"/>
      <w:r w:rsidRPr="00FC130D">
        <w:rPr>
          <w:sz w:val="24"/>
          <w:szCs w:val="24"/>
          <w:lang w:bidi="ar-EG"/>
        </w:rPr>
        <w:t>Soejima</w:t>
      </w:r>
      <w:proofErr w:type="spellEnd"/>
      <w:r w:rsidRPr="00FC130D">
        <w:rPr>
          <w:sz w:val="24"/>
          <w:szCs w:val="24"/>
          <w:lang w:bidi="ar-EG"/>
        </w:rPr>
        <w:t xml:space="preserve"> A, Yamada A: Matrix metallopro-teinase-2, matrix metallo-proteinase-9, and tissue inhibitor of metalloproteinase-1 in the peripheral blood of patients with various </w:t>
      </w:r>
      <w:proofErr w:type="spellStart"/>
      <w:r w:rsidRPr="00FC130D">
        <w:rPr>
          <w:sz w:val="24"/>
          <w:szCs w:val="24"/>
          <w:lang w:bidi="ar-EG"/>
        </w:rPr>
        <w:t>glomerular</w:t>
      </w:r>
      <w:proofErr w:type="spellEnd"/>
      <w:r w:rsidRPr="00FC130D">
        <w:rPr>
          <w:sz w:val="24"/>
          <w:szCs w:val="24"/>
          <w:lang w:bidi="ar-EG"/>
        </w:rPr>
        <w:t xml:space="preserve"> diseases and their implication in </w:t>
      </w:r>
      <w:proofErr w:type="spellStart"/>
      <w:r w:rsidRPr="00FC130D">
        <w:rPr>
          <w:sz w:val="24"/>
          <w:szCs w:val="24"/>
          <w:lang w:bidi="ar-EG"/>
        </w:rPr>
        <w:t>pathogenetic</w:t>
      </w:r>
      <w:proofErr w:type="spellEnd"/>
      <w:r w:rsidRPr="00FC130D">
        <w:rPr>
          <w:sz w:val="24"/>
          <w:szCs w:val="24"/>
          <w:lang w:bidi="ar-EG"/>
        </w:rPr>
        <w:t xml:space="preserve"> lesions: study based on an enzyme-linked assay and immune-</w:t>
      </w:r>
      <w:proofErr w:type="spellStart"/>
      <w:r w:rsidRPr="00FC130D">
        <w:rPr>
          <w:sz w:val="24"/>
          <w:szCs w:val="24"/>
          <w:lang w:bidi="ar-EG"/>
        </w:rPr>
        <w:t>histochemical</w:t>
      </w:r>
      <w:proofErr w:type="spellEnd"/>
      <w:r w:rsidRPr="00FC130D">
        <w:rPr>
          <w:sz w:val="24"/>
          <w:szCs w:val="24"/>
          <w:lang w:bidi="ar-EG"/>
        </w:rPr>
        <w:t xml:space="preserve"> staining. </w:t>
      </w:r>
      <w:proofErr w:type="spellStart"/>
      <w:r w:rsidRPr="00FC130D">
        <w:rPr>
          <w:sz w:val="24"/>
          <w:szCs w:val="24"/>
          <w:lang w:bidi="ar-EG"/>
        </w:rPr>
        <w:t>Clin</w:t>
      </w:r>
      <w:proofErr w:type="spellEnd"/>
      <w:r w:rsidRPr="00FC130D">
        <w:rPr>
          <w:sz w:val="24"/>
          <w:szCs w:val="24"/>
          <w:lang w:bidi="ar-EG"/>
        </w:rPr>
        <w:t xml:space="preserve"> Exp </w:t>
      </w:r>
      <w:proofErr w:type="spellStart"/>
      <w:r w:rsidRPr="00FC130D">
        <w:rPr>
          <w:sz w:val="24"/>
          <w:szCs w:val="24"/>
          <w:lang w:bidi="ar-EG"/>
        </w:rPr>
        <w:t>Nephrol</w:t>
      </w:r>
      <w:proofErr w:type="spellEnd"/>
      <w:r w:rsidRPr="00FC130D">
        <w:rPr>
          <w:sz w:val="24"/>
          <w:szCs w:val="24"/>
          <w:lang w:bidi="ar-EG"/>
        </w:rPr>
        <w:t xml:space="preserve"> 2006</w:t>
      </w:r>
      <w:proofErr w:type="gramStart"/>
      <w:r w:rsidRPr="00FC130D">
        <w:rPr>
          <w:sz w:val="24"/>
          <w:szCs w:val="24"/>
          <w:lang w:bidi="ar-EG"/>
        </w:rPr>
        <w:t>;  10</w:t>
      </w:r>
      <w:proofErr w:type="gramEnd"/>
      <w:r w:rsidRPr="00FC130D">
        <w:rPr>
          <w:sz w:val="24"/>
          <w:szCs w:val="24"/>
          <w:lang w:bidi="ar-EG"/>
        </w:rPr>
        <w:t xml:space="preserve">:  253–261. </w:t>
      </w:r>
    </w:p>
    <w:p w:rsidR="00373396" w:rsidRPr="00FC130D" w:rsidRDefault="00373396" w:rsidP="00373396">
      <w:pPr>
        <w:pStyle w:val="ListParagraph"/>
        <w:numPr>
          <w:ilvl w:val="0"/>
          <w:numId w:val="1"/>
        </w:numPr>
        <w:bidi w:val="0"/>
        <w:spacing w:line="240" w:lineRule="auto"/>
        <w:ind w:left="284" w:hanging="284"/>
        <w:jc w:val="both"/>
        <w:rPr>
          <w:sz w:val="24"/>
          <w:szCs w:val="24"/>
          <w:lang w:bidi="ar-EG"/>
        </w:rPr>
      </w:pPr>
      <w:proofErr w:type="spellStart"/>
      <w:r w:rsidRPr="00FC130D">
        <w:rPr>
          <w:sz w:val="24"/>
          <w:szCs w:val="24"/>
          <w:lang w:bidi="ar-EG"/>
        </w:rPr>
        <w:lastRenderedPageBreak/>
        <w:t>Pawlak</w:t>
      </w:r>
      <w:proofErr w:type="spellEnd"/>
      <w:r w:rsidRPr="00FC130D">
        <w:rPr>
          <w:sz w:val="24"/>
          <w:szCs w:val="24"/>
          <w:lang w:bidi="ar-EG"/>
        </w:rPr>
        <w:t xml:space="preserve"> K, </w:t>
      </w:r>
      <w:proofErr w:type="spellStart"/>
      <w:r w:rsidRPr="00FC130D">
        <w:rPr>
          <w:sz w:val="24"/>
          <w:szCs w:val="24"/>
          <w:lang w:bidi="ar-EG"/>
        </w:rPr>
        <w:t>Pawlak</w:t>
      </w:r>
      <w:proofErr w:type="spellEnd"/>
      <w:r w:rsidRPr="00FC130D">
        <w:rPr>
          <w:sz w:val="24"/>
          <w:szCs w:val="24"/>
          <w:lang w:bidi="ar-EG"/>
        </w:rPr>
        <w:t xml:space="preserve"> D, </w:t>
      </w:r>
      <w:proofErr w:type="spellStart"/>
      <w:r w:rsidRPr="00FC130D">
        <w:rPr>
          <w:sz w:val="24"/>
          <w:szCs w:val="24"/>
          <w:lang w:bidi="ar-EG"/>
        </w:rPr>
        <w:t>Mysliwiec</w:t>
      </w:r>
      <w:proofErr w:type="spellEnd"/>
      <w:r w:rsidRPr="00FC130D">
        <w:rPr>
          <w:sz w:val="24"/>
          <w:szCs w:val="24"/>
          <w:lang w:bidi="ar-EG"/>
        </w:rPr>
        <w:t xml:space="preserve"> M: </w:t>
      </w:r>
      <w:proofErr w:type="spellStart"/>
      <w:r w:rsidRPr="00FC130D">
        <w:rPr>
          <w:sz w:val="24"/>
          <w:szCs w:val="24"/>
          <w:lang w:bidi="ar-EG"/>
        </w:rPr>
        <w:t>Uroki</w:t>
      </w:r>
      <w:proofErr w:type="spellEnd"/>
      <w:r w:rsidRPr="00FC130D">
        <w:rPr>
          <w:sz w:val="24"/>
          <w:szCs w:val="24"/>
          <w:lang w:bidi="ar-EG"/>
        </w:rPr>
        <w:t>-</w:t>
      </w:r>
      <w:proofErr w:type="spellStart"/>
      <w:r w:rsidRPr="00FC130D">
        <w:rPr>
          <w:sz w:val="24"/>
          <w:szCs w:val="24"/>
          <w:lang w:bidi="ar-EG"/>
        </w:rPr>
        <w:t>nase</w:t>
      </w:r>
      <w:proofErr w:type="spellEnd"/>
      <w:r w:rsidRPr="00FC130D">
        <w:rPr>
          <w:sz w:val="24"/>
          <w:szCs w:val="24"/>
          <w:lang w:bidi="ar-EG"/>
        </w:rPr>
        <w:t xml:space="preserve">-type </w:t>
      </w:r>
      <w:proofErr w:type="spellStart"/>
      <w:r w:rsidRPr="00FC130D">
        <w:rPr>
          <w:sz w:val="24"/>
          <w:szCs w:val="24"/>
          <w:lang w:bidi="ar-EG"/>
        </w:rPr>
        <w:t>plasminogen</w:t>
      </w:r>
      <w:proofErr w:type="spellEnd"/>
      <w:r w:rsidRPr="00FC130D">
        <w:rPr>
          <w:sz w:val="24"/>
          <w:szCs w:val="24"/>
          <w:lang w:bidi="ar-EG"/>
        </w:rPr>
        <w:t xml:space="preserve"> activator and metal-loproteinase-2 are independently related to the carotid atherosclerosis in </w:t>
      </w:r>
      <w:proofErr w:type="spellStart"/>
      <w:r w:rsidRPr="00FC130D">
        <w:rPr>
          <w:sz w:val="24"/>
          <w:szCs w:val="24"/>
          <w:lang w:bidi="ar-EG"/>
        </w:rPr>
        <w:t>haemodialysis</w:t>
      </w:r>
      <w:proofErr w:type="spellEnd"/>
      <w:r w:rsidRPr="00FC130D">
        <w:rPr>
          <w:sz w:val="24"/>
          <w:szCs w:val="24"/>
          <w:lang w:bidi="ar-EG"/>
        </w:rPr>
        <w:t xml:space="preserve"> patients. </w:t>
      </w:r>
      <w:proofErr w:type="spellStart"/>
      <w:r w:rsidRPr="00FC130D">
        <w:rPr>
          <w:sz w:val="24"/>
          <w:szCs w:val="24"/>
          <w:lang w:bidi="ar-EG"/>
        </w:rPr>
        <w:t>Thromb</w:t>
      </w:r>
      <w:proofErr w:type="spellEnd"/>
      <w:r w:rsidRPr="00FC130D">
        <w:rPr>
          <w:sz w:val="24"/>
          <w:szCs w:val="24"/>
          <w:lang w:bidi="ar-EG"/>
        </w:rPr>
        <w:t xml:space="preserve"> Res 2008</w:t>
      </w:r>
      <w:proofErr w:type="gramStart"/>
      <w:r w:rsidRPr="00FC130D">
        <w:rPr>
          <w:sz w:val="24"/>
          <w:szCs w:val="24"/>
          <w:lang w:bidi="ar-EG"/>
        </w:rPr>
        <w:t>;  121</w:t>
      </w:r>
      <w:proofErr w:type="gramEnd"/>
      <w:r w:rsidRPr="00FC130D">
        <w:rPr>
          <w:sz w:val="24"/>
          <w:szCs w:val="24"/>
          <w:lang w:bidi="ar-EG"/>
        </w:rPr>
        <w:t xml:space="preserve">:  543–548. </w:t>
      </w:r>
    </w:p>
    <w:p w:rsidR="00373396" w:rsidRPr="00372CD2" w:rsidRDefault="00373396" w:rsidP="00373396">
      <w:pPr>
        <w:pStyle w:val="ListParagraph"/>
        <w:numPr>
          <w:ilvl w:val="0"/>
          <w:numId w:val="1"/>
        </w:numPr>
        <w:bidi w:val="0"/>
        <w:spacing w:line="240" w:lineRule="auto"/>
        <w:ind w:left="426" w:hanging="426"/>
        <w:jc w:val="both"/>
        <w:rPr>
          <w:sz w:val="24"/>
          <w:szCs w:val="24"/>
          <w:lang w:bidi="ar-EG"/>
        </w:rPr>
      </w:pPr>
      <w:r w:rsidRPr="00372CD2">
        <w:rPr>
          <w:sz w:val="24"/>
          <w:szCs w:val="24"/>
          <w:lang w:bidi="ar-EG"/>
        </w:rPr>
        <w:t xml:space="preserve">National Kidney Foundation: K/DOQI clinical practice guidelines for chronic kidney disease: evaluation, classification, and </w:t>
      </w:r>
      <w:proofErr w:type="spellStart"/>
      <w:r w:rsidRPr="00372CD2">
        <w:rPr>
          <w:sz w:val="24"/>
          <w:szCs w:val="24"/>
          <w:lang w:bidi="ar-EG"/>
        </w:rPr>
        <w:t>strat-ification</w:t>
      </w:r>
      <w:proofErr w:type="spellEnd"/>
      <w:r w:rsidRPr="00372CD2">
        <w:rPr>
          <w:sz w:val="24"/>
          <w:szCs w:val="24"/>
          <w:lang w:bidi="ar-EG"/>
        </w:rPr>
        <w:t xml:space="preserve">. Am J Kidney </w:t>
      </w:r>
      <w:proofErr w:type="spellStart"/>
      <w:r w:rsidRPr="00372CD2">
        <w:rPr>
          <w:sz w:val="24"/>
          <w:szCs w:val="24"/>
          <w:lang w:bidi="ar-EG"/>
        </w:rPr>
        <w:t>Dis</w:t>
      </w:r>
      <w:proofErr w:type="spellEnd"/>
      <w:r w:rsidRPr="00372CD2">
        <w:rPr>
          <w:sz w:val="24"/>
          <w:szCs w:val="24"/>
          <w:lang w:bidi="ar-EG"/>
        </w:rPr>
        <w:t xml:space="preserve"> 2002</w:t>
      </w:r>
      <w:proofErr w:type="gramStart"/>
      <w:r w:rsidRPr="00372CD2">
        <w:rPr>
          <w:sz w:val="24"/>
          <w:szCs w:val="24"/>
          <w:lang w:bidi="ar-EG"/>
        </w:rPr>
        <w:t>;  39</w:t>
      </w:r>
      <w:proofErr w:type="gramEnd"/>
      <w:r w:rsidRPr="00372CD2">
        <w:rPr>
          <w:sz w:val="24"/>
          <w:szCs w:val="24"/>
          <w:lang w:bidi="ar-EG"/>
        </w:rPr>
        <w:t>(</w:t>
      </w:r>
      <w:proofErr w:type="spellStart"/>
      <w:r w:rsidRPr="00372CD2">
        <w:rPr>
          <w:sz w:val="24"/>
          <w:szCs w:val="24"/>
          <w:lang w:bidi="ar-EG"/>
        </w:rPr>
        <w:t>suppl</w:t>
      </w:r>
      <w:proofErr w:type="spellEnd"/>
      <w:r w:rsidRPr="00372CD2">
        <w:rPr>
          <w:sz w:val="24"/>
          <w:szCs w:val="24"/>
          <w:lang w:bidi="ar-EG"/>
        </w:rPr>
        <w:t xml:space="preserve"> 1):S1–S266. </w:t>
      </w:r>
    </w:p>
    <w:p w:rsidR="00373396" w:rsidRPr="00D01BEE" w:rsidRDefault="00373396" w:rsidP="00373396">
      <w:pPr>
        <w:pStyle w:val="ListParagraph"/>
        <w:numPr>
          <w:ilvl w:val="0"/>
          <w:numId w:val="1"/>
        </w:numPr>
        <w:bidi w:val="0"/>
        <w:spacing w:line="240" w:lineRule="auto"/>
        <w:ind w:left="426" w:hanging="426"/>
        <w:jc w:val="both"/>
        <w:rPr>
          <w:sz w:val="24"/>
          <w:szCs w:val="24"/>
          <w:lang w:bidi="ar-EG"/>
        </w:rPr>
      </w:pPr>
      <w:r w:rsidRPr="00D01BEE">
        <w:rPr>
          <w:sz w:val="24"/>
          <w:szCs w:val="24"/>
          <w:lang w:bidi="ar-EG"/>
        </w:rPr>
        <w:t xml:space="preserve">Nagano M, </w:t>
      </w:r>
      <w:proofErr w:type="spellStart"/>
      <w:r w:rsidRPr="00D01BEE">
        <w:rPr>
          <w:sz w:val="24"/>
          <w:szCs w:val="24"/>
          <w:lang w:bidi="ar-EG"/>
        </w:rPr>
        <w:t>Fukami</w:t>
      </w:r>
      <w:proofErr w:type="spellEnd"/>
      <w:r w:rsidRPr="00D01BEE">
        <w:rPr>
          <w:sz w:val="24"/>
          <w:szCs w:val="24"/>
          <w:lang w:bidi="ar-EG"/>
        </w:rPr>
        <w:t xml:space="preserve"> K, </w:t>
      </w:r>
      <w:proofErr w:type="spellStart"/>
      <w:r w:rsidRPr="00D01BEE">
        <w:rPr>
          <w:sz w:val="24"/>
          <w:szCs w:val="24"/>
          <w:lang w:bidi="ar-EG"/>
        </w:rPr>
        <w:t>Yamagishi</w:t>
      </w:r>
      <w:proofErr w:type="spellEnd"/>
      <w:r w:rsidRPr="00D01BEE">
        <w:rPr>
          <w:sz w:val="24"/>
          <w:szCs w:val="24"/>
          <w:lang w:bidi="ar-EG"/>
        </w:rPr>
        <w:t xml:space="preserve"> S, et al. (2009): Am J </w:t>
      </w:r>
      <w:proofErr w:type="spellStart"/>
      <w:r w:rsidRPr="00D01BEE">
        <w:rPr>
          <w:sz w:val="24"/>
          <w:szCs w:val="24"/>
          <w:lang w:bidi="ar-EG"/>
        </w:rPr>
        <w:t>Nephrol</w:t>
      </w:r>
      <w:proofErr w:type="spellEnd"/>
      <w:r w:rsidRPr="00D01BEE">
        <w:rPr>
          <w:sz w:val="24"/>
          <w:szCs w:val="24"/>
          <w:lang w:bidi="ar-EG"/>
        </w:rPr>
        <w:t xml:space="preserve">.  29(2):109-15. </w:t>
      </w:r>
      <w:proofErr w:type="spellStart"/>
      <w:proofErr w:type="gramStart"/>
      <w:r w:rsidRPr="00D01BEE">
        <w:rPr>
          <w:sz w:val="24"/>
          <w:szCs w:val="24"/>
          <w:lang w:bidi="ar-EG"/>
        </w:rPr>
        <w:t>doi</w:t>
      </w:r>
      <w:proofErr w:type="spellEnd"/>
      <w:proofErr w:type="gramEnd"/>
      <w:r w:rsidRPr="00D01BEE">
        <w:rPr>
          <w:sz w:val="24"/>
          <w:szCs w:val="24"/>
          <w:lang w:bidi="ar-EG"/>
        </w:rPr>
        <w:t xml:space="preserve">: 10.1159/000151439. </w:t>
      </w:r>
      <w:proofErr w:type="spellStart"/>
      <w:r w:rsidRPr="00D01BEE">
        <w:rPr>
          <w:sz w:val="24"/>
          <w:szCs w:val="24"/>
          <w:lang w:bidi="ar-EG"/>
        </w:rPr>
        <w:t>Epub</w:t>
      </w:r>
      <w:proofErr w:type="spellEnd"/>
      <w:r w:rsidRPr="00D01BEE">
        <w:rPr>
          <w:sz w:val="24"/>
          <w:szCs w:val="24"/>
          <w:lang w:bidi="ar-EG"/>
        </w:rPr>
        <w:t xml:space="preserve"> 2008 Aug 14.</w:t>
      </w:r>
    </w:p>
    <w:p w:rsidR="00373396" w:rsidRPr="00D01BEE" w:rsidRDefault="00373396" w:rsidP="00373396">
      <w:pPr>
        <w:pStyle w:val="ListParagraph"/>
        <w:numPr>
          <w:ilvl w:val="0"/>
          <w:numId w:val="1"/>
        </w:numPr>
        <w:bidi w:val="0"/>
        <w:spacing w:line="240" w:lineRule="auto"/>
        <w:ind w:left="426" w:hanging="426"/>
        <w:jc w:val="both"/>
        <w:rPr>
          <w:sz w:val="24"/>
          <w:szCs w:val="24"/>
          <w:lang w:bidi="ar-EG"/>
        </w:rPr>
      </w:pPr>
      <w:r w:rsidRPr="00D01BEE">
        <w:rPr>
          <w:sz w:val="24"/>
          <w:szCs w:val="24"/>
          <w:lang w:bidi="ar-EG"/>
        </w:rPr>
        <w:t xml:space="preserve">Chang HR, Yang SF, Li ML, et al. (2006): </w:t>
      </w:r>
      <w:proofErr w:type="spellStart"/>
      <w:r w:rsidRPr="00D01BEE">
        <w:rPr>
          <w:sz w:val="24"/>
          <w:szCs w:val="24"/>
          <w:lang w:bidi="ar-EG"/>
        </w:rPr>
        <w:t>Clin</w:t>
      </w:r>
      <w:proofErr w:type="spellEnd"/>
      <w:r w:rsidRPr="00D01BEE">
        <w:rPr>
          <w:sz w:val="24"/>
          <w:szCs w:val="24"/>
          <w:lang w:bidi="ar-EG"/>
        </w:rPr>
        <w:t xml:space="preserve"> </w:t>
      </w:r>
      <w:proofErr w:type="spellStart"/>
      <w:r w:rsidRPr="00D01BEE">
        <w:rPr>
          <w:sz w:val="24"/>
          <w:szCs w:val="24"/>
          <w:lang w:bidi="ar-EG"/>
        </w:rPr>
        <w:t>Chim</w:t>
      </w:r>
      <w:proofErr w:type="spellEnd"/>
      <w:r w:rsidRPr="00D01BEE">
        <w:rPr>
          <w:sz w:val="24"/>
          <w:szCs w:val="24"/>
          <w:lang w:bidi="ar-EG"/>
        </w:rPr>
        <w:t xml:space="preserve"> </w:t>
      </w:r>
      <w:proofErr w:type="spellStart"/>
      <w:r w:rsidRPr="00D01BEE">
        <w:rPr>
          <w:sz w:val="24"/>
          <w:szCs w:val="24"/>
          <w:lang w:bidi="ar-EG"/>
        </w:rPr>
        <w:t>Acta</w:t>
      </w:r>
      <w:proofErr w:type="spellEnd"/>
      <w:r w:rsidRPr="00D01BEE">
        <w:rPr>
          <w:sz w:val="24"/>
          <w:szCs w:val="24"/>
          <w:lang w:bidi="ar-EG"/>
        </w:rPr>
        <w:t>. Apr</w:t>
      </w:r>
      <w:proofErr w:type="gramStart"/>
      <w:r w:rsidRPr="00D01BEE">
        <w:rPr>
          <w:sz w:val="24"/>
          <w:szCs w:val="24"/>
          <w:lang w:bidi="ar-EG"/>
        </w:rPr>
        <w:t>;366</w:t>
      </w:r>
      <w:proofErr w:type="gramEnd"/>
      <w:r w:rsidRPr="00D01BEE">
        <w:rPr>
          <w:sz w:val="24"/>
          <w:szCs w:val="24"/>
          <w:lang w:bidi="ar-EG"/>
        </w:rPr>
        <w:t xml:space="preserve">(1-2):243-8. </w:t>
      </w:r>
      <w:proofErr w:type="spellStart"/>
      <w:r w:rsidRPr="00D01BEE">
        <w:rPr>
          <w:sz w:val="24"/>
          <w:szCs w:val="24"/>
          <w:lang w:bidi="ar-EG"/>
        </w:rPr>
        <w:t>Epub</w:t>
      </w:r>
      <w:proofErr w:type="spellEnd"/>
      <w:r w:rsidRPr="00D01BEE">
        <w:rPr>
          <w:sz w:val="24"/>
          <w:szCs w:val="24"/>
          <w:lang w:bidi="ar-EG"/>
        </w:rPr>
        <w:t xml:space="preserve"> 2005 Nov 28.</w:t>
      </w:r>
    </w:p>
    <w:p w:rsidR="00373396" w:rsidRDefault="00373396" w:rsidP="00373396">
      <w:pPr>
        <w:pStyle w:val="ListParagraph"/>
        <w:numPr>
          <w:ilvl w:val="0"/>
          <w:numId w:val="1"/>
        </w:numPr>
        <w:bidi w:val="0"/>
        <w:spacing w:line="240" w:lineRule="auto"/>
        <w:ind w:left="426" w:hanging="426"/>
        <w:jc w:val="both"/>
        <w:rPr>
          <w:sz w:val="24"/>
          <w:szCs w:val="24"/>
          <w:lang w:bidi="ar-EG"/>
        </w:rPr>
      </w:pPr>
      <w:proofErr w:type="spellStart"/>
      <w:r w:rsidRPr="00D01BEE">
        <w:rPr>
          <w:sz w:val="24"/>
          <w:szCs w:val="24"/>
          <w:lang w:bidi="ar-EG"/>
        </w:rPr>
        <w:t>Rysz</w:t>
      </w:r>
      <w:proofErr w:type="spellEnd"/>
      <w:r w:rsidRPr="00D01BEE">
        <w:rPr>
          <w:sz w:val="24"/>
          <w:szCs w:val="24"/>
          <w:lang w:bidi="ar-EG"/>
        </w:rPr>
        <w:t xml:space="preserve"> J, </w:t>
      </w:r>
      <w:proofErr w:type="spellStart"/>
      <w:r w:rsidRPr="00D01BEE">
        <w:rPr>
          <w:sz w:val="24"/>
          <w:szCs w:val="24"/>
          <w:lang w:bidi="ar-EG"/>
        </w:rPr>
        <w:t>Banach</w:t>
      </w:r>
      <w:proofErr w:type="spellEnd"/>
      <w:r w:rsidRPr="00D01BEE">
        <w:rPr>
          <w:sz w:val="24"/>
          <w:szCs w:val="24"/>
          <w:lang w:bidi="ar-EG"/>
        </w:rPr>
        <w:t xml:space="preserve"> M, </w:t>
      </w:r>
      <w:proofErr w:type="spellStart"/>
      <w:r w:rsidRPr="00D01BEE">
        <w:rPr>
          <w:sz w:val="24"/>
          <w:szCs w:val="24"/>
          <w:lang w:bidi="ar-EG"/>
        </w:rPr>
        <w:t>Stolarek</w:t>
      </w:r>
      <w:proofErr w:type="spellEnd"/>
      <w:r w:rsidRPr="00D01BEE">
        <w:rPr>
          <w:sz w:val="24"/>
          <w:szCs w:val="24"/>
          <w:lang w:bidi="ar-EG"/>
        </w:rPr>
        <w:t xml:space="preserve"> RA, et al. (2007): Serum matrix </w:t>
      </w:r>
      <w:proofErr w:type="spellStart"/>
      <w:r w:rsidRPr="00D01BEE">
        <w:rPr>
          <w:sz w:val="24"/>
          <w:szCs w:val="24"/>
          <w:lang w:bidi="ar-EG"/>
        </w:rPr>
        <w:t>metalloproteinases</w:t>
      </w:r>
      <w:proofErr w:type="spellEnd"/>
      <w:r w:rsidRPr="00D01BEE">
        <w:rPr>
          <w:sz w:val="24"/>
          <w:szCs w:val="24"/>
          <w:lang w:bidi="ar-EG"/>
        </w:rPr>
        <w:t xml:space="preserve"> MMP-2 and MMP-9 and metalloproteinase tissue inhibitors TIMP-1 and TIMP-2 in diabetic nephropathy. Journal of nephrology. 20(4):444–452.</w:t>
      </w:r>
    </w:p>
    <w:p w:rsidR="00373396" w:rsidRPr="00D01BEE" w:rsidRDefault="00373396" w:rsidP="00373396">
      <w:pPr>
        <w:pStyle w:val="ListParagraph"/>
        <w:numPr>
          <w:ilvl w:val="0"/>
          <w:numId w:val="1"/>
        </w:numPr>
        <w:bidi w:val="0"/>
        <w:spacing w:line="240" w:lineRule="auto"/>
        <w:ind w:left="426" w:hanging="426"/>
        <w:jc w:val="both"/>
        <w:rPr>
          <w:sz w:val="24"/>
          <w:szCs w:val="24"/>
          <w:lang w:bidi="ar-EG"/>
        </w:rPr>
      </w:pPr>
      <w:proofErr w:type="spellStart"/>
      <w:r w:rsidRPr="00D01BEE">
        <w:rPr>
          <w:sz w:val="24"/>
          <w:szCs w:val="24"/>
          <w:lang w:bidi="ar-EG"/>
        </w:rPr>
        <w:t>Takamiya</w:t>
      </w:r>
      <w:proofErr w:type="spellEnd"/>
      <w:r w:rsidRPr="00D01BEE">
        <w:rPr>
          <w:sz w:val="24"/>
          <w:szCs w:val="24"/>
          <w:lang w:bidi="ar-EG"/>
        </w:rPr>
        <w:t xml:space="preserve"> Y, Nagano M, </w:t>
      </w:r>
      <w:proofErr w:type="spellStart"/>
      <w:r w:rsidRPr="00D01BEE">
        <w:rPr>
          <w:sz w:val="24"/>
          <w:szCs w:val="24"/>
          <w:lang w:bidi="ar-EG"/>
        </w:rPr>
        <w:t>Fukami</w:t>
      </w:r>
      <w:proofErr w:type="spellEnd"/>
      <w:r w:rsidRPr="00D01BEE">
        <w:rPr>
          <w:sz w:val="24"/>
          <w:szCs w:val="24"/>
          <w:lang w:bidi="ar-EG"/>
        </w:rPr>
        <w:t xml:space="preserve"> K, et al. (2009): Am J Nephrol.109-15. </w:t>
      </w:r>
      <w:proofErr w:type="spellStart"/>
      <w:proofErr w:type="gramStart"/>
      <w:r w:rsidRPr="00D01BEE">
        <w:rPr>
          <w:sz w:val="24"/>
          <w:szCs w:val="24"/>
          <w:lang w:bidi="ar-EG"/>
        </w:rPr>
        <w:t>doi</w:t>
      </w:r>
      <w:proofErr w:type="spellEnd"/>
      <w:proofErr w:type="gramEnd"/>
      <w:r w:rsidRPr="00D01BEE">
        <w:rPr>
          <w:sz w:val="24"/>
          <w:szCs w:val="24"/>
          <w:lang w:bidi="ar-EG"/>
        </w:rPr>
        <w:t xml:space="preserve">: 10.1159/000151439. </w:t>
      </w:r>
      <w:proofErr w:type="spellStart"/>
      <w:r w:rsidRPr="00D01BEE">
        <w:rPr>
          <w:sz w:val="24"/>
          <w:szCs w:val="24"/>
          <w:lang w:bidi="ar-EG"/>
        </w:rPr>
        <w:t>Epub</w:t>
      </w:r>
      <w:proofErr w:type="spellEnd"/>
      <w:r w:rsidRPr="00D01BEE">
        <w:rPr>
          <w:sz w:val="24"/>
          <w:szCs w:val="24"/>
          <w:lang w:bidi="ar-EG"/>
        </w:rPr>
        <w:t xml:space="preserve"> 2008 Aug 14.</w:t>
      </w:r>
    </w:p>
    <w:p w:rsidR="00373396" w:rsidRPr="00D01BEE" w:rsidRDefault="00373396" w:rsidP="00373396">
      <w:pPr>
        <w:pStyle w:val="ListParagraph"/>
        <w:numPr>
          <w:ilvl w:val="0"/>
          <w:numId w:val="1"/>
        </w:numPr>
        <w:bidi w:val="0"/>
        <w:spacing w:line="240" w:lineRule="auto"/>
        <w:ind w:left="426" w:hanging="426"/>
        <w:jc w:val="both"/>
        <w:rPr>
          <w:sz w:val="24"/>
          <w:szCs w:val="24"/>
          <w:lang w:bidi="ar-EG"/>
        </w:rPr>
      </w:pPr>
      <w:proofErr w:type="spellStart"/>
      <w:r w:rsidRPr="00D01BEE">
        <w:rPr>
          <w:sz w:val="24"/>
          <w:szCs w:val="24"/>
          <w:lang w:bidi="ar-EG"/>
        </w:rPr>
        <w:t>Pasterkamp</w:t>
      </w:r>
      <w:proofErr w:type="spellEnd"/>
      <w:r w:rsidRPr="00D01BEE">
        <w:rPr>
          <w:sz w:val="24"/>
          <w:szCs w:val="24"/>
          <w:lang w:bidi="ar-EG"/>
        </w:rPr>
        <w:t xml:space="preserve"> G, </w:t>
      </w:r>
      <w:proofErr w:type="spellStart"/>
      <w:r w:rsidRPr="00D01BEE">
        <w:rPr>
          <w:sz w:val="24"/>
          <w:szCs w:val="24"/>
          <w:lang w:bidi="ar-EG"/>
        </w:rPr>
        <w:t>Schoneveld</w:t>
      </w:r>
      <w:proofErr w:type="spellEnd"/>
      <w:r w:rsidRPr="00D01BEE">
        <w:rPr>
          <w:sz w:val="24"/>
          <w:szCs w:val="24"/>
          <w:lang w:bidi="ar-EG"/>
        </w:rPr>
        <w:t xml:space="preserve"> AH, </w:t>
      </w:r>
      <w:proofErr w:type="spellStart"/>
      <w:r w:rsidRPr="00D01BEE">
        <w:rPr>
          <w:sz w:val="24"/>
          <w:szCs w:val="24"/>
          <w:lang w:bidi="ar-EG"/>
        </w:rPr>
        <w:t>Hijnen</w:t>
      </w:r>
      <w:proofErr w:type="spellEnd"/>
      <w:r w:rsidRPr="00D01BEE">
        <w:rPr>
          <w:sz w:val="24"/>
          <w:szCs w:val="24"/>
          <w:lang w:bidi="ar-EG"/>
        </w:rPr>
        <w:t xml:space="preserve"> DJ, et al. (2000): Atherosclerotic arterial remodeling and the localization of macrophages and matrix </w:t>
      </w:r>
      <w:proofErr w:type="spellStart"/>
      <w:r w:rsidRPr="00D01BEE">
        <w:rPr>
          <w:sz w:val="24"/>
          <w:szCs w:val="24"/>
          <w:lang w:bidi="ar-EG"/>
        </w:rPr>
        <w:t>metalloproteases</w:t>
      </w:r>
      <w:proofErr w:type="spellEnd"/>
      <w:r w:rsidRPr="00D01BEE">
        <w:rPr>
          <w:sz w:val="24"/>
          <w:szCs w:val="24"/>
          <w:lang w:bidi="ar-EG"/>
        </w:rPr>
        <w:t xml:space="preserve"> 1, 2 and 9 in the human coronary artery. Atherosclerosis. 150: 245-53.</w:t>
      </w:r>
    </w:p>
    <w:p w:rsidR="00373396" w:rsidRPr="00D01BEE" w:rsidRDefault="00373396" w:rsidP="00373396">
      <w:pPr>
        <w:pStyle w:val="ListParagraph"/>
        <w:numPr>
          <w:ilvl w:val="0"/>
          <w:numId w:val="1"/>
        </w:numPr>
        <w:bidi w:val="0"/>
        <w:spacing w:line="240" w:lineRule="auto"/>
        <w:ind w:left="426" w:hanging="426"/>
        <w:jc w:val="both"/>
        <w:rPr>
          <w:sz w:val="24"/>
          <w:szCs w:val="24"/>
          <w:lang w:bidi="ar-EG"/>
        </w:rPr>
      </w:pPr>
      <w:proofErr w:type="spellStart"/>
      <w:r w:rsidRPr="00D01BEE">
        <w:rPr>
          <w:sz w:val="24"/>
          <w:szCs w:val="24"/>
          <w:lang w:bidi="ar-EG"/>
        </w:rPr>
        <w:t>Chudoba</w:t>
      </w:r>
      <w:proofErr w:type="spellEnd"/>
      <w:r w:rsidRPr="00D01BEE">
        <w:rPr>
          <w:sz w:val="24"/>
          <w:szCs w:val="24"/>
          <w:lang w:bidi="ar-EG"/>
        </w:rPr>
        <w:t xml:space="preserve"> P, </w:t>
      </w:r>
      <w:proofErr w:type="spellStart"/>
      <w:r w:rsidRPr="00D01BEE">
        <w:rPr>
          <w:sz w:val="24"/>
          <w:szCs w:val="24"/>
          <w:lang w:bidi="ar-EG"/>
        </w:rPr>
        <w:t>Mazanowska</w:t>
      </w:r>
      <w:proofErr w:type="spellEnd"/>
      <w:r w:rsidRPr="00D01BEE">
        <w:rPr>
          <w:sz w:val="24"/>
          <w:szCs w:val="24"/>
          <w:lang w:bidi="ar-EG"/>
        </w:rPr>
        <w:t xml:space="preserve"> O, </w:t>
      </w:r>
      <w:proofErr w:type="spellStart"/>
      <w:r w:rsidRPr="00D01BEE">
        <w:rPr>
          <w:sz w:val="24"/>
          <w:szCs w:val="24"/>
          <w:lang w:bidi="ar-EG"/>
        </w:rPr>
        <w:t>Zabińska</w:t>
      </w:r>
      <w:proofErr w:type="spellEnd"/>
      <w:r w:rsidRPr="00D01BEE">
        <w:rPr>
          <w:sz w:val="24"/>
          <w:szCs w:val="24"/>
          <w:lang w:bidi="ar-EG"/>
        </w:rPr>
        <w:t xml:space="preserve"> M, et al. (2014): Transplant </w:t>
      </w:r>
      <w:proofErr w:type="gramStart"/>
      <w:r w:rsidRPr="00D01BEE">
        <w:rPr>
          <w:sz w:val="24"/>
          <w:szCs w:val="24"/>
          <w:lang w:bidi="ar-EG"/>
        </w:rPr>
        <w:t>Proc.46(</w:t>
      </w:r>
      <w:proofErr w:type="gramEnd"/>
      <w:r w:rsidRPr="00D01BEE">
        <w:rPr>
          <w:sz w:val="24"/>
          <w:szCs w:val="24"/>
          <w:lang w:bidi="ar-EG"/>
        </w:rPr>
        <w:t xml:space="preserve">8):2636-9. </w:t>
      </w:r>
      <w:proofErr w:type="spellStart"/>
      <w:proofErr w:type="gramStart"/>
      <w:r w:rsidRPr="00D01BEE">
        <w:rPr>
          <w:sz w:val="24"/>
          <w:szCs w:val="24"/>
          <w:lang w:bidi="ar-EG"/>
        </w:rPr>
        <w:t>doi</w:t>
      </w:r>
      <w:proofErr w:type="spellEnd"/>
      <w:proofErr w:type="gramEnd"/>
      <w:r w:rsidRPr="00D01BEE">
        <w:rPr>
          <w:sz w:val="24"/>
          <w:szCs w:val="24"/>
          <w:lang w:bidi="ar-EG"/>
        </w:rPr>
        <w:t xml:space="preserve">: 10.1016/j. </w:t>
      </w:r>
      <w:proofErr w:type="spellStart"/>
      <w:r w:rsidRPr="00D01BEE">
        <w:rPr>
          <w:sz w:val="24"/>
          <w:szCs w:val="24"/>
          <w:lang w:bidi="ar-EG"/>
        </w:rPr>
        <w:t>transproceed</w:t>
      </w:r>
      <w:proofErr w:type="spellEnd"/>
      <w:r w:rsidRPr="00D01BEE">
        <w:rPr>
          <w:sz w:val="24"/>
          <w:szCs w:val="24"/>
          <w:lang w:bidi="ar-EG"/>
        </w:rPr>
        <w:t>. 08.034.</w:t>
      </w:r>
    </w:p>
    <w:p w:rsidR="00373396" w:rsidRPr="00D01BEE" w:rsidRDefault="00373396" w:rsidP="00373396">
      <w:pPr>
        <w:spacing w:line="240" w:lineRule="auto"/>
        <w:jc w:val="both"/>
        <w:rPr>
          <w:sz w:val="24"/>
          <w:szCs w:val="24"/>
          <w:lang w:bidi="ar-EG"/>
        </w:rPr>
      </w:pPr>
    </w:p>
    <w:p w:rsidR="003D09DA" w:rsidRDefault="003D09DA"/>
    <w:sectPr w:rsidR="003D09DA" w:rsidSect="00373396">
      <w:type w:val="continuous"/>
      <w:pgSz w:w="11906" w:h="16838"/>
      <w:pgMar w:top="1440" w:right="1416" w:bottom="1440" w:left="1418" w:header="708" w:footer="708" w:gutter="0"/>
      <w:cols w:num="2" w:space="56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32F92"/>
    <w:multiLevelType w:val="hybridMultilevel"/>
    <w:tmpl w:val="73BA1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73396"/>
    <w:rsid w:val="000B4C6A"/>
    <w:rsid w:val="000F0799"/>
    <w:rsid w:val="00242E73"/>
    <w:rsid w:val="00373396"/>
    <w:rsid w:val="003828A0"/>
    <w:rsid w:val="003D09DA"/>
    <w:rsid w:val="005D4264"/>
    <w:rsid w:val="008C1133"/>
    <w:rsid w:val="008E17DD"/>
    <w:rsid w:val="00941BD6"/>
    <w:rsid w:val="00CB54D0"/>
    <w:rsid w:val="00CB6DA0"/>
    <w:rsid w:val="00D879AD"/>
    <w:rsid w:val="00EA7C22"/>
    <w:rsid w:val="00F41E2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7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73396"/>
    <w:pPr>
      <w:spacing w:before="96" w:after="120" w:line="360" w:lineRule="atLeast"/>
    </w:pPr>
    <w:rPr>
      <w:rFonts w:ascii="Times New Roman" w:eastAsia="Times New Roman" w:hAnsi="Times New Roman" w:cs="Times New Roman"/>
      <w:sz w:val="24"/>
      <w:szCs w:val="24"/>
    </w:rPr>
  </w:style>
  <w:style w:type="paragraph" w:styleId="ListParagraph">
    <w:name w:val="List Paragraph"/>
    <w:basedOn w:val="Normal"/>
    <w:uiPriority w:val="34"/>
    <w:qFormat/>
    <w:rsid w:val="00373396"/>
    <w:pPr>
      <w:bidi/>
      <w:ind w:left="720"/>
      <w:contextualSpacing/>
    </w:pPr>
    <w:rPr>
      <w:rFonts w:ascii="Calibri" w:eastAsia="Calibri" w:hAnsi="Calibri" w:cs="Arial"/>
    </w:rPr>
  </w:style>
  <w:style w:type="paragraph" w:styleId="BalloonText">
    <w:name w:val="Balloon Text"/>
    <w:basedOn w:val="Normal"/>
    <w:link w:val="BalloonTextChar"/>
    <w:uiPriority w:val="99"/>
    <w:semiHidden/>
    <w:unhideWhenUsed/>
    <w:rsid w:val="003828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8A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file:///F:\sites\entrez?Db=pubmed&amp;Cmd=Search&amp;Term=%22Duka%20I%22%5BAuthor%5D&amp;itool=EntrezSystem2.PEntrez.Pubmed.Pubmed_ResultsPanel.Pubmed_DiscoveryPanel.Pubmed_RVAbstractPlus"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file:///F:\sites\entrez?Db=pubmed&amp;Cmd=Search&amp;Term=%22Dronavalli%20S%22%5BAuthor%5D&amp;itool=EntrezSystem2.PEntrez.Pubmed.Pubmed_ResultsPanel.Pubmed_DiscoveryPanel.Pubmed_RVAbstractPlu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ncbi.nlm.nih.gov/pubmed/?term=Nagano%20M%5BAuthor%5D&amp;cauthor=true&amp;cauthor_uid=18701818" TargetMode="External"/><Relationship Id="rId5" Type="http://schemas.openxmlformats.org/officeDocument/2006/relationships/image" Target="media/image1.png"/><Relationship Id="rId15" Type="http://schemas.openxmlformats.org/officeDocument/2006/relationships/hyperlink" Target="javascript:AL_get(this,%20'jour',%20'Nat%20Clin%20Pract%20Endocrinol%20Metab.');" TargetMode="External"/><Relationship Id="rId10" Type="http://schemas.openxmlformats.org/officeDocument/2006/relationships/hyperlink" Target="http://www.ncbi.nlm.nih.gov/pubmed/?term=Nagano%20M%5BAuthor%5D&amp;cauthor=true&amp;cauthor_uid=18701818" TargetMode="External"/><Relationship Id="rId4" Type="http://schemas.openxmlformats.org/officeDocument/2006/relationships/webSettings" Target="webSettings.xml"/><Relationship Id="rId9" Type="http://schemas.openxmlformats.org/officeDocument/2006/relationships/hyperlink" Target="http://www.ncbi.nlm.nih.gov/pubmed/?term=Nagano%20M%5BAuthor%5D&amp;cauthor=true&amp;cauthor_uid=18701818" TargetMode="External"/><Relationship Id="rId14" Type="http://schemas.openxmlformats.org/officeDocument/2006/relationships/hyperlink" Target="file:///F:\sites\entrez?Db=pubmed&amp;Cmd=Search&amp;Term=%22Bakris%20GL%22%5BAuthor%5D&amp;itool=EntrezSystem2.PEntrez.Pubmed.Pubmed_ResultsPanel.Pubmed_DiscoveryPanel.Pubmed_RVAbstractP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8</Pages>
  <Words>2883</Words>
  <Characters>16439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8</cp:revision>
  <dcterms:created xsi:type="dcterms:W3CDTF">2016-02-26T17:11:00Z</dcterms:created>
  <dcterms:modified xsi:type="dcterms:W3CDTF">2019-02-08T17:05:00Z</dcterms:modified>
</cp:coreProperties>
</file>