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63B5" w:rsidRDefault="00E963B5" w:rsidP="00E963B5">
      <w:pPr>
        <w:bidi w:val="0"/>
        <w:rPr>
          <w:rFonts w:asciiTheme="majorBidi" w:hAnsiTheme="majorBidi" w:cstheme="majorBidi"/>
          <w:b/>
          <w:bCs/>
          <w:sz w:val="28"/>
          <w:szCs w:val="28"/>
          <w:lang w:bidi="ar-EG"/>
        </w:rPr>
      </w:pPr>
      <w:r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4455160</wp:posOffset>
            </wp:positionH>
            <wp:positionV relativeFrom="paragraph">
              <wp:align>top</wp:align>
            </wp:positionV>
            <wp:extent cx="671830" cy="829310"/>
            <wp:effectExtent l="19050" t="0" r="0" b="0"/>
            <wp:wrapSquare wrapText="bothSides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830" cy="8293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bCs/>
          <w:noProof/>
          <w:sz w:val="28"/>
          <w:szCs w:val="28"/>
        </w:rPr>
        <w:drawing>
          <wp:inline distT="0" distB="0" distL="0" distR="0">
            <wp:extent cx="1240790" cy="2296795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0790" cy="2296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A11B5" w:rsidRPr="00144D19" w:rsidRDefault="000F05CA" w:rsidP="00E963B5">
      <w:pPr>
        <w:bidi w:val="0"/>
        <w:jc w:val="center"/>
        <w:rPr>
          <w:rFonts w:asciiTheme="majorBidi" w:hAnsiTheme="majorBidi" w:cstheme="majorBidi"/>
          <w:b/>
          <w:bCs/>
          <w:sz w:val="28"/>
          <w:szCs w:val="28"/>
          <w:lang w:bidi="ar-EG"/>
        </w:rPr>
      </w:pPr>
      <w:proofErr w:type="spellStart"/>
      <w:r w:rsidRPr="00144D19">
        <w:rPr>
          <w:rFonts w:asciiTheme="majorBidi" w:hAnsiTheme="majorBidi" w:cstheme="majorBidi"/>
          <w:b/>
          <w:bCs/>
          <w:sz w:val="28"/>
          <w:szCs w:val="28"/>
          <w:lang w:bidi="ar-EG"/>
        </w:rPr>
        <w:t>Renalase</w:t>
      </w:r>
      <w:proofErr w:type="spellEnd"/>
      <w:r w:rsidRPr="00144D19">
        <w:rPr>
          <w:rFonts w:asciiTheme="majorBidi" w:hAnsiTheme="majorBidi" w:cstheme="majorBidi"/>
          <w:b/>
          <w:bCs/>
          <w:sz w:val="28"/>
          <w:szCs w:val="28"/>
          <w:lang w:bidi="ar-EG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  <w:lang w:bidi="ar-EG"/>
        </w:rPr>
        <w:t xml:space="preserve">and </w:t>
      </w:r>
      <w:r w:rsidR="00E963B5">
        <w:rPr>
          <w:rFonts w:asciiTheme="majorBidi" w:hAnsiTheme="majorBidi" w:cstheme="majorBidi"/>
          <w:b/>
          <w:bCs/>
          <w:sz w:val="28"/>
          <w:szCs w:val="28"/>
          <w:lang w:bidi="ar-EG"/>
        </w:rPr>
        <w:t>Dopamine</w:t>
      </w:r>
      <w:r w:rsidR="00FA11B5" w:rsidRPr="00144D19">
        <w:rPr>
          <w:rFonts w:asciiTheme="majorBidi" w:hAnsiTheme="majorBidi" w:cstheme="majorBidi"/>
          <w:b/>
          <w:bCs/>
          <w:sz w:val="28"/>
          <w:szCs w:val="28"/>
          <w:lang w:bidi="ar-EG"/>
        </w:rPr>
        <w:t xml:space="preserve"> study in chronic renal failure patients</w:t>
      </w:r>
    </w:p>
    <w:p w:rsidR="00FA11B5" w:rsidRPr="000F05CA" w:rsidRDefault="00FA11B5" w:rsidP="000F05CA">
      <w:pPr>
        <w:pStyle w:val="ListParagraph"/>
        <w:bidi w:val="0"/>
        <w:jc w:val="center"/>
        <w:rPr>
          <w:rFonts w:asciiTheme="majorBidi" w:hAnsiTheme="majorBidi" w:cstheme="majorBidi"/>
          <w:b/>
          <w:bCs/>
          <w:i/>
          <w:iCs/>
          <w:sz w:val="28"/>
          <w:szCs w:val="28"/>
          <w:lang w:bidi="ar-EG"/>
        </w:rPr>
      </w:pPr>
      <w:r w:rsidRPr="000F05CA">
        <w:rPr>
          <w:rFonts w:asciiTheme="majorBidi" w:hAnsiTheme="majorBidi" w:cstheme="majorBidi"/>
          <w:b/>
          <w:bCs/>
          <w:i/>
          <w:iCs/>
          <w:sz w:val="28"/>
          <w:szCs w:val="28"/>
          <w:lang w:bidi="ar-EG"/>
        </w:rPr>
        <w:t>EL-Attar HA</w:t>
      </w:r>
      <w:r w:rsidR="00144D19" w:rsidRPr="000F05CA">
        <w:rPr>
          <w:rFonts w:asciiTheme="majorBidi" w:hAnsiTheme="majorBidi" w:cstheme="majorBidi"/>
          <w:b/>
          <w:bCs/>
          <w:i/>
          <w:iCs/>
          <w:sz w:val="28"/>
          <w:szCs w:val="28"/>
          <w:lang w:bidi="ar-EG"/>
        </w:rPr>
        <w:t>1,</w:t>
      </w:r>
      <w:r w:rsidR="00144D19" w:rsidRPr="000F05CA">
        <w:rPr>
          <w:rFonts w:asciiTheme="majorBidi" w:hAnsiTheme="majorBidi" w:cstheme="majorBidi"/>
          <w:b/>
          <w:bCs/>
          <w:i/>
          <w:iCs/>
          <w:sz w:val="24"/>
          <w:szCs w:val="24"/>
        </w:rPr>
        <w:t xml:space="preserve"> </w:t>
      </w:r>
      <w:proofErr w:type="spellStart"/>
      <w:r w:rsidR="00144D19" w:rsidRPr="000F05CA">
        <w:rPr>
          <w:rFonts w:asciiTheme="majorBidi" w:hAnsiTheme="majorBidi" w:cstheme="majorBidi"/>
          <w:b/>
          <w:bCs/>
          <w:i/>
          <w:iCs/>
          <w:sz w:val="24"/>
          <w:szCs w:val="24"/>
        </w:rPr>
        <w:t>Gaber</w:t>
      </w:r>
      <w:proofErr w:type="spellEnd"/>
      <w:r w:rsidR="00144D19" w:rsidRPr="000F05CA">
        <w:rPr>
          <w:rFonts w:asciiTheme="majorBidi" w:hAnsiTheme="majorBidi" w:cstheme="majorBidi"/>
          <w:b/>
          <w:bCs/>
          <w:i/>
          <w:iCs/>
          <w:sz w:val="24"/>
          <w:szCs w:val="24"/>
        </w:rPr>
        <w:t xml:space="preserve"> EW2</w:t>
      </w:r>
    </w:p>
    <w:p w:rsidR="00FA11B5" w:rsidRPr="00144D19" w:rsidRDefault="00144D19" w:rsidP="000F05CA">
      <w:pPr>
        <w:pStyle w:val="ListParagraph"/>
        <w:bidi w:val="0"/>
        <w:jc w:val="center"/>
        <w:rPr>
          <w:rFonts w:asciiTheme="majorBidi" w:hAnsiTheme="majorBidi" w:cstheme="majorBidi"/>
          <w:b/>
          <w:bCs/>
          <w:sz w:val="28"/>
          <w:szCs w:val="28"/>
          <w:lang w:bidi="ar-EG"/>
        </w:rPr>
      </w:pPr>
      <w:r>
        <w:rPr>
          <w:sz w:val="24"/>
          <w:szCs w:val="24"/>
        </w:rPr>
        <w:t>1</w:t>
      </w:r>
      <w:r w:rsidRPr="00FA0DC7">
        <w:rPr>
          <w:sz w:val="24"/>
          <w:szCs w:val="24"/>
        </w:rPr>
        <w:t>Department of Chemical Pathology, Alexandria University, Egy</w:t>
      </w:r>
      <w:r>
        <w:rPr>
          <w:sz w:val="24"/>
          <w:szCs w:val="24"/>
        </w:rPr>
        <w:t>pt</w:t>
      </w:r>
    </w:p>
    <w:p w:rsidR="00144D19" w:rsidRDefault="00144D19" w:rsidP="000F05CA">
      <w:pPr>
        <w:jc w:val="center"/>
        <w:rPr>
          <w:sz w:val="24"/>
          <w:szCs w:val="24"/>
        </w:rPr>
      </w:pPr>
      <w:r w:rsidRPr="00FA0DC7">
        <w:rPr>
          <w:sz w:val="24"/>
          <w:szCs w:val="24"/>
        </w:rPr>
        <w:t>2 Department of Internal Medici</w:t>
      </w:r>
      <w:r>
        <w:rPr>
          <w:sz w:val="24"/>
          <w:szCs w:val="24"/>
        </w:rPr>
        <w:t>ne, Alexandria University, Egypt</w:t>
      </w:r>
      <w:r w:rsidR="000F05CA">
        <w:rPr>
          <w:sz w:val="24"/>
          <w:szCs w:val="24"/>
        </w:rPr>
        <w:t xml:space="preserve"> </w:t>
      </w:r>
    </w:p>
    <w:p w:rsidR="00E32B82" w:rsidRDefault="002F3FBC" w:rsidP="000F05CA">
      <w:pPr>
        <w:jc w:val="center"/>
        <w:rPr>
          <w:rFonts w:asciiTheme="majorBidi" w:hAnsiTheme="majorBidi" w:cstheme="majorBidi"/>
          <w:sz w:val="24"/>
          <w:szCs w:val="24"/>
          <w:lang w:bidi="ar-EG"/>
        </w:rPr>
      </w:pPr>
      <w:r>
        <w:rPr>
          <w:rFonts w:asciiTheme="majorBidi" w:hAnsiTheme="majorBidi" w:cstheme="majorBidi"/>
          <w:sz w:val="24"/>
          <w:szCs w:val="24"/>
          <w:lang w:bidi="ar-EG"/>
        </w:rPr>
        <w:t>Abstract:</w:t>
      </w:r>
    </w:p>
    <w:p w:rsidR="00AF75BA" w:rsidRDefault="00AF75BA" w:rsidP="002A4582">
      <w:pPr>
        <w:bidi w:val="0"/>
        <w:jc w:val="lowKashida"/>
        <w:rPr>
          <w:rFonts w:asciiTheme="majorBidi" w:hAnsiTheme="majorBidi" w:cstheme="majorBidi"/>
          <w:sz w:val="24"/>
          <w:szCs w:val="24"/>
          <w:lang w:bidi="ar-EG"/>
        </w:rPr>
      </w:pPr>
      <w:r>
        <w:rPr>
          <w:rFonts w:asciiTheme="majorBidi" w:hAnsiTheme="majorBidi" w:cstheme="majorBidi"/>
          <w:sz w:val="24"/>
          <w:szCs w:val="24"/>
          <w:lang w:bidi="ar-EG"/>
        </w:rPr>
        <w:t xml:space="preserve">   The human kidney releases a monoamine </w:t>
      </w:r>
      <w:proofErr w:type="spellStart"/>
      <w:proofErr w:type="gramStart"/>
      <w:r>
        <w:rPr>
          <w:rFonts w:asciiTheme="majorBidi" w:hAnsiTheme="majorBidi" w:cstheme="majorBidi"/>
          <w:sz w:val="24"/>
          <w:szCs w:val="24"/>
          <w:lang w:bidi="ar-EG"/>
        </w:rPr>
        <w:t>oxidase</w:t>
      </w:r>
      <w:proofErr w:type="spellEnd"/>
      <w:r>
        <w:rPr>
          <w:rFonts w:asciiTheme="majorBidi" w:hAnsiTheme="majorBidi" w:cstheme="majorBidi"/>
          <w:sz w:val="24"/>
          <w:szCs w:val="24"/>
          <w:lang w:bidi="ar-EG"/>
        </w:rPr>
        <w:t xml:space="preserve"> ,</w:t>
      </w:r>
      <w:proofErr w:type="spellStart"/>
      <w:r>
        <w:rPr>
          <w:rFonts w:asciiTheme="majorBidi" w:hAnsiTheme="majorBidi" w:cstheme="majorBidi"/>
          <w:sz w:val="24"/>
          <w:szCs w:val="24"/>
          <w:lang w:bidi="ar-EG"/>
        </w:rPr>
        <w:t>Renalase</w:t>
      </w:r>
      <w:proofErr w:type="spellEnd"/>
      <w:proofErr w:type="gramEnd"/>
      <w:r>
        <w:rPr>
          <w:rFonts w:asciiTheme="majorBidi" w:hAnsiTheme="majorBidi" w:cstheme="majorBidi"/>
          <w:sz w:val="24"/>
          <w:szCs w:val="24"/>
          <w:lang w:bidi="ar-EG"/>
        </w:rPr>
        <w:t xml:space="preserve"> ,which was discovered in 2005, to the blood stream to regulate the blood pressure</w:t>
      </w:r>
      <w:r w:rsidR="000A3E3A">
        <w:rPr>
          <w:rFonts w:asciiTheme="majorBidi" w:hAnsiTheme="majorBidi" w:cstheme="majorBidi"/>
          <w:sz w:val="24"/>
          <w:szCs w:val="24"/>
          <w:lang w:bidi="ar-EG"/>
        </w:rPr>
        <w:t xml:space="preserve"> .</w:t>
      </w:r>
      <w:proofErr w:type="spellStart"/>
      <w:r w:rsidR="000A3E3A">
        <w:rPr>
          <w:rFonts w:asciiTheme="majorBidi" w:hAnsiTheme="majorBidi" w:cstheme="majorBidi"/>
          <w:sz w:val="24"/>
          <w:szCs w:val="24"/>
          <w:lang w:bidi="ar-EG"/>
        </w:rPr>
        <w:t>Renalase</w:t>
      </w:r>
      <w:proofErr w:type="spellEnd"/>
      <w:r w:rsidR="000A3E3A">
        <w:rPr>
          <w:rFonts w:asciiTheme="majorBidi" w:hAnsiTheme="majorBidi" w:cstheme="majorBidi"/>
          <w:sz w:val="24"/>
          <w:szCs w:val="24"/>
          <w:lang w:bidi="ar-EG"/>
        </w:rPr>
        <w:t xml:space="preserve"> decreases systemic pressure by metabolizing the circulating </w:t>
      </w:r>
      <w:proofErr w:type="spellStart"/>
      <w:r w:rsidR="000A3E3A">
        <w:rPr>
          <w:rFonts w:asciiTheme="majorBidi" w:hAnsiTheme="majorBidi" w:cstheme="majorBidi"/>
          <w:sz w:val="24"/>
          <w:szCs w:val="24"/>
          <w:lang w:bidi="ar-EG"/>
        </w:rPr>
        <w:t>catecholamines</w:t>
      </w:r>
      <w:proofErr w:type="spellEnd"/>
      <w:r w:rsidR="000A3E3A">
        <w:rPr>
          <w:rFonts w:asciiTheme="majorBidi" w:hAnsiTheme="majorBidi" w:cstheme="majorBidi"/>
          <w:sz w:val="24"/>
          <w:szCs w:val="24"/>
          <w:lang w:bidi="ar-EG"/>
        </w:rPr>
        <w:t>.</w:t>
      </w:r>
    </w:p>
    <w:p w:rsidR="000A3E3A" w:rsidRDefault="000A3E3A" w:rsidP="002A4582">
      <w:pPr>
        <w:bidi w:val="0"/>
        <w:jc w:val="lowKashida"/>
        <w:rPr>
          <w:rFonts w:asciiTheme="majorBidi" w:hAnsiTheme="majorBidi" w:cstheme="majorBidi"/>
          <w:sz w:val="24"/>
          <w:szCs w:val="24"/>
          <w:lang w:bidi="ar-EG"/>
        </w:rPr>
      </w:pPr>
      <w:r>
        <w:rPr>
          <w:rFonts w:asciiTheme="majorBidi" w:hAnsiTheme="majorBidi" w:cstheme="majorBidi"/>
          <w:sz w:val="24"/>
          <w:szCs w:val="24"/>
          <w:lang w:bidi="ar-EG"/>
        </w:rPr>
        <w:t xml:space="preserve">   Hypertension is highly prevalent in patients with diabetic nephropathy which is one of the leading causes (about 80%) of chronic kidney disease and end-stage –kidney </w:t>
      </w:r>
      <w:proofErr w:type="gramStart"/>
      <w:r>
        <w:rPr>
          <w:rFonts w:asciiTheme="majorBidi" w:hAnsiTheme="majorBidi" w:cstheme="majorBidi"/>
          <w:sz w:val="24"/>
          <w:szCs w:val="24"/>
          <w:lang w:bidi="ar-EG"/>
        </w:rPr>
        <w:t>disease .</w:t>
      </w:r>
      <w:proofErr w:type="gramEnd"/>
    </w:p>
    <w:p w:rsidR="000A3E3A" w:rsidRDefault="000A3E3A" w:rsidP="002A4582">
      <w:pPr>
        <w:bidi w:val="0"/>
        <w:jc w:val="lowKashida"/>
        <w:rPr>
          <w:rFonts w:asciiTheme="majorBidi" w:hAnsiTheme="majorBidi" w:cstheme="majorBidi"/>
          <w:sz w:val="24"/>
          <w:szCs w:val="24"/>
          <w:lang w:bidi="ar-EG"/>
        </w:rPr>
      </w:pPr>
      <w:r>
        <w:rPr>
          <w:rFonts w:asciiTheme="majorBidi" w:hAnsiTheme="majorBidi" w:cstheme="majorBidi"/>
          <w:sz w:val="24"/>
          <w:szCs w:val="24"/>
          <w:lang w:bidi="ar-EG"/>
        </w:rPr>
        <w:t xml:space="preserve">   When considered in isolation, hypertension and diabetes are associated with increased risk of the development of cardiovascular and renal </w:t>
      </w:r>
      <w:proofErr w:type="gramStart"/>
      <w:r>
        <w:rPr>
          <w:rFonts w:asciiTheme="majorBidi" w:hAnsiTheme="majorBidi" w:cstheme="majorBidi"/>
          <w:sz w:val="24"/>
          <w:szCs w:val="24"/>
          <w:lang w:bidi="ar-EG"/>
        </w:rPr>
        <w:t>complications .</w:t>
      </w:r>
      <w:proofErr w:type="gramEnd"/>
      <w:r>
        <w:rPr>
          <w:rFonts w:asciiTheme="majorBidi" w:hAnsiTheme="majorBidi" w:cstheme="majorBidi"/>
          <w:sz w:val="24"/>
          <w:szCs w:val="24"/>
          <w:lang w:bidi="ar-EG"/>
        </w:rPr>
        <w:t xml:space="preserve"> It is recognized that sympathetic nervous activation and stimulation of the rennin –</w:t>
      </w:r>
      <w:proofErr w:type="spellStart"/>
      <w:r>
        <w:rPr>
          <w:rFonts w:asciiTheme="majorBidi" w:hAnsiTheme="majorBidi" w:cstheme="majorBidi"/>
          <w:sz w:val="24"/>
          <w:szCs w:val="24"/>
          <w:lang w:bidi="ar-EG"/>
        </w:rPr>
        <w:t>angiotensin-aldosterone</w:t>
      </w:r>
      <w:proofErr w:type="spellEnd"/>
      <w:r>
        <w:rPr>
          <w:rFonts w:asciiTheme="majorBidi" w:hAnsiTheme="majorBidi" w:cstheme="majorBidi"/>
          <w:sz w:val="24"/>
          <w:szCs w:val="24"/>
          <w:lang w:bidi="ar-EG"/>
        </w:rPr>
        <w:t xml:space="preserve"> are </w:t>
      </w:r>
      <w:proofErr w:type="gramStart"/>
      <w:r>
        <w:rPr>
          <w:rFonts w:asciiTheme="majorBidi" w:hAnsiTheme="majorBidi" w:cstheme="majorBidi"/>
          <w:sz w:val="24"/>
          <w:szCs w:val="24"/>
          <w:lang w:bidi="ar-EG"/>
        </w:rPr>
        <w:t>involved .</w:t>
      </w:r>
      <w:proofErr w:type="gramEnd"/>
    </w:p>
    <w:p w:rsidR="002B6B0C" w:rsidRDefault="002B6B0C" w:rsidP="002A4582">
      <w:pPr>
        <w:bidi w:val="0"/>
        <w:jc w:val="lowKashida"/>
        <w:rPr>
          <w:rFonts w:asciiTheme="majorBidi" w:hAnsiTheme="majorBidi" w:cstheme="majorBidi"/>
          <w:sz w:val="24"/>
          <w:szCs w:val="24"/>
          <w:lang w:bidi="ar-EG"/>
        </w:rPr>
      </w:pPr>
      <w:r>
        <w:rPr>
          <w:rFonts w:asciiTheme="majorBidi" w:hAnsiTheme="majorBidi" w:cstheme="majorBidi"/>
          <w:sz w:val="24"/>
          <w:szCs w:val="24"/>
          <w:lang w:bidi="ar-EG"/>
        </w:rPr>
        <w:t xml:space="preserve">   The </w:t>
      </w:r>
      <w:proofErr w:type="spellStart"/>
      <w:r>
        <w:rPr>
          <w:rFonts w:asciiTheme="majorBidi" w:hAnsiTheme="majorBidi" w:cstheme="majorBidi"/>
          <w:sz w:val="24"/>
          <w:szCs w:val="24"/>
          <w:lang w:bidi="ar-EG"/>
        </w:rPr>
        <w:t>dopaminergic</w:t>
      </w:r>
      <w:proofErr w:type="spellEnd"/>
      <w:r>
        <w:rPr>
          <w:rFonts w:asciiTheme="majorBidi" w:hAnsiTheme="majorBidi" w:cstheme="majorBidi"/>
          <w:sz w:val="24"/>
          <w:szCs w:val="24"/>
          <w:lang w:bidi="ar-EG"/>
        </w:rPr>
        <w:t xml:space="preserve"> and rennin-</w:t>
      </w:r>
      <w:proofErr w:type="spellStart"/>
      <w:r>
        <w:rPr>
          <w:rFonts w:asciiTheme="majorBidi" w:hAnsiTheme="majorBidi" w:cstheme="majorBidi"/>
          <w:sz w:val="24"/>
          <w:szCs w:val="24"/>
          <w:lang w:bidi="ar-EG"/>
        </w:rPr>
        <w:t>angiotensin</w:t>
      </w:r>
      <w:proofErr w:type="spellEnd"/>
      <w:r>
        <w:rPr>
          <w:rFonts w:asciiTheme="majorBidi" w:hAnsiTheme="majorBidi" w:cstheme="majorBidi"/>
          <w:sz w:val="24"/>
          <w:szCs w:val="24"/>
          <w:lang w:bidi="ar-EG"/>
        </w:rPr>
        <w:t xml:space="preserve"> systems interact to regulate the blood </w:t>
      </w:r>
      <w:proofErr w:type="gramStart"/>
      <w:r>
        <w:rPr>
          <w:rFonts w:asciiTheme="majorBidi" w:hAnsiTheme="majorBidi" w:cstheme="majorBidi"/>
          <w:sz w:val="24"/>
          <w:szCs w:val="24"/>
          <w:lang w:bidi="ar-EG"/>
        </w:rPr>
        <w:t>pressure .</w:t>
      </w:r>
      <w:proofErr w:type="gramEnd"/>
    </w:p>
    <w:p w:rsidR="002B6B0C" w:rsidRDefault="002B6B0C" w:rsidP="002A4582">
      <w:pPr>
        <w:bidi w:val="0"/>
        <w:jc w:val="lowKashida"/>
        <w:rPr>
          <w:rFonts w:asciiTheme="majorBidi" w:hAnsiTheme="majorBidi" w:cstheme="majorBidi"/>
          <w:sz w:val="24"/>
          <w:szCs w:val="24"/>
          <w:lang w:bidi="ar-EG"/>
        </w:rPr>
      </w:pPr>
      <w:r>
        <w:rPr>
          <w:rFonts w:asciiTheme="majorBidi" w:hAnsiTheme="majorBidi" w:cstheme="majorBidi"/>
          <w:sz w:val="24"/>
          <w:szCs w:val="24"/>
          <w:lang w:bidi="ar-EG"/>
        </w:rPr>
        <w:t xml:space="preserve">   The </w:t>
      </w:r>
      <w:proofErr w:type="gramStart"/>
      <w:r>
        <w:rPr>
          <w:rFonts w:asciiTheme="majorBidi" w:hAnsiTheme="majorBidi" w:cstheme="majorBidi"/>
          <w:sz w:val="24"/>
          <w:szCs w:val="24"/>
          <w:lang w:bidi="ar-EG"/>
        </w:rPr>
        <w:t>vasodilator ,</w:t>
      </w:r>
      <w:proofErr w:type="gramEnd"/>
      <w:r>
        <w:rPr>
          <w:rFonts w:asciiTheme="majorBidi" w:hAnsiTheme="majorBidi" w:cstheme="majorBidi"/>
          <w:sz w:val="24"/>
          <w:szCs w:val="24"/>
          <w:lang w:bidi="ar-EG"/>
        </w:rPr>
        <w:t xml:space="preserve"> Dopamine , counteracts </w:t>
      </w:r>
      <w:proofErr w:type="spellStart"/>
      <w:r>
        <w:rPr>
          <w:rFonts w:asciiTheme="majorBidi" w:hAnsiTheme="majorBidi" w:cstheme="majorBidi"/>
          <w:sz w:val="24"/>
          <w:szCs w:val="24"/>
          <w:lang w:bidi="ar-EG"/>
        </w:rPr>
        <w:t>angiotensin</w:t>
      </w:r>
      <w:proofErr w:type="spellEnd"/>
      <w:r>
        <w:rPr>
          <w:rFonts w:asciiTheme="majorBidi" w:hAnsiTheme="majorBidi" w:cstheme="majorBidi"/>
          <w:sz w:val="24"/>
          <w:szCs w:val="24"/>
          <w:lang w:bidi="ar-EG"/>
        </w:rPr>
        <w:t xml:space="preserve"> receptors in the </w:t>
      </w:r>
      <w:proofErr w:type="spellStart"/>
      <w:r>
        <w:rPr>
          <w:rFonts w:asciiTheme="majorBidi" w:hAnsiTheme="majorBidi" w:cstheme="majorBidi"/>
          <w:sz w:val="24"/>
          <w:szCs w:val="24"/>
          <w:lang w:bidi="ar-EG"/>
        </w:rPr>
        <w:t>paracrine</w:t>
      </w:r>
      <w:proofErr w:type="spellEnd"/>
      <w:r>
        <w:rPr>
          <w:rFonts w:asciiTheme="majorBidi" w:hAnsiTheme="majorBidi" w:cstheme="majorBidi"/>
          <w:sz w:val="24"/>
          <w:szCs w:val="24"/>
          <w:lang w:bidi="ar-EG"/>
        </w:rPr>
        <w:t xml:space="preserve"> regulation of renal sodium transport .</w:t>
      </w:r>
    </w:p>
    <w:p w:rsidR="002B6B0C" w:rsidRDefault="002B6B0C" w:rsidP="002A4582">
      <w:pPr>
        <w:bidi w:val="0"/>
        <w:jc w:val="lowKashida"/>
        <w:rPr>
          <w:rFonts w:asciiTheme="majorBidi" w:hAnsiTheme="majorBidi" w:cstheme="majorBidi"/>
          <w:sz w:val="24"/>
          <w:szCs w:val="24"/>
          <w:lang w:bidi="ar-EG"/>
        </w:rPr>
      </w:pPr>
      <w:r>
        <w:rPr>
          <w:rFonts w:asciiTheme="majorBidi" w:hAnsiTheme="majorBidi" w:cstheme="majorBidi"/>
          <w:sz w:val="24"/>
          <w:szCs w:val="24"/>
          <w:lang w:bidi="ar-EG"/>
        </w:rPr>
        <w:t xml:space="preserve">   Levels of </w:t>
      </w:r>
      <w:proofErr w:type="spellStart"/>
      <w:r>
        <w:rPr>
          <w:rFonts w:asciiTheme="majorBidi" w:hAnsiTheme="majorBidi" w:cstheme="majorBidi"/>
          <w:sz w:val="24"/>
          <w:szCs w:val="24"/>
          <w:lang w:bidi="ar-EG"/>
        </w:rPr>
        <w:t>Renalase</w:t>
      </w:r>
      <w:proofErr w:type="spellEnd"/>
      <w:r>
        <w:rPr>
          <w:rFonts w:asciiTheme="majorBidi" w:hAnsiTheme="majorBidi" w:cstheme="majorBidi"/>
          <w:sz w:val="24"/>
          <w:szCs w:val="24"/>
          <w:lang w:bidi="ar-EG"/>
        </w:rPr>
        <w:t xml:space="preserve"> that metabolize </w:t>
      </w:r>
      <w:proofErr w:type="spellStart"/>
      <w:r>
        <w:rPr>
          <w:rFonts w:asciiTheme="majorBidi" w:hAnsiTheme="majorBidi" w:cstheme="majorBidi"/>
          <w:sz w:val="24"/>
          <w:szCs w:val="24"/>
          <w:lang w:bidi="ar-EG"/>
        </w:rPr>
        <w:t>catecholamines</w:t>
      </w:r>
      <w:proofErr w:type="spellEnd"/>
      <w:r>
        <w:rPr>
          <w:rFonts w:asciiTheme="majorBidi" w:hAnsiTheme="majorBidi" w:cstheme="majorBidi"/>
          <w:sz w:val="24"/>
          <w:szCs w:val="24"/>
          <w:lang w:bidi="ar-EG"/>
        </w:rPr>
        <w:t xml:space="preserve"> are decreased in chronic kidney disease and the plasma concentration of </w:t>
      </w:r>
      <w:proofErr w:type="spellStart"/>
      <w:r>
        <w:rPr>
          <w:rFonts w:asciiTheme="majorBidi" w:hAnsiTheme="majorBidi" w:cstheme="majorBidi"/>
          <w:sz w:val="24"/>
          <w:szCs w:val="24"/>
          <w:lang w:bidi="ar-EG"/>
        </w:rPr>
        <w:t>Renalase</w:t>
      </w:r>
      <w:proofErr w:type="spellEnd"/>
      <w:r>
        <w:rPr>
          <w:rFonts w:asciiTheme="majorBidi" w:hAnsiTheme="majorBidi" w:cstheme="majorBidi"/>
          <w:sz w:val="24"/>
          <w:szCs w:val="24"/>
          <w:lang w:bidi="ar-EG"/>
        </w:rPr>
        <w:t xml:space="preserve"> is </w:t>
      </w:r>
      <w:proofErr w:type="spellStart"/>
      <w:r>
        <w:rPr>
          <w:rFonts w:asciiTheme="majorBidi" w:hAnsiTheme="majorBidi" w:cstheme="majorBidi"/>
          <w:sz w:val="24"/>
          <w:szCs w:val="24"/>
          <w:lang w:bidi="ar-EG"/>
        </w:rPr>
        <w:t>markadely</w:t>
      </w:r>
      <w:proofErr w:type="spellEnd"/>
      <w:r>
        <w:rPr>
          <w:rFonts w:asciiTheme="majorBidi" w:hAnsiTheme="majorBidi" w:cstheme="majorBidi"/>
          <w:sz w:val="24"/>
          <w:szCs w:val="24"/>
          <w:lang w:bidi="ar-EG"/>
        </w:rPr>
        <w:t xml:space="preserve"> reduced in patients with </w:t>
      </w:r>
      <w:proofErr w:type="gramStart"/>
      <w:r>
        <w:rPr>
          <w:rFonts w:asciiTheme="majorBidi" w:hAnsiTheme="majorBidi" w:cstheme="majorBidi"/>
          <w:sz w:val="24"/>
          <w:szCs w:val="24"/>
          <w:lang w:bidi="ar-EG"/>
        </w:rPr>
        <w:t>ESRD .</w:t>
      </w:r>
      <w:proofErr w:type="gramEnd"/>
    </w:p>
    <w:p w:rsidR="002B6B0C" w:rsidRDefault="002B6B0C" w:rsidP="002A4582">
      <w:pPr>
        <w:bidi w:val="0"/>
        <w:jc w:val="lowKashida"/>
        <w:rPr>
          <w:rFonts w:asciiTheme="majorBidi" w:hAnsiTheme="majorBidi" w:cstheme="majorBidi"/>
          <w:sz w:val="24"/>
          <w:szCs w:val="24"/>
          <w:lang w:bidi="ar-EG"/>
        </w:rPr>
      </w:pPr>
      <w:r>
        <w:rPr>
          <w:rFonts w:asciiTheme="majorBidi" w:hAnsiTheme="majorBidi" w:cstheme="majorBidi"/>
          <w:sz w:val="24"/>
          <w:szCs w:val="24"/>
          <w:lang w:bidi="ar-EG"/>
        </w:rPr>
        <w:t xml:space="preserve">    Chronic kidney disease is often characterized by the presence of sympathetic hyperactivity , which contribute to the development of other forms of organ damage </w:t>
      </w:r>
      <w:r>
        <w:rPr>
          <w:rFonts w:asciiTheme="majorBidi" w:hAnsiTheme="majorBidi" w:cstheme="majorBidi"/>
          <w:sz w:val="24"/>
          <w:szCs w:val="24"/>
          <w:lang w:bidi="ar-EG"/>
        </w:rPr>
        <w:lastRenderedPageBreak/>
        <w:t xml:space="preserve">independent of its effect on blood pressure .It is associated with heart failure , arrhythmias and </w:t>
      </w:r>
      <w:proofErr w:type="spellStart"/>
      <w:r>
        <w:rPr>
          <w:rFonts w:asciiTheme="majorBidi" w:hAnsiTheme="majorBidi" w:cstheme="majorBidi"/>
          <w:sz w:val="24"/>
          <w:szCs w:val="24"/>
          <w:lang w:bidi="ar-EG"/>
        </w:rPr>
        <w:t>atherogenesis</w:t>
      </w:r>
      <w:proofErr w:type="spellEnd"/>
      <w:r>
        <w:rPr>
          <w:rFonts w:asciiTheme="majorBidi" w:hAnsiTheme="majorBidi" w:cstheme="majorBidi"/>
          <w:sz w:val="24"/>
          <w:szCs w:val="24"/>
          <w:lang w:bidi="ar-EG"/>
        </w:rPr>
        <w:t xml:space="preserve"> .</w:t>
      </w:r>
    </w:p>
    <w:p w:rsidR="00026F74" w:rsidRDefault="00026F74" w:rsidP="002A4582">
      <w:pPr>
        <w:bidi w:val="0"/>
        <w:jc w:val="lowKashida"/>
        <w:rPr>
          <w:rFonts w:asciiTheme="majorBidi" w:hAnsiTheme="majorBidi" w:cstheme="majorBidi"/>
          <w:sz w:val="24"/>
          <w:szCs w:val="24"/>
          <w:lang w:bidi="ar-EG"/>
        </w:rPr>
      </w:pPr>
      <w:r>
        <w:rPr>
          <w:rFonts w:asciiTheme="majorBidi" w:hAnsiTheme="majorBidi" w:cstheme="majorBidi"/>
          <w:sz w:val="24"/>
          <w:szCs w:val="24"/>
          <w:lang w:bidi="ar-EG"/>
        </w:rPr>
        <w:t xml:space="preserve">   Decrease </w:t>
      </w:r>
      <w:proofErr w:type="spellStart"/>
      <w:r>
        <w:rPr>
          <w:rFonts w:asciiTheme="majorBidi" w:hAnsiTheme="majorBidi" w:cstheme="majorBidi"/>
          <w:sz w:val="24"/>
          <w:szCs w:val="24"/>
          <w:lang w:bidi="ar-EG"/>
        </w:rPr>
        <w:t>Renalase</w:t>
      </w:r>
      <w:proofErr w:type="spellEnd"/>
      <w:r>
        <w:rPr>
          <w:rFonts w:asciiTheme="majorBidi" w:hAnsiTheme="majorBidi" w:cstheme="majorBidi"/>
          <w:sz w:val="24"/>
          <w:szCs w:val="24"/>
          <w:lang w:bidi="ar-EG"/>
        </w:rPr>
        <w:t xml:space="preserve"> level plays an important role in cardiovascular pathology </w:t>
      </w:r>
    </w:p>
    <w:p w:rsidR="00026F74" w:rsidRDefault="00026F74" w:rsidP="002A4582">
      <w:pPr>
        <w:bidi w:val="0"/>
        <w:jc w:val="lowKashida"/>
        <w:rPr>
          <w:rFonts w:asciiTheme="majorBidi" w:hAnsiTheme="majorBidi" w:cstheme="majorBidi"/>
          <w:sz w:val="24"/>
          <w:szCs w:val="24"/>
          <w:lang w:bidi="ar-EG"/>
        </w:rPr>
      </w:pPr>
      <w:r>
        <w:rPr>
          <w:rFonts w:asciiTheme="majorBidi" w:hAnsiTheme="majorBidi" w:cstheme="majorBidi"/>
          <w:sz w:val="24"/>
          <w:szCs w:val="24"/>
          <w:lang w:bidi="ar-EG"/>
        </w:rPr>
        <w:t xml:space="preserve">   Chronic kidney </w:t>
      </w:r>
      <w:proofErr w:type="gramStart"/>
      <w:r>
        <w:rPr>
          <w:rFonts w:asciiTheme="majorBidi" w:hAnsiTheme="majorBidi" w:cstheme="majorBidi"/>
          <w:sz w:val="24"/>
          <w:szCs w:val="24"/>
          <w:lang w:bidi="ar-EG"/>
        </w:rPr>
        <w:t>disease  lead</w:t>
      </w:r>
      <w:proofErr w:type="gramEnd"/>
      <w:r>
        <w:rPr>
          <w:rFonts w:asciiTheme="majorBidi" w:hAnsiTheme="majorBidi" w:cstheme="majorBidi"/>
          <w:sz w:val="24"/>
          <w:szCs w:val="24"/>
          <w:lang w:bidi="ar-EG"/>
        </w:rPr>
        <w:t xml:space="preserve"> to an 18-fold increase in cardiovascular complications not fully explained by traditional risk factors .</w:t>
      </w:r>
    </w:p>
    <w:p w:rsidR="00540480" w:rsidRDefault="00026F74" w:rsidP="002A4582">
      <w:pPr>
        <w:bidi w:val="0"/>
        <w:jc w:val="lowKashida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  <w:lang w:bidi="ar-EG"/>
        </w:rPr>
        <w:t xml:space="preserve">   Preventing the progression of renal failure and reducing cardiovascular risk of </w:t>
      </w:r>
      <w:proofErr w:type="spellStart"/>
      <w:r>
        <w:rPr>
          <w:rFonts w:asciiTheme="majorBidi" w:hAnsiTheme="majorBidi" w:cstheme="majorBidi"/>
          <w:sz w:val="24"/>
          <w:szCs w:val="24"/>
          <w:lang w:bidi="ar-EG"/>
        </w:rPr>
        <w:t>uraemic</w:t>
      </w:r>
      <w:proofErr w:type="spellEnd"/>
      <w:r>
        <w:rPr>
          <w:rFonts w:asciiTheme="majorBidi" w:hAnsiTheme="majorBidi" w:cstheme="majorBidi"/>
          <w:sz w:val="24"/>
          <w:szCs w:val="24"/>
          <w:lang w:bidi="ar-EG"/>
        </w:rPr>
        <w:t xml:space="preserve"> patients are major challenges for </w:t>
      </w:r>
      <w:proofErr w:type="gramStart"/>
      <w:r>
        <w:rPr>
          <w:rFonts w:asciiTheme="majorBidi" w:hAnsiTheme="majorBidi" w:cstheme="majorBidi"/>
          <w:sz w:val="24"/>
          <w:szCs w:val="24"/>
          <w:lang w:bidi="ar-EG"/>
        </w:rPr>
        <w:t>nephrologists .</w:t>
      </w:r>
      <w:proofErr w:type="gramEnd"/>
      <w:r>
        <w:rPr>
          <w:rFonts w:asciiTheme="majorBidi" w:hAnsiTheme="majorBidi" w:cstheme="majorBidi"/>
          <w:sz w:val="24"/>
          <w:szCs w:val="24"/>
          <w:lang w:bidi="ar-EG"/>
        </w:rPr>
        <w:t xml:space="preserve"> Interference with sympathetic </w:t>
      </w:r>
      <w:proofErr w:type="spellStart"/>
      <w:r>
        <w:rPr>
          <w:rFonts w:asciiTheme="majorBidi" w:hAnsiTheme="majorBidi" w:cstheme="majorBidi"/>
          <w:sz w:val="24"/>
          <w:szCs w:val="24"/>
          <w:lang w:bidi="ar-EG"/>
        </w:rPr>
        <w:t>overactivity</w:t>
      </w:r>
      <w:proofErr w:type="spellEnd"/>
      <w:r>
        <w:rPr>
          <w:rFonts w:asciiTheme="majorBidi" w:hAnsiTheme="majorBidi" w:cstheme="majorBidi"/>
          <w:sz w:val="24"/>
          <w:szCs w:val="24"/>
          <w:lang w:bidi="ar-EG"/>
        </w:rPr>
        <w:t xml:space="preserve"> may provide a new therapeutic avenue to follow in clinical medici</w:t>
      </w:r>
      <w:r w:rsidR="00540480">
        <w:rPr>
          <w:rFonts w:asciiTheme="majorBidi" w:hAnsiTheme="majorBidi" w:cstheme="majorBidi"/>
          <w:sz w:val="24"/>
          <w:szCs w:val="24"/>
          <w:lang w:bidi="ar-EG"/>
        </w:rPr>
        <w:t>ne.</w:t>
      </w:r>
    </w:p>
    <w:p w:rsidR="002A4582" w:rsidRDefault="002A4582" w:rsidP="00540480">
      <w:pPr>
        <w:bidi w:val="0"/>
        <w:jc w:val="lowKashida"/>
        <w:rPr>
          <w:rFonts w:asciiTheme="majorBidi" w:hAnsiTheme="majorBidi" w:cstheme="majorBidi"/>
          <w:sz w:val="24"/>
          <w:szCs w:val="24"/>
        </w:rPr>
      </w:pPr>
      <w:r w:rsidRPr="002A4582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Aim: to assess t</w:t>
      </w:r>
      <w:r w:rsidR="00E84B29">
        <w:rPr>
          <w:rFonts w:asciiTheme="majorBidi" w:hAnsiTheme="majorBidi" w:cstheme="majorBidi"/>
          <w:sz w:val="24"/>
          <w:szCs w:val="24"/>
        </w:rPr>
        <w:t>he relationship between</w:t>
      </w:r>
      <w:r>
        <w:rPr>
          <w:rFonts w:asciiTheme="majorBidi" w:hAnsiTheme="majorBidi" w:cstheme="majorBidi"/>
          <w:sz w:val="24"/>
          <w:szCs w:val="24"/>
        </w:rPr>
        <w:t xml:space="preserve"> Dopamine</w:t>
      </w:r>
      <w:r w:rsidR="00E84B29">
        <w:rPr>
          <w:rFonts w:asciiTheme="majorBidi" w:hAnsiTheme="majorBidi" w:cstheme="majorBidi"/>
          <w:sz w:val="24"/>
          <w:szCs w:val="24"/>
        </w:rPr>
        <w:t xml:space="preserve"> and </w:t>
      </w:r>
      <w:proofErr w:type="spellStart"/>
      <w:r w:rsidR="00E84B29">
        <w:rPr>
          <w:rFonts w:asciiTheme="majorBidi" w:hAnsiTheme="majorBidi" w:cstheme="majorBidi"/>
          <w:sz w:val="24"/>
          <w:szCs w:val="24"/>
        </w:rPr>
        <w:t>Renalase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in </w:t>
      </w:r>
      <w:proofErr w:type="gramStart"/>
      <w:r>
        <w:rPr>
          <w:rFonts w:asciiTheme="majorBidi" w:hAnsiTheme="majorBidi" w:cstheme="majorBidi"/>
          <w:sz w:val="24"/>
          <w:szCs w:val="24"/>
        </w:rPr>
        <w:t>Egyptian  Type</w:t>
      </w:r>
      <w:proofErr w:type="gramEnd"/>
      <w:r>
        <w:rPr>
          <w:rFonts w:asciiTheme="majorBidi" w:hAnsiTheme="majorBidi" w:cstheme="majorBidi"/>
          <w:sz w:val="24"/>
          <w:szCs w:val="24"/>
        </w:rPr>
        <w:t xml:space="preserve"> 2 di</w:t>
      </w:r>
      <w:r w:rsidR="00E84B29">
        <w:rPr>
          <w:rFonts w:asciiTheme="majorBidi" w:hAnsiTheme="majorBidi" w:cstheme="majorBidi"/>
          <w:sz w:val="24"/>
          <w:szCs w:val="24"/>
        </w:rPr>
        <w:t>abetic patients in the presence and absence of</w:t>
      </w:r>
      <w:r>
        <w:rPr>
          <w:rFonts w:asciiTheme="majorBidi" w:hAnsiTheme="majorBidi" w:cstheme="majorBidi"/>
          <w:sz w:val="24"/>
          <w:szCs w:val="24"/>
        </w:rPr>
        <w:t xml:space="preserve"> diabetic nephropathy .</w:t>
      </w:r>
    </w:p>
    <w:p w:rsidR="00540480" w:rsidRDefault="002A4582" w:rsidP="002A4582">
      <w:pPr>
        <w:bidi w:val="0"/>
        <w:jc w:val="lowKashida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Subjects and Methods</w:t>
      </w:r>
      <w:proofErr w:type="gramStart"/>
      <w:r>
        <w:rPr>
          <w:rFonts w:asciiTheme="majorBidi" w:hAnsiTheme="majorBidi" w:cstheme="majorBidi"/>
          <w:sz w:val="24"/>
          <w:szCs w:val="24"/>
        </w:rPr>
        <w:t>:80subjects</w:t>
      </w:r>
      <w:proofErr w:type="gramEnd"/>
      <w:r>
        <w:rPr>
          <w:rFonts w:asciiTheme="majorBidi" w:hAnsiTheme="majorBidi" w:cstheme="majorBidi"/>
          <w:sz w:val="24"/>
          <w:szCs w:val="24"/>
        </w:rPr>
        <w:t xml:space="preserve"> were divided as :Group1:10</w:t>
      </w:r>
      <w:r w:rsidR="00FC6394">
        <w:rPr>
          <w:rFonts w:asciiTheme="majorBidi" w:hAnsiTheme="majorBidi" w:cstheme="majorBidi"/>
          <w:sz w:val="24"/>
          <w:szCs w:val="24"/>
        </w:rPr>
        <w:t xml:space="preserve"> control</w:t>
      </w:r>
      <w:r>
        <w:rPr>
          <w:rFonts w:asciiTheme="majorBidi" w:hAnsiTheme="majorBidi" w:cstheme="majorBidi"/>
          <w:sz w:val="24"/>
          <w:szCs w:val="24"/>
        </w:rPr>
        <w:t xml:space="preserve"> healthy volunteers, Group2:60 Type 2 diabetic patients  and Group 3:Type 2 diabetic patients on maintenance </w:t>
      </w:r>
      <w:proofErr w:type="spellStart"/>
      <w:r>
        <w:rPr>
          <w:rFonts w:asciiTheme="majorBidi" w:hAnsiTheme="majorBidi" w:cstheme="majorBidi"/>
          <w:sz w:val="24"/>
          <w:szCs w:val="24"/>
        </w:rPr>
        <w:t>hemodialysis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.</w:t>
      </w:r>
    </w:p>
    <w:p w:rsidR="002A4582" w:rsidRDefault="00AA7BE8" w:rsidP="00540480">
      <w:pPr>
        <w:bidi w:val="0"/>
        <w:jc w:val="lowKashida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   D</w:t>
      </w:r>
      <w:r w:rsidR="002A4582">
        <w:rPr>
          <w:rFonts w:asciiTheme="majorBidi" w:hAnsiTheme="majorBidi" w:cstheme="majorBidi"/>
          <w:sz w:val="24"/>
          <w:szCs w:val="24"/>
        </w:rPr>
        <w:t>etailed history taken, thorou</w:t>
      </w:r>
      <w:r>
        <w:rPr>
          <w:rFonts w:asciiTheme="majorBidi" w:hAnsiTheme="majorBidi" w:cstheme="majorBidi"/>
          <w:sz w:val="24"/>
          <w:szCs w:val="24"/>
        </w:rPr>
        <w:t xml:space="preserve">gh physical </w:t>
      </w:r>
      <w:proofErr w:type="gramStart"/>
      <w:r>
        <w:rPr>
          <w:rFonts w:asciiTheme="majorBidi" w:hAnsiTheme="majorBidi" w:cstheme="majorBidi"/>
          <w:sz w:val="24"/>
          <w:szCs w:val="24"/>
        </w:rPr>
        <w:t>examination</w:t>
      </w:r>
      <w:r w:rsidR="002A4582">
        <w:rPr>
          <w:rFonts w:asciiTheme="majorBidi" w:hAnsiTheme="majorBidi" w:cstheme="majorBidi"/>
          <w:sz w:val="24"/>
          <w:szCs w:val="24"/>
        </w:rPr>
        <w:t xml:space="preserve"> ,12</w:t>
      </w:r>
      <w:proofErr w:type="gramEnd"/>
      <w:r w:rsidR="002A4582">
        <w:rPr>
          <w:rFonts w:asciiTheme="majorBidi" w:hAnsiTheme="majorBidi" w:cstheme="majorBidi"/>
          <w:sz w:val="24"/>
          <w:szCs w:val="24"/>
        </w:rPr>
        <w:t xml:space="preserve"> lead ECG. Laboratory investigations of fasting serum </w:t>
      </w:r>
      <w:proofErr w:type="gramStart"/>
      <w:r w:rsidR="002A4582">
        <w:rPr>
          <w:rFonts w:asciiTheme="majorBidi" w:hAnsiTheme="majorBidi" w:cstheme="majorBidi"/>
          <w:sz w:val="24"/>
          <w:szCs w:val="24"/>
        </w:rPr>
        <w:t>glucose ,urea</w:t>
      </w:r>
      <w:proofErr w:type="gramEnd"/>
      <w:r w:rsidR="002A4582">
        <w:rPr>
          <w:rFonts w:asciiTheme="majorBidi" w:hAnsiTheme="majorBidi" w:cstheme="majorBidi"/>
          <w:sz w:val="24"/>
          <w:szCs w:val="24"/>
        </w:rPr>
        <w:t xml:space="preserve"> , </w:t>
      </w:r>
      <w:proofErr w:type="spellStart"/>
      <w:r w:rsidR="002A4582">
        <w:rPr>
          <w:rFonts w:asciiTheme="majorBidi" w:hAnsiTheme="majorBidi" w:cstheme="majorBidi"/>
          <w:sz w:val="24"/>
          <w:szCs w:val="24"/>
        </w:rPr>
        <w:t>creatinine</w:t>
      </w:r>
      <w:proofErr w:type="spellEnd"/>
      <w:r w:rsidR="002A4582">
        <w:rPr>
          <w:rFonts w:asciiTheme="majorBidi" w:hAnsiTheme="majorBidi" w:cstheme="majorBidi"/>
          <w:sz w:val="24"/>
          <w:szCs w:val="24"/>
        </w:rPr>
        <w:t xml:space="preserve"> ,uric acid , sodium , potassium ,lipid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="002A4582">
        <w:rPr>
          <w:rFonts w:asciiTheme="majorBidi" w:hAnsiTheme="majorBidi" w:cstheme="majorBidi"/>
          <w:sz w:val="24"/>
          <w:szCs w:val="24"/>
        </w:rPr>
        <w:t xml:space="preserve">profile ,urinary </w:t>
      </w:r>
      <w:r>
        <w:rPr>
          <w:rFonts w:asciiTheme="majorBidi" w:hAnsiTheme="majorBidi" w:cstheme="majorBidi"/>
          <w:sz w:val="24"/>
          <w:szCs w:val="24"/>
        </w:rPr>
        <w:t xml:space="preserve">albumin to </w:t>
      </w:r>
      <w:proofErr w:type="spellStart"/>
      <w:r>
        <w:rPr>
          <w:rFonts w:asciiTheme="majorBidi" w:hAnsiTheme="majorBidi" w:cstheme="majorBidi"/>
          <w:sz w:val="24"/>
          <w:szCs w:val="24"/>
        </w:rPr>
        <w:t>creatinine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ratio,</w:t>
      </w:r>
      <w:r w:rsidR="002A458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2A4582">
        <w:rPr>
          <w:rFonts w:asciiTheme="majorBidi" w:hAnsiTheme="majorBidi" w:cstheme="majorBidi"/>
          <w:sz w:val="24"/>
          <w:szCs w:val="24"/>
        </w:rPr>
        <w:t>Dpamine</w:t>
      </w:r>
      <w:proofErr w:type="spellEnd"/>
      <w:r w:rsidR="002A4582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 xml:space="preserve">and </w:t>
      </w:r>
      <w:proofErr w:type="spellStart"/>
      <w:r>
        <w:rPr>
          <w:rFonts w:asciiTheme="majorBidi" w:hAnsiTheme="majorBidi" w:cstheme="majorBidi"/>
          <w:sz w:val="24"/>
          <w:szCs w:val="24"/>
        </w:rPr>
        <w:t>Renalase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r w:rsidR="002A4582">
        <w:rPr>
          <w:rFonts w:asciiTheme="majorBidi" w:hAnsiTheme="majorBidi" w:cstheme="majorBidi"/>
          <w:sz w:val="24"/>
          <w:szCs w:val="24"/>
        </w:rPr>
        <w:t>.</w:t>
      </w:r>
    </w:p>
    <w:p w:rsidR="00167E76" w:rsidRDefault="002A4582" w:rsidP="002A4582">
      <w:pPr>
        <w:bidi w:val="0"/>
        <w:jc w:val="lowKashida"/>
        <w:rPr>
          <w:rFonts w:asciiTheme="majorBidi" w:hAnsiTheme="majorBidi" w:cstheme="majorBidi"/>
          <w:sz w:val="24"/>
          <w:szCs w:val="24"/>
        </w:rPr>
      </w:pPr>
      <w:r w:rsidRPr="00C42AEE">
        <w:rPr>
          <w:rFonts w:asciiTheme="majorBidi" w:hAnsiTheme="majorBidi" w:cstheme="majorBidi"/>
          <w:sz w:val="24"/>
          <w:szCs w:val="24"/>
        </w:rPr>
        <w:t>Results</w:t>
      </w:r>
      <w:r>
        <w:rPr>
          <w:rFonts w:asciiTheme="majorBidi" w:hAnsiTheme="majorBidi" w:cstheme="majorBidi"/>
          <w:sz w:val="24"/>
          <w:szCs w:val="24"/>
        </w:rPr>
        <w:t>:</w:t>
      </w:r>
    </w:p>
    <w:p w:rsidR="002A4582" w:rsidRDefault="002A4582" w:rsidP="00167E76">
      <w:pPr>
        <w:bidi w:val="0"/>
        <w:jc w:val="lowKashida"/>
        <w:rPr>
          <w:rFonts w:asciiTheme="majorBidi" w:hAnsiTheme="majorBidi" w:cstheme="majorBidi"/>
          <w:sz w:val="24"/>
          <w:szCs w:val="24"/>
        </w:rPr>
      </w:pPr>
      <w:proofErr w:type="gramStart"/>
      <w:r>
        <w:rPr>
          <w:rFonts w:asciiTheme="majorBidi" w:hAnsiTheme="majorBidi" w:cstheme="majorBidi"/>
          <w:sz w:val="24"/>
          <w:szCs w:val="24"/>
        </w:rPr>
        <w:t>1.Significant</w:t>
      </w:r>
      <w:proofErr w:type="gramEnd"/>
      <w:r>
        <w:rPr>
          <w:rFonts w:asciiTheme="majorBidi" w:hAnsiTheme="majorBidi" w:cstheme="majorBidi"/>
          <w:sz w:val="24"/>
          <w:szCs w:val="24"/>
        </w:rPr>
        <w:t xml:space="preserve"> increase in blood pressure, both systolic and diastolic in diabetic patients and diabetic patients on maintenance </w:t>
      </w:r>
      <w:proofErr w:type="spellStart"/>
      <w:r>
        <w:rPr>
          <w:rFonts w:asciiTheme="majorBidi" w:hAnsiTheme="majorBidi" w:cstheme="majorBidi"/>
          <w:sz w:val="24"/>
          <w:szCs w:val="24"/>
        </w:rPr>
        <w:t>hemodialysis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as compared to controls .</w:t>
      </w:r>
    </w:p>
    <w:p w:rsidR="002A4582" w:rsidRDefault="002A4582" w:rsidP="002A4582">
      <w:pPr>
        <w:bidi w:val="0"/>
        <w:jc w:val="lowKashida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2. No significant change in Dopamine level in between the studied </w:t>
      </w:r>
      <w:proofErr w:type="gramStart"/>
      <w:r>
        <w:rPr>
          <w:rFonts w:asciiTheme="majorBidi" w:hAnsiTheme="majorBidi" w:cstheme="majorBidi"/>
          <w:sz w:val="24"/>
          <w:szCs w:val="24"/>
        </w:rPr>
        <w:t>groups .</w:t>
      </w:r>
      <w:proofErr w:type="gramEnd"/>
    </w:p>
    <w:p w:rsidR="002A4582" w:rsidRDefault="002A4582" w:rsidP="002A4582">
      <w:pPr>
        <w:bidi w:val="0"/>
        <w:jc w:val="lowKashida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3. No significant change in </w:t>
      </w:r>
      <w:proofErr w:type="spellStart"/>
      <w:r>
        <w:rPr>
          <w:rFonts w:asciiTheme="majorBidi" w:hAnsiTheme="majorBidi" w:cstheme="majorBidi"/>
          <w:sz w:val="24"/>
          <w:szCs w:val="24"/>
        </w:rPr>
        <w:t>Renalase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in Type 2 diabetic patients ,but significant increase in </w:t>
      </w:r>
      <w:proofErr w:type="spellStart"/>
      <w:r>
        <w:rPr>
          <w:rFonts w:asciiTheme="majorBidi" w:hAnsiTheme="majorBidi" w:cstheme="majorBidi"/>
          <w:sz w:val="24"/>
          <w:szCs w:val="24"/>
        </w:rPr>
        <w:t>Renalase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level in diabetic patients on maintenance </w:t>
      </w:r>
      <w:proofErr w:type="spellStart"/>
      <w:r>
        <w:rPr>
          <w:rFonts w:asciiTheme="majorBidi" w:hAnsiTheme="majorBidi" w:cstheme="majorBidi"/>
          <w:sz w:val="24"/>
          <w:szCs w:val="24"/>
        </w:rPr>
        <w:t>hemodialysis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as compared to controls (p=0.000)</w:t>
      </w:r>
      <w:r w:rsidR="00404932">
        <w:rPr>
          <w:rFonts w:asciiTheme="majorBidi" w:hAnsiTheme="majorBidi" w:cstheme="majorBidi"/>
          <w:sz w:val="24"/>
          <w:szCs w:val="24"/>
        </w:rPr>
        <w:t xml:space="preserve">also to </w:t>
      </w:r>
      <w:r>
        <w:rPr>
          <w:rFonts w:asciiTheme="majorBidi" w:hAnsiTheme="majorBidi" w:cstheme="majorBidi"/>
          <w:sz w:val="24"/>
          <w:szCs w:val="24"/>
        </w:rPr>
        <w:t>diabetic patients (p=0.004).</w:t>
      </w:r>
    </w:p>
    <w:p w:rsidR="002A4582" w:rsidRDefault="002A4582" w:rsidP="00513E35">
      <w:pPr>
        <w:bidi w:val="0"/>
        <w:jc w:val="lowKashida"/>
        <w:rPr>
          <w:rFonts w:asciiTheme="majorBidi" w:hAnsiTheme="majorBidi" w:cstheme="majorBidi"/>
          <w:sz w:val="24"/>
          <w:szCs w:val="24"/>
        </w:rPr>
      </w:pPr>
      <w:proofErr w:type="gramStart"/>
      <w:r>
        <w:rPr>
          <w:rFonts w:asciiTheme="majorBidi" w:hAnsiTheme="majorBidi" w:cstheme="majorBidi"/>
          <w:sz w:val="24"/>
          <w:szCs w:val="24"/>
        </w:rPr>
        <w:t>4.There</w:t>
      </w:r>
      <w:proofErr w:type="gramEnd"/>
      <w:r>
        <w:rPr>
          <w:rFonts w:asciiTheme="majorBidi" w:hAnsiTheme="majorBidi" w:cstheme="majorBidi"/>
          <w:sz w:val="24"/>
          <w:szCs w:val="24"/>
        </w:rPr>
        <w:t xml:space="preserve"> was significant correlation between </w:t>
      </w:r>
      <w:proofErr w:type="spellStart"/>
      <w:r>
        <w:rPr>
          <w:rFonts w:asciiTheme="majorBidi" w:hAnsiTheme="majorBidi" w:cstheme="majorBidi"/>
          <w:sz w:val="24"/>
          <w:szCs w:val="24"/>
        </w:rPr>
        <w:t>Renalase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and Dopamine(r=0.261, p=0.022)</w:t>
      </w:r>
      <w:r w:rsidR="00513E35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 xml:space="preserve">, and </w:t>
      </w:r>
      <w:proofErr w:type="spellStart"/>
      <w:r>
        <w:rPr>
          <w:rFonts w:asciiTheme="majorBidi" w:hAnsiTheme="majorBidi" w:cstheme="majorBidi"/>
          <w:sz w:val="24"/>
          <w:szCs w:val="24"/>
        </w:rPr>
        <w:t>Renalase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and diastolic blood pressure (r=0.243,p=0.041)</w:t>
      </w:r>
      <w:r w:rsidR="00513E35" w:rsidRPr="00513E35">
        <w:rPr>
          <w:rFonts w:asciiTheme="majorBidi" w:hAnsiTheme="majorBidi" w:cstheme="majorBidi"/>
          <w:sz w:val="24"/>
          <w:szCs w:val="24"/>
        </w:rPr>
        <w:t xml:space="preserve"> </w:t>
      </w:r>
      <w:r w:rsidR="00513E35">
        <w:rPr>
          <w:rFonts w:asciiTheme="majorBidi" w:hAnsiTheme="majorBidi" w:cstheme="majorBidi"/>
          <w:sz w:val="24"/>
          <w:szCs w:val="24"/>
        </w:rPr>
        <w:t>in diabetic patients.</w:t>
      </w:r>
    </w:p>
    <w:p w:rsidR="002A4582" w:rsidRDefault="002A4582" w:rsidP="00635620">
      <w:pPr>
        <w:bidi w:val="0"/>
        <w:jc w:val="lowKashida"/>
        <w:rPr>
          <w:rFonts w:asciiTheme="majorBidi" w:hAnsiTheme="majorBidi" w:cstheme="majorBidi"/>
          <w:sz w:val="24"/>
          <w:szCs w:val="24"/>
        </w:rPr>
      </w:pPr>
      <w:proofErr w:type="gramStart"/>
      <w:r>
        <w:rPr>
          <w:rFonts w:asciiTheme="majorBidi" w:hAnsiTheme="majorBidi" w:cstheme="majorBidi"/>
          <w:sz w:val="24"/>
          <w:szCs w:val="24"/>
        </w:rPr>
        <w:t>Conclusion :</w:t>
      </w:r>
      <w:proofErr w:type="gram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Renalase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is an attractive replacement therapeutic modality in hypertensive</w:t>
      </w:r>
      <w:r w:rsidR="00635620">
        <w:rPr>
          <w:rFonts w:asciiTheme="majorBidi" w:hAnsiTheme="majorBidi" w:cstheme="majorBidi"/>
          <w:sz w:val="24"/>
          <w:szCs w:val="24"/>
        </w:rPr>
        <w:t xml:space="preserve"> Type2 diabetic patients </w:t>
      </w:r>
      <w:r w:rsidR="009E52FC">
        <w:rPr>
          <w:rFonts w:asciiTheme="majorBidi" w:hAnsiTheme="majorBidi" w:cstheme="majorBidi"/>
          <w:sz w:val="24"/>
          <w:szCs w:val="24"/>
        </w:rPr>
        <w:t>in order to prolong the interval between early chronic and end-stage renal failure</w:t>
      </w:r>
      <w:r>
        <w:rPr>
          <w:rFonts w:asciiTheme="majorBidi" w:hAnsiTheme="majorBidi" w:cstheme="majorBidi"/>
          <w:sz w:val="24"/>
          <w:szCs w:val="24"/>
        </w:rPr>
        <w:t xml:space="preserve"> .</w:t>
      </w:r>
    </w:p>
    <w:p w:rsidR="005D6DDA" w:rsidRDefault="00073A41" w:rsidP="00635620">
      <w:pPr>
        <w:bidi w:val="0"/>
        <w:jc w:val="lowKashida"/>
        <w:rPr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Key </w:t>
      </w:r>
      <w:proofErr w:type="gramStart"/>
      <w:r>
        <w:rPr>
          <w:rFonts w:asciiTheme="majorBidi" w:hAnsiTheme="majorBidi" w:cstheme="majorBidi"/>
          <w:sz w:val="24"/>
          <w:szCs w:val="24"/>
        </w:rPr>
        <w:t>words :</w:t>
      </w:r>
      <w:proofErr w:type="gramEnd"/>
      <w:r w:rsidR="002A4582">
        <w:rPr>
          <w:rFonts w:asciiTheme="majorBidi" w:hAnsiTheme="majorBidi" w:cstheme="majorBidi"/>
          <w:sz w:val="24"/>
          <w:szCs w:val="24"/>
        </w:rPr>
        <w:t xml:space="preserve"> Dopamine </w:t>
      </w:r>
      <w:r w:rsidR="009E52FC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="009E52FC">
        <w:rPr>
          <w:rFonts w:asciiTheme="majorBidi" w:hAnsiTheme="majorBidi" w:cstheme="majorBidi"/>
          <w:sz w:val="24"/>
          <w:szCs w:val="24"/>
        </w:rPr>
        <w:t>Re</w:t>
      </w:r>
      <w:r w:rsidR="00635620">
        <w:rPr>
          <w:rFonts w:asciiTheme="majorBidi" w:hAnsiTheme="majorBidi" w:cstheme="majorBidi"/>
          <w:sz w:val="24"/>
          <w:szCs w:val="24"/>
        </w:rPr>
        <w:t>n</w:t>
      </w:r>
      <w:r w:rsidR="009E52FC">
        <w:rPr>
          <w:rFonts w:asciiTheme="majorBidi" w:hAnsiTheme="majorBidi" w:cstheme="majorBidi"/>
          <w:sz w:val="24"/>
          <w:szCs w:val="24"/>
        </w:rPr>
        <w:t>alase</w:t>
      </w:r>
      <w:proofErr w:type="spellEnd"/>
      <w:r w:rsidR="002A4582">
        <w:rPr>
          <w:rFonts w:asciiTheme="majorBidi" w:hAnsiTheme="majorBidi" w:cstheme="majorBidi"/>
          <w:sz w:val="24"/>
          <w:szCs w:val="24"/>
        </w:rPr>
        <w:t xml:space="preserve">, diabetes , </w:t>
      </w:r>
      <w:proofErr w:type="spellStart"/>
      <w:r w:rsidR="002A4582">
        <w:rPr>
          <w:rFonts w:asciiTheme="majorBidi" w:hAnsiTheme="majorBidi" w:cstheme="majorBidi"/>
          <w:sz w:val="24"/>
          <w:szCs w:val="24"/>
        </w:rPr>
        <w:t>hemodialysis</w:t>
      </w:r>
      <w:proofErr w:type="spellEnd"/>
      <w:r w:rsidR="002A4582">
        <w:rPr>
          <w:rFonts w:asciiTheme="majorBidi" w:hAnsiTheme="majorBidi" w:cstheme="majorBidi"/>
          <w:sz w:val="24"/>
          <w:szCs w:val="24"/>
        </w:rPr>
        <w:t>, hypertension</w:t>
      </w:r>
      <w:r w:rsidR="009E52FC">
        <w:rPr>
          <w:rFonts w:asciiTheme="majorBidi" w:hAnsiTheme="majorBidi" w:cstheme="majorBidi"/>
          <w:sz w:val="24"/>
          <w:szCs w:val="24"/>
        </w:rPr>
        <w:t xml:space="preserve"> , chronic renal failure, end-stage renal disease</w:t>
      </w:r>
      <w:r w:rsidR="002A4582">
        <w:rPr>
          <w:rFonts w:asciiTheme="majorBidi" w:hAnsiTheme="majorBidi" w:cstheme="majorBidi"/>
          <w:sz w:val="24"/>
          <w:szCs w:val="24"/>
        </w:rPr>
        <w:t xml:space="preserve"> .</w:t>
      </w:r>
      <w:r w:rsidR="005D6DDA" w:rsidRPr="005D6DDA">
        <w:rPr>
          <w:sz w:val="24"/>
          <w:szCs w:val="24"/>
        </w:rPr>
        <w:t xml:space="preserve"> </w:t>
      </w:r>
    </w:p>
    <w:p w:rsidR="005D6DDA" w:rsidRPr="006F7180" w:rsidRDefault="005D6DDA" w:rsidP="00360DE9">
      <w:pPr>
        <w:tabs>
          <w:tab w:val="center" w:pos="4153"/>
        </w:tabs>
        <w:bidi w:val="0"/>
        <w:rPr>
          <w:rFonts w:asciiTheme="majorBidi" w:hAnsiTheme="majorBidi" w:cstheme="majorBidi"/>
          <w:b/>
          <w:bCs/>
          <w:sz w:val="24"/>
          <w:szCs w:val="24"/>
        </w:rPr>
      </w:pPr>
      <w:r w:rsidRPr="001D5F8C">
        <w:rPr>
          <w:b/>
          <w:bCs/>
          <w:sz w:val="24"/>
          <w:szCs w:val="24"/>
        </w:rPr>
        <w:t>Biography</w:t>
      </w:r>
      <w:r w:rsidR="006F7180" w:rsidRPr="006F7180">
        <w:rPr>
          <w:rFonts w:asciiTheme="majorBidi" w:hAnsiTheme="majorBidi" w:cstheme="majorBidi"/>
          <w:b/>
          <w:bCs/>
          <w:sz w:val="24"/>
          <w:szCs w:val="24"/>
        </w:rPr>
        <w:tab/>
      </w:r>
    </w:p>
    <w:p w:rsidR="005D6DDA" w:rsidRPr="006F7180" w:rsidRDefault="005D6DDA" w:rsidP="006F7180">
      <w:pPr>
        <w:pStyle w:val="a"/>
        <w:spacing w:line="360" w:lineRule="auto"/>
        <w:jc w:val="lowKashida"/>
        <w:rPr>
          <w:rFonts w:asciiTheme="majorBidi" w:hAnsiTheme="majorBidi" w:cstheme="majorBidi"/>
          <w:lang w:eastAsia="ko-KR"/>
        </w:rPr>
      </w:pPr>
      <w:r w:rsidRPr="006F7180">
        <w:rPr>
          <w:rFonts w:asciiTheme="majorBidi" w:hAnsiTheme="majorBidi" w:cstheme="majorBidi"/>
          <w:lang w:eastAsia="ko-KR"/>
        </w:rPr>
        <w:lastRenderedPageBreak/>
        <w:t>Professor</w:t>
      </w:r>
      <w:r w:rsidRPr="006F7180">
        <w:rPr>
          <w:rFonts w:asciiTheme="majorBidi" w:hAnsiTheme="majorBidi" w:cstheme="majorBidi"/>
        </w:rPr>
        <w:t xml:space="preserve"> EL-Attar HA has completed</w:t>
      </w:r>
      <w:r w:rsidRPr="006F7180">
        <w:rPr>
          <w:rFonts w:asciiTheme="majorBidi" w:hAnsiTheme="majorBidi" w:cstheme="majorBidi"/>
          <w:lang w:eastAsia="ko-KR"/>
        </w:rPr>
        <w:t xml:space="preserve"> </w:t>
      </w:r>
      <w:proofErr w:type="spellStart"/>
      <w:r w:rsidRPr="006F7180">
        <w:rPr>
          <w:rFonts w:asciiTheme="majorBidi" w:hAnsiTheme="majorBidi" w:cstheme="majorBidi"/>
          <w:lang w:eastAsia="ko-KR"/>
        </w:rPr>
        <w:t>MBBch</w:t>
      </w:r>
      <w:proofErr w:type="spellEnd"/>
      <w:r w:rsidRPr="006F7180">
        <w:rPr>
          <w:rFonts w:asciiTheme="majorBidi" w:hAnsiTheme="majorBidi" w:cstheme="majorBidi"/>
          <w:lang w:eastAsia="ko-KR"/>
        </w:rPr>
        <w:t xml:space="preserve"> in 11/1979 from Faculty of </w:t>
      </w:r>
      <w:proofErr w:type="gramStart"/>
      <w:r w:rsidRPr="006F7180">
        <w:rPr>
          <w:rFonts w:asciiTheme="majorBidi" w:hAnsiTheme="majorBidi" w:cstheme="majorBidi"/>
          <w:lang w:eastAsia="ko-KR"/>
        </w:rPr>
        <w:t>Medicine ,University</w:t>
      </w:r>
      <w:proofErr w:type="gramEnd"/>
      <w:r w:rsidRPr="006F7180">
        <w:rPr>
          <w:rFonts w:asciiTheme="majorBidi" w:hAnsiTheme="majorBidi" w:cstheme="majorBidi"/>
          <w:lang w:eastAsia="ko-KR"/>
        </w:rPr>
        <w:t xml:space="preserve"> of Alexandria ,MS in Chemical Pathology in 4/1987  and MD in Chemical Pathology in 4/2001 from Medical Research Institute. </w:t>
      </w:r>
      <w:proofErr w:type="gramStart"/>
      <w:r w:rsidRPr="006F7180">
        <w:rPr>
          <w:rFonts w:asciiTheme="majorBidi" w:hAnsiTheme="majorBidi" w:cstheme="majorBidi"/>
          <w:lang w:eastAsia="ko-KR"/>
        </w:rPr>
        <w:t>Assistant Professor in Chemical Pathology in 28/8/2006 and Professor in Chemical Pathology since30/8/2011 in Medical Research Institute.</w:t>
      </w:r>
      <w:proofErr w:type="gramEnd"/>
      <w:r w:rsidRPr="006F7180">
        <w:rPr>
          <w:rFonts w:asciiTheme="majorBidi" w:hAnsiTheme="majorBidi" w:cstheme="majorBidi"/>
          <w:lang w:eastAsia="ko-KR"/>
        </w:rPr>
        <w:t xml:space="preserve"> Alexandria </w:t>
      </w:r>
      <w:proofErr w:type="gramStart"/>
      <w:r w:rsidRPr="006F7180">
        <w:rPr>
          <w:rFonts w:asciiTheme="majorBidi" w:hAnsiTheme="majorBidi" w:cstheme="majorBidi"/>
          <w:lang w:eastAsia="ko-KR"/>
        </w:rPr>
        <w:t>University .</w:t>
      </w:r>
      <w:proofErr w:type="gramEnd"/>
      <w:r w:rsidRPr="006F7180">
        <w:rPr>
          <w:rFonts w:asciiTheme="majorBidi" w:hAnsiTheme="majorBidi" w:cstheme="majorBidi"/>
          <w:lang w:eastAsia="ko-KR"/>
        </w:rPr>
        <w:t xml:space="preserve"> Egypt.</w:t>
      </w:r>
    </w:p>
    <w:p w:rsidR="005D6DDA" w:rsidRPr="006F7180" w:rsidRDefault="005D6DDA" w:rsidP="006F7180">
      <w:pPr>
        <w:pStyle w:val="a"/>
        <w:spacing w:line="360" w:lineRule="auto"/>
        <w:jc w:val="lowKashida"/>
        <w:rPr>
          <w:rFonts w:asciiTheme="majorBidi" w:hAnsiTheme="majorBidi" w:cstheme="majorBidi"/>
          <w:b/>
          <w:bCs/>
          <w:i/>
          <w:iCs/>
          <w:lang w:eastAsia="ko-KR"/>
        </w:rPr>
      </w:pPr>
      <w:r w:rsidRPr="006F7180">
        <w:rPr>
          <w:rFonts w:asciiTheme="majorBidi" w:hAnsiTheme="majorBidi" w:cstheme="majorBidi"/>
          <w:b/>
          <w:bCs/>
          <w:i/>
          <w:iCs/>
          <w:lang w:eastAsia="ko-KR"/>
        </w:rPr>
        <w:t xml:space="preserve"> International </w:t>
      </w:r>
      <w:proofErr w:type="spellStart"/>
      <w:proofErr w:type="gramStart"/>
      <w:r w:rsidRPr="006F7180">
        <w:rPr>
          <w:rFonts w:asciiTheme="majorBidi" w:hAnsiTheme="majorBidi" w:cstheme="majorBidi"/>
          <w:b/>
          <w:bCs/>
          <w:i/>
          <w:iCs/>
          <w:lang w:eastAsia="ko-KR"/>
        </w:rPr>
        <w:t>Committees</w:t>
      </w:r>
      <w:r w:rsidR="008F58E2">
        <w:rPr>
          <w:rFonts w:asciiTheme="majorBidi" w:hAnsiTheme="majorBidi" w:cstheme="majorBidi"/>
          <w:b/>
          <w:bCs/>
          <w:i/>
          <w:iCs/>
          <w:lang w:eastAsia="ko-KR"/>
        </w:rPr>
        <w:t>participation</w:t>
      </w:r>
      <w:proofErr w:type="spellEnd"/>
      <w:r w:rsidR="008F58E2">
        <w:rPr>
          <w:rFonts w:asciiTheme="majorBidi" w:hAnsiTheme="majorBidi" w:cstheme="majorBidi"/>
          <w:b/>
          <w:bCs/>
          <w:i/>
          <w:iCs/>
          <w:lang w:eastAsia="ko-KR"/>
        </w:rPr>
        <w:t xml:space="preserve"> </w:t>
      </w:r>
      <w:r w:rsidRPr="006F7180">
        <w:rPr>
          <w:rFonts w:asciiTheme="majorBidi" w:hAnsiTheme="majorBidi" w:cstheme="majorBidi"/>
          <w:b/>
          <w:bCs/>
          <w:i/>
          <w:iCs/>
          <w:lang w:eastAsia="ko-KR"/>
        </w:rPr>
        <w:t>:</w:t>
      </w:r>
      <w:proofErr w:type="gramEnd"/>
      <w:r w:rsidRPr="006F7180">
        <w:rPr>
          <w:rFonts w:asciiTheme="majorBidi" w:hAnsiTheme="majorBidi" w:cstheme="majorBidi"/>
          <w:lang w:eastAsia="ko-KR"/>
        </w:rPr>
        <w:t xml:space="preserve"> oral presentations in:</w:t>
      </w:r>
    </w:p>
    <w:p w:rsidR="005D6DDA" w:rsidRPr="006F7180" w:rsidRDefault="005D6DDA" w:rsidP="006F7180">
      <w:pPr>
        <w:pStyle w:val="a"/>
        <w:spacing w:line="360" w:lineRule="auto"/>
        <w:jc w:val="lowKashida"/>
        <w:rPr>
          <w:rFonts w:asciiTheme="majorBidi" w:hAnsiTheme="majorBidi" w:cstheme="majorBidi"/>
          <w:lang w:eastAsia="ko-KR"/>
        </w:rPr>
      </w:pPr>
      <w:r w:rsidRPr="006F7180">
        <w:rPr>
          <w:rFonts w:asciiTheme="majorBidi" w:hAnsiTheme="majorBidi" w:cstheme="majorBidi"/>
          <w:lang w:eastAsia="ko-KR"/>
        </w:rPr>
        <w:t>The 5</w:t>
      </w:r>
      <w:r w:rsidRPr="006F7180">
        <w:rPr>
          <w:rFonts w:asciiTheme="majorBidi" w:hAnsiTheme="majorBidi" w:cstheme="majorBidi"/>
          <w:vertAlign w:val="superscript"/>
          <w:lang w:eastAsia="ko-KR"/>
        </w:rPr>
        <w:t>th</w:t>
      </w:r>
      <w:r w:rsidRPr="006F7180">
        <w:rPr>
          <w:rFonts w:asciiTheme="majorBidi" w:hAnsiTheme="majorBidi" w:cstheme="majorBidi"/>
          <w:lang w:eastAsia="ko-KR"/>
        </w:rPr>
        <w:t xml:space="preserve"> Asian Pacific Organization for Cancer </w:t>
      </w:r>
      <w:proofErr w:type="gramStart"/>
      <w:r w:rsidRPr="006F7180">
        <w:rPr>
          <w:rFonts w:asciiTheme="majorBidi" w:hAnsiTheme="majorBidi" w:cstheme="majorBidi"/>
          <w:lang w:eastAsia="ko-KR"/>
        </w:rPr>
        <w:t>Prevention(</w:t>
      </w:r>
      <w:proofErr w:type="gramEnd"/>
      <w:r w:rsidRPr="006F7180">
        <w:rPr>
          <w:rFonts w:asciiTheme="majorBidi" w:hAnsiTheme="majorBidi" w:cstheme="majorBidi"/>
          <w:lang w:eastAsia="ko-KR"/>
        </w:rPr>
        <w:t>APOCP)Conference held in Istanbul Turkey at 3-7/4/2010(3 oral presentations &amp; a Poster).</w:t>
      </w:r>
    </w:p>
    <w:p w:rsidR="005D6DDA" w:rsidRPr="006F7180" w:rsidRDefault="005D6DDA" w:rsidP="006F7180">
      <w:pPr>
        <w:pStyle w:val="a"/>
        <w:spacing w:line="360" w:lineRule="auto"/>
        <w:jc w:val="lowKashida"/>
        <w:rPr>
          <w:rFonts w:asciiTheme="majorBidi" w:hAnsiTheme="majorBidi" w:cstheme="majorBidi"/>
          <w:lang w:eastAsia="ko-KR"/>
        </w:rPr>
      </w:pPr>
      <w:r w:rsidRPr="006F7180">
        <w:rPr>
          <w:rFonts w:asciiTheme="majorBidi" w:hAnsiTheme="majorBidi" w:cstheme="majorBidi"/>
          <w:lang w:eastAsia="ko-KR"/>
        </w:rPr>
        <w:t>Ottawa International symposium on Biochemistry &amp;Biophysics in Ottawa Canada at 24-25/10/2012 (2 oral presentations</w:t>
      </w:r>
      <w:proofErr w:type="gramStart"/>
      <w:r w:rsidRPr="006F7180">
        <w:rPr>
          <w:rFonts w:asciiTheme="majorBidi" w:hAnsiTheme="majorBidi" w:cstheme="majorBidi"/>
          <w:lang w:eastAsia="ko-KR"/>
        </w:rPr>
        <w:t>) .</w:t>
      </w:r>
      <w:proofErr w:type="gramEnd"/>
    </w:p>
    <w:p w:rsidR="005D6DDA" w:rsidRPr="006F7180" w:rsidRDefault="005D6DDA" w:rsidP="006F7180">
      <w:pPr>
        <w:pStyle w:val="a"/>
        <w:spacing w:line="360" w:lineRule="auto"/>
        <w:jc w:val="lowKashida"/>
        <w:rPr>
          <w:rFonts w:asciiTheme="majorBidi" w:hAnsiTheme="majorBidi" w:cstheme="majorBidi"/>
          <w:lang w:eastAsia="ko-KR"/>
        </w:rPr>
      </w:pPr>
      <w:r w:rsidRPr="006F7180">
        <w:rPr>
          <w:rFonts w:asciiTheme="majorBidi" w:hAnsiTheme="majorBidi" w:cstheme="majorBidi"/>
          <w:lang w:eastAsia="ko-KR"/>
        </w:rPr>
        <w:t>The 2</w:t>
      </w:r>
      <w:r w:rsidRPr="006F7180">
        <w:rPr>
          <w:rFonts w:asciiTheme="majorBidi" w:hAnsiTheme="majorBidi" w:cstheme="majorBidi"/>
          <w:vertAlign w:val="superscript"/>
          <w:lang w:eastAsia="ko-KR"/>
        </w:rPr>
        <w:t xml:space="preserve">nd </w:t>
      </w:r>
      <w:r w:rsidRPr="006F7180">
        <w:rPr>
          <w:rFonts w:asciiTheme="majorBidi" w:hAnsiTheme="majorBidi" w:cstheme="majorBidi"/>
          <w:lang w:eastAsia="ko-KR"/>
        </w:rPr>
        <w:t>International Conference on Endocrinology held in Chicago USA at 20-22/10/2014(oral presentation).</w:t>
      </w:r>
    </w:p>
    <w:p w:rsidR="005D6DDA" w:rsidRPr="006F7180" w:rsidRDefault="005D6DDA" w:rsidP="006F7180">
      <w:pPr>
        <w:pStyle w:val="a"/>
        <w:spacing w:line="360" w:lineRule="auto"/>
        <w:jc w:val="lowKashida"/>
        <w:rPr>
          <w:rFonts w:asciiTheme="majorBidi" w:hAnsiTheme="majorBidi" w:cstheme="majorBidi"/>
          <w:b/>
          <w:bCs/>
          <w:i/>
          <w:iCs/>
          <w:lang w:eastAsia="ko-KR"/>
        </w:rPr>
      </w:pPr>
      <w:r w:rsidRPr="006F7180">
        <w:rPr>
          <w:rFonts w:asciiTheme="majorBidi" w:hAnsiTheme="majorBidi" w:cstheme="majorBidi"/>
          <w:lang w:eastAsia="ko-KR"/>
        </w:rPr>
        <w:t>The 9</w:t>
      </w:r>
      <w:r w:rsidRPr="006F7180">
        <w:rPr>
          <w:rFonts w:asciiTheme="majorBidi" w:hAnsiTheme="majorBidi" w:cstheme="majorBidi"/>
          <w:vertAlign w:val="superscript"/>
          <w:lang w:eastAsia="ko-KR"/>
        </w:rPr>
        <w:t>th</w:t>
      </w:r>
      <w:r w:rsidRPr="006F7180">
        <w:rPr>
          <w:rFonts w:asciiTheme="majorBidi" w:hAnsiTheme="majorBidi" w:cstheme="majorBidi"/>
          <w:lang w:eastAsia="ko-KR"/>
        </w:rPr>
        <w:t xml:space="preserve"> International Conference on Nephrology&amp; Therapeutics held in Orlando USA at29-30/10/2016 (oral presentation).  </w:t>
      </w:r>
    </w:p>
    <w:p w:rsidR="005D6DDA" w:rsidRPr="006F7180" w:rsidRDefault="005D6DDA" w:rsidP="006F7180">
      <w:pPr>
        <w:pStyle w:val="a"/>
        <w:spacing w:line="360" w:lineRule="auto"/>
        <w:rPr>
          <w:rFonts w:asciiTheme="majorBidi" w:hAnsiTheme="majorBidi" w:cstheme="majorBidi"/>
          <w:lang w:eastAsia="ko-KR"/>
        </w:rPr>
      </w:pPr>
      <w:r w:rsidRPr="006F7180">
        <w:rPr>
          <w:rFonts w:asciiTheme="majorBidi" w:hAnsiTheme="majorBidi" w:cstheme="majorBidi"/>
          <w:b/>
          <w:bCs/>
          <w:i/>
          <w:iCs/>
          <w:lang w:eastAsia="ko-KR"/>
        </w:rPr>
        <w:t xml:space="preserve">Has 29 </w:t>
      </w:r>
      <w:proofErr w:type="spellStart"/>
      <w:r w:rsidRPr="006F7180">
        <w:rPr>
          <w:rFonts w:asciiTheme="majorBidi" w:hAnsiTheme="majorBidi" w:cstheme="majorBidi"/>
          <w:b/>
          <w:bCs/>
          <w:i/>
          <w:iCs/>
          <w:lang w:eastAsia="ko-KR"/>
        </w:rPr>
        <w:t>papersP</w:t>
      </w:r>
      <w:r w:rsidRPr="006F7180">
        <w:rPr>
          <w:rFonts w:asciiTheme="majorBidi" w:hAnsiTheme="majorBidi" w:cstheme="majorBidi"/>
          <w:b/>
          <w:bCs/>
          <w:i/>
          <w:iCs/>
        </w:rPr>
        <w:t>ublished</w:t>
      </w:r>
      <w:proofErr w:type="spellEnd"/>
      <w:r w:rsidRPr="006F7180">
        <w:rPr>
          <w:rFonts w:asciiTheme="majorBidi" w:hAnsiTheme="majorBidi" w:cstheme="majorBidi"/>
          <w:b/>
          <w:bCs/>
          <w:i/>
          <w:iCs/>
        </w:rPr>
        <w:t>.</w:t>
      </w:r>
    </w:p>
    <w:p w:rsidR="005D6DDA" w:rsidRPr="006F7180" w:rsidRDefault="005D6DDA" w:rsidP="006F7180">
      <w:pPr>
        <w:pStyle w:val="a"/>
        <w:spacing w:line="360" w:lineRule="auto"/>
        <w:jc w:val="both"/>
        <w:rPr>
          <w:rFonts w:asciiTheme="majorBidi" w:hAnsiTheme="majorBidi" w:cstheme="majorBidi"/>
          <w:lang w:eastAsia="ko-KR"/>
        </w:rPr>
      </w:pPr>
    </w:p>
    <w:p w:rsidR="005D6DDA" w:rsidRPr="006F7180" w:rsidRDefault="005D6DDA" w:rsidP="005D6DDA">
      <w:pPr>
        <w:jc w:val="right"/>
        <w:rPr>
          <w:rFonts w:asciiTheme="majorBidi" w:eastAsia="Malgun Gothic" w:hAnsiTheme="majorBidi" w:cstheme="majorBidi"/>
          <w:sz w:val="24"/>
          <w:szCs w:val="24"/>
        </w:rPr>
      </w:pPr>
      <w:r w:rsidRPr="006F7180">
        <w:rPr>
          <w:rFonts w:asciiTheme="majorBidi" w:eastAsia="Malgun Gothic" w:hAnsiTheme="majorBidi" w:cstheme="majorBidi"/>
          <w:sz w:val="24"/>
          <w:szCs w:val="24"/>
        </w:rPr>
        <w:t xml:space="preserve"> Corresponding author: </w:t>
      </w:r>
      <w:proofErr w:type="spellStart"/>
      <w:r w:rsidRPr="006F7180">
        <w:rPr>
          <w:rFonts w:asciiTheme="majorBidi" w:eastAsia="Malgun Gothic" w:hAnsiTheme="majorBidi" w:cstheme="majorBidi"/>
          <w:sz w:val="24"/>
          <w:szCs w:val="24"/>
        </w:rPr>
        <w:t>Hoda</w:t>
      </w:r>
      <w:proofErr w:type="spellEnd"/>
      <w:r w:rsidRPr="006F7180">
        <w:rPr>
          <w:rFonts w:asciiTheme="majorBidi" w:eastAsia="Malgun Gothic" w:hAnsiTheme="majorBidi" w:cstheme="majorBidi"/>
          <w:sz w:val="24"/>
          <w:szCs w:val="24"/>
        </w:rPr>
        <w:t xml:space="preserve"> Ali Mohamed EL-Attar</w:t>
      </w:r>
    </w:p>
    <w:p w:rsidR="005D6DDA" w:rsidRPr="006F7180" w:rsidRDefault="005D6DDA" w:rsidP="005D6DDA">
      <w:pPr>
        <w:jc w:val="right"/>
        <w:rPr>
          <w:rFonts w:asciiTheme="majorBidi" w:eastAsia="Malgun Gothic" w:hAnsiTheme="majorBidi" w:cstheme="majorBidi"/>
          <w:sz w:val="24"/>
          <w:szCs w:val="24"/>
        </w:rPr>
      </w:pPr>
      <w:r w:rsidRPr="006F7180">
        <w:rPr>
          <w:rFonts w:asciiTheme="majorBidi" w:eastAsia="Malgun Gothic" w:hAnsiTheme="majorBidi" w:cstheme="majorBidi"/>
          <w:sz w:val="24"/>
          <w:szCs w:val="24"/>
        </w:rPr>
        <w:t xml:space="preserve"> Email: hoda.ali55151@yahoo.com </w:t>
      </w:r>
    </w:p>
    <w:p w:rsidR="005D6DDA" w:rsidRPr="006F7180" w:rsidRDefault="005D6DDA" w:rsidP="005D6DDA">
      <w:pPr>
        <w:jc w:val="right"/>
        <w:rPr>
          <w:rFonts w:asciiTheme="majorBidi" w:eastAsia="Malgun Gothic" w:hAnsiTheme="majorBidi" w:cstheme="majorBidi"/>
        </w:rPr>
      </w:pPr>
      <w:r w:rsidRPr="006F7180">
        <w:rPr>
          <w:rFonts w:asciiTheme="majorBidi" w:eastAsia="Malgun Gothic" w:hAnsiTheme="majorBidi" w:cstheme="majorBidi"/>
          <w:sz w:val="24"/>
          <w:szCs w:val="24"/>
        </w:rPr>
        <w:t>Tel: +201020244286</w:t>
      </w:r>
    </w:p>
    <w:p w:rsidR="005D6DDA" w:rsidRPr="006F7180" w:rsidRDefault="005D6DDA" w:rsidP="005D6DDA">
      <w:pPr>
        <w:jc w:val="right"/>
        <w:rPr>
          <w:rFonts w:asciiTheme="majorBidi" w:eastAsia="Malgun Gothic" w:hAnsiTheme="majorBidi" w:cstheme="majorBidi"/>
          <w:b/>
          <w:bCs/>
          <w:sz w:val="28"/>
          <w:szCs w:val="28"/>
        </w:rPr>
      </w:pPr>
      <w:r w:rsidRPr="006F7180">
        <w:rPr>
          <w:rFonts w:asciiTheme="majorBidi" w:eastAsia="Malgun Gothic" w:hAnsiTheme="majorBidi" w:cstheme="majorBidi"/>
          <w:b/>
          <w:bCs/>
          <w:sz w:val="28"/>
          <w:szCs w:val="28"/>
        </w:rPr>
        <w:t>Oral presentation</w:t>
      </w:r>
    </w:p>
    <w:p w:rsidR="002A4582" w:rsidRPr="006F7180" w:rsidRDefault="002A4582" w:rsidP="005D6DDA">
      <w:pPr>
        <w:bidi w:val="0"/>
        <w:rPr>
          <w:rFonts w:asciiTheme="majorBidi" w:hAnsiTheme="majorBidi" w:cstheme="majorBidi"/>
          <w:sz w:val="24"/>
          <w:szCs w:val="24"/>
        </w:rPr>
      </w:pPr>
    </w:p>
    <w:sectPr w:rsidR="002A4582" w:rsidRPr="006F7180" w:rsidSect="001E2DB4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D0103F"/>
    <w:multiLevelType w:val="hybridMultilevel"/>
    <w:tmpl w:val="E526A6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20"/>
  <w:characterSpacingControl w:val="doNotCompress"/>
  <w:compat/>
  <w:rsids>
    <w:rsidRoot w:val="00E32B82"/>
    <w:rsid w:val="00026F74"/>
    <w:rsid w:val="00073A41"/>
    <w:rsid w:val="000A3E3A"/>
    <w:rsid w:val="000B05BD"/>
    <w:rsid w:val="000E53F7"/>
    <w:rsid w:val="000F05CA"/>
    <w:rsid w:val="00144D19"/>
    <w:rsid w:val="00156EAB"/>
    <w:rsid w:val="00167E76"/>
    <w:rsid w:val="001E2DB4"/>
    <w:rsid w:val="002A4582"/>
    <w:rsid w:val="002B6B0C"/>
    <w:rsid w:val="002D52AD"/>
    <w:rsid w:val="002F3FBC"/>
    <w:rsid w:val="00360DE9"/>
    <w:rsid w:val="00404932"/>
    <w:rsid w:val="00513E35"/>
    <w:rsid w:val="00517675"/>
    <w:rsid w:val="00540480"/>
    <w:rsid w:val="00545E1F"/>
    <w:rsid w:val="005D6DDA"/>
    <w:rsid w:val="006279D2"/>
    <w:rsid w:val="00635620"/>
    <w:rsid w:val="006F7180"/>
    <w:rsid w:val="00881CE3"/>
    <w:rsid w:val="008F58E2"/>
    <w:rsid w:val="00977DD2"/>
    <w:rsid w:val="009E52FC"/>
    <w:rsid w:val="00AA7BE8"/>
    <w:rsid w:val="00AF75BA"/>
    <w:rsid w:val="00C84B4E"/>
    <w:rsid w:val="00CA1817"/>
    <w:rsid w:val="00E32B82"/>
    <w:rsid w:val="00E84B29"/>
    <w:rsid w:val="00E963B5"/>
    <w:rsid w:val="00FA11B5"/>
    <w:rsid w:val="00FC63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4B4E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A1817"/>
    <w:pPr>
      <w:ind w:left="720"/>
      <w:contextualSpacing/>
    </w:pPr>
  </w:style>
  <w:style w:type="paragraph" w:customStyle="1" w:styleId="a">
    <w:name w:val="간격 없음"/>
    <w:basedOn w:val="Normal"/>
    <w:link w:val="Char"/>
    <w:uiPriority w:val="1"/>
    <w:qFormat/>
    <w:rsid w:val="005D6DDA"/>
    <w:pPr>
      <w:bidi w:val="0"/>
      <w:spacing w:after="0" w:line="240" w:lineRule="auto"/>
    </w:pPr>
    <w:rPr>
      <w:rFonts w:ascii="Malgun Gothic" w:eastAsia="Malgun Gothic" w:hAnsi="Malgun Gothic" w:cs="Arial"/>
      <w:lang w:bidi="en-US"/>
    </w:rPr>
  </w:style>
  <w:style w:type="character" w:customStyle="1" w:styleId="Char">
    <w:name w:val="간격 없음 Char"/>
    <w:basedOn w:val="DefaultParagraphFont"/>
    <w:link w:val="a"/>
    <w:uiPriority w:val="1"/>
    <w:rsid w:val="005D6DDA"/>
    <w:rPr>
      <w:rFonts w:ascii="Malgun Gothic" w:eastAsia="Malgun Gothic" w:hAnsi="Malgun Gothic" w:cs="Arial"/>
      <w:lang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63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63B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3</Pages>
  <Words>646</Words>
  <Characters>4065</Characters>
  <Application>Microsoft Office Word</Application>
  <DocSecurity>0</DocSecurity>
  <Lines>78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Hoda</cp:lastModifiedBy>
  <cp:revision>27</cp:revision>
  <dcterms:created xsi:type="dcterms:W3CDTF">2013-01-09T14:57:00Z</dcterms:created>
  <dcterms:modified xsi:type="dcterms:W3CDTF">2017-11-23T14:35:00Z</dcterms:modified>
</cp:coreProperties>
</file>