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70F90F" w14:textId="77777777" w:rsidR="00AE3E37" w:rsidRPr="00D5730E" w:rsidRDefault="00A42633" w:rsidP="00494130">
      <w:pPr>
        <w:pStyle w:val="1"/>
        <w:spacing w:before="170"/>
        <w:ind w:left="0"/>
        <w:rPr>
          <w:rFonts w:ascii="Times New Roman" w:hAnsi="Times New Roman" w:cs="Times New Roman"/>
          <w:color w:val="337AB7"/>
        </w:rPr>
      </w:pPr>
      <w:r w:rsidRPr="00D5730E">
        <w:rPr>
          <w:rFonts w:ascii="Times New Roman" w:hAnsi="Times New Roman" w:cs="Times New Roman"/>
        </w:rPr>
        <w:t>CASE OF PREGNANCY FAVORABLE OUTCOME IN A PATIENT RECEIVING HEMODIALYSIS THERAPY</w:t>
      </w:r>
    </w:p>
    <w:p w14:paraId="080F72B8" w14:textId="77777777" w:rsidR="00A42633" w:rsidRPr="00D5730E" w:rsidRDefault="00A42633" w:rsidP="00A42633">
      <w:pPr>
        <w:pStyle w:val="a3"/>
        <w:spacing w:before="73" w:line="198" w:lineRule="exact"/>
        <w:ind w:right="5987"/>
        <w:rPr>
          <w:rFonts w:ascii="Times New Roman" w:eastAsia="Minion Pro" w:hAnsi="Times New Roman" w:cs="Times New Roman"/>
          <w:b/>
          <w:bCs/>
          <w:color w:val="337AB7"/>
          <w:sz w:val="36"/>
          <w:szCs w:val="36"/>
        </w:rPr>
      </w:pPr>
    </w:p>
    <w:p w14:paraId="53B0AE25" w14:textId="77777777" w:rsidR="00A42633" w:rsidRPr="00D5730E" w:rsidRDefault="00A42633" w:rsidP="00141AFB">
      <w:pPr>
        <w:pStyle w:val="a3"/>
        <w:tabs>
          <w:tab w:val="left" w:pos="6946"/>
        </w:tabs>
        <w:spacing w:before="73" w:line="198" w:lineRule="exact"/>
        <w:ind w:right="5987"/>
        <w:rPr>
          <w:rFonts w:ascii="Times New Roman" w:hAnsi="Times New Roman" w:cs="Times New Roman"/>
          <w:iCs/>
        </w:rPr>
      </w:pPr>
      <w:proofErr w:type="spellStart"/>
      <w:r w:rsidRPr="00D5730E">
        <w:rPr>
          <w:rFonts w:ascii="Times New Roman" w:hAnsi="Times New Roman" w:cs="Times New Roman"/>
          <w:iCs/>
        </w:rPr>
        <w:t>A.D.Putintseva</w:t>
      </w:r>
      <w:proofErr w:type="spellEnd"/>
      <w:r w:rsidRPr="00D5730E">
        <w:rPr>
          <w:rFonts w:ascii="Times New Roman" w:hAnsi="Times New Roman" w:cs="Times New Roman"/>
          <w:iCs/>
        </w:rPr>
        <w:t>,</w:t>
      </w:r>
      <w:r w:rsidR="00141AFB" w:rsidRPr="00D5730E">
        <w:rPr>
          <w:rFonts w:ascii="Times New Roman" w:hAnsi="Times New Roman" w:cs="Times New Roman"/>
          <w:iCs/>
        </w:rPr>
        <w:t xml:space="preserve"> MD, EMERCOM, Russia</w:t>
      </w:r>
    </w:p>
    <w:p w14:paraId="3C15AF36" w14:textId="77777777" w:rsidR="00A42633" w:rsidRPr="00D5730E" w:rsidRDefault="00A42633" w:rsidP="00141AFB">
      <w:pPr>
        <w:pStyle w:val="a3"/>
        <w:tabs>
          <w:tab w:val="left" w:pos="6946"/>
        </w:tabs>
        <w:spacing w:before="73" w:line="198" w:lineRule="exact"/>
        <w:ind w:right="5987"/>
        <w:rPr>
          <w:rFonts w:ascii="Times New Roman" w:hAnsi="Times New Roman" w:cs="Times New Roman"/>
          <w:iCs/>
        </w:rPr>
      </w:pPr>
      <w:proofErr w:type="spellStart"/>
      <w:r w:rsidRPr="00D5730E">
        <w:rPr>
          <w:rFonts w:ascii="Times New Roman" w:hAnsi="Times New Roman" w:cs="Times New Roman"/>
          <w:iCs/>
        </w:rPr>
        <w:t>I.V.Zhdanova</w:t>
      </w:r>
      <w:proofErr w:type="spellEnd"/>
      <w:r w:rsidRPr="00D5730E">
        <w:rPr>
          <w:rFonts w:ascii="Times New Roman" w:hAnsi="Times New Roman" w:cs="Times New Roman"/>
          <w:iCs/>
        </w:rPr>
        <w:t>, MD</w:t>
      </w:r>
      <w:r w:rsidR="00141AFB" w:rsidRPr="00D5730E">
        <w:rPr>
          <w:rFonts w:ascii="Times New Roman" w:hAnsi="Times New Roman" w:cs="Times New Roman"/>
          <w:iCs/>
        </w:rPr>
        <w:t>, EMERCOM, Russia</w:t>
      </w:r>
      <w:r w:rsidR="00141AFB" w:rsidRPr="00D5730E">
        <w:rPr>
          <w:rFonts w:ascii="Times New Roman" w:hAnsi="Times New Roman" w:cs="Times New Roman"/>
          <w:iCs/>
          <w:vertAlign w:val="superscript"/>
        </w:rPr>
        <w:t xml:space="preserve"> </w:t>
      </w:r>
    </w:p>
    <w:p w14:paraId="26EF886E" w14:textId="77777777" w:rsidR="00A42633" w:rsidRPr="00D5730E" w:rsidRDefault="00A42633" w:rsidP="00141AFB">
      <w:pPr>
        <w:pStyle w:val="a3"/>
        <w:tabs>
          <w:tab w:val="left" w:pos="6946"/>
        </w:tabs>
        <w:spacing w:before="73" w:line="198" w:lineRule="exact"/>
        <w:ind w:right="5870"/>
        <w:rPr>
          <w:rFonts w:ascii="Times New Roman" w:hAnsi="Times New Roman" w:cs="Times New Roman"/>
          <w:iCs/>
          <w:vertAlign w:val="superscript"/>
        </w:rPr>
      </w:pPr>
      <w:proofErr w:type="spellStart"/>
      <w:r w:rsidRPr="00D5730E">
        <w:rPr>
          <w:rFonts w:ascii="Times New Roman" w:hAnsi="Times New Roman" w:cs="Times New Roman"/>
          <w:iCs/>
        </w:rPr>
        <w:t>O.E.Lavrinovich</w:t>
      </w:r>
      <w:proofErr w:type="spellEnd"/>
      <w:r w:rsidRPr="00D5730E">
        <w:rPr>
          <w:rFonts w:ascii="Times New Roman" w:hAnsi="Times New Roman" w:cs="Times New Roman"/>
          <w:iCs/>
        </w:rPr>
        <w:t>, MD PhD, EMERC</w:t>
      </w:r>
      <w:bookmarkStart w:id="0" w:name="_GoBack"/>
      <w:bookmarkEnd w:id="0"/>
      <w:r w:rsidRPr="00D5730E">
        <w:rPr>
          <w:rFonts w:ascii="Times New Roman" w:hAnsi="Times New Roman" w:cs="Times New Roman"/>
          <w:iCs/>
        </w:rPr>
        <w:t xml:space="preserve">OM, Russia </w:t>
      </w:r>
      <w:r w:rsidRPr="00D5730E">
        <w:rPr>
          <w:rFonts w:ascii="Times New Roman" w:hAnsi="Times New Roman" w:cs="Times New Roman"/>
          <w:iCs/>
          <w:vertAlign w:val="superscript"/>
        </w:rPr>
        <w:t xml:space="preserve"> </w:t>
      </w:r>
    </w:p>
    <w:p w14:paraId="4E51A752" w14:textId="77777777" w:rsidR="00A42633" w:rsidRPr="00D5730E" w:rsidRDefault="00A42633" w:rsidP="00141AFB">
      <w:pPr>
        <w:pStyle w:val="a3"/>
        <w:tabs>
          <w:tab w:val="left" w:pos="6946"/>
        </w:tabs>
        <w:spacing w:before="73" w:line="198" w:lineRule="exact"/>
        <w:ind w:right="5987"/>
        <w:rPr>
          <w:rFonts w:ascii="Times New Roman" w:hAnsi="Times New Roman" w:cs="Times New Roman"/>
          <w:iCs/>
        </w:rPr>
      </w:pPr>
      <w:proofErr w:type="spellStart"/>
      <w:r w:rsidRPr="00D5730E">
        <w:rPr>
          <w:rFonts w:ascii="Times New Roman" w:hAnsi="Times New Roman" w:cs="Times New Roman"/>
          <w:iCs/>
        </w:rPr>
        <w:t>S.V.Kuznetsov</w:t>
      </w:r>
      <w:proofErr w:type="spellEnd"/>
      <w:r w:rsidRPr="00D5730E">
        <w:rPr>
          <w:rFonts w:ascii="Times New Roman" w:hAnsi="Times New Roman" w:cs="Times New Roman"/>
          <w:iCs/>
        </w:rPr>
        <w:t xml:space="preserve">, MD </w:t>
      </w:r>
      <w:r w:rsidR="00141AFB" w:rsidRPr="00D5730E">
        <w:rPr>
          <w:rFonts w:ascii="Times New Roman" w:hAnsi="Times New Roman" w:cs="Times New Roman"/>
          <w:iCs/>
        </w:rPr>
        <w:t>PhD, EMERCOM, Russia</w:t>
      </w:r>
      <w:r w:rsidRPr="00D5730E">
        <w:rPr>
          <w:rFonts w:ascii="Times New Roman" w:hAnsi="Times New Roman" w:cs="Times New Roman"/>
          <w:iCs/>
        </w:rPr>
        <w:t xml:space="preserve"> </w:t>
      </w:r>
    </w:p>
    <w:p w14:paraId="2D8CD9F2" w14:textId="77777777" w:rsidR="00A42633" w:rsidRPr="00D5730E" w:rsidRDefault="00A42633" w:rsidP="00141AFB">
      <w:pPr>
        <w:pStyle w:val="a3"/>
        <w:tabs>
          <w:tab w:val="left" w:pos="6946"/>
        </w:tabs>
        <w:spacing w:before="73" w:line="198" w:lineRule="exact"/>
        <w:ind w:right="3602"/>
        <w:rPr>
          <w:rFonts w:ascii="Times New Roman" w:hAnsi="Times New Roman" w:cs="Times New Roman"/>
          <w:iCs/>
        </w:rPr>
      </w:pPr>
      <w:proofErr w:type="spellStart"/>
      <w:r w:rsidRPr="00D5730E">
        <w:rPr>
          <w:rFonts w:ascii="Times New Roman" w:hAnsi="Times New Roman" w:cs="Times New Roman"/>
          <w:iCs/>
        </w:rPr>
        <w:t>R.R.Temirbulatov</w:t>
      </w:r>
      <w:proofErr w:type="spellEnd"/>
      <w:r w:rsidRPr="00D5730E">
        <w:rPr>
          <w:rFonts w:ascii="Times New Roman" w:hAnsi="Times New Roman" w:cs="Times New Roman"/>
          <w:iCs/>
        </w:rPr>
        <w:t xml:space="preserve">, </w:t>
      </w:r>
      <w:r w:rsidR="00141AFB" w:rsidRPr="00D5730E">
        <w:rPr>
          <w:rFonts w:ascii="Times New Roman" w:hAnsi="Times New Roman" w:cs="Times New Roman"/>
          <w:iCs/>
        </w:rPr>
        <w:t xml:space="preserve">MD, First Pavlov State Medical University of St-Petersburg, Russia </w:t>
      </w:r>
      <w:r w:rsidRPr="00D5730E">
        <w:rPr>
          <w:rFonts w:ascii="Times New Roman" w:hAnsi="Times New Roman" w:cs="Times New Roman"/>
          <w:iCs/>
        </w:rPr>
        <w:t xml:space="preserve">  </w:t>
      </w:r>
    </w:p>
    <w:p w14:paraId="0F91D4A3" w14:textId="77777777" w:rsidR="00A42633" w:rsidRPr="00D5730E" w:rsidRDefault="00A42633" w:rsidP="00141AFB">
      <w:pPr>
        <w:pStyle w:val="a3"/>
        <w:tabs>
          <w:tab w:val="left" w:pos="6946"/>
        </w:tabs>
        <w:spacing w:before="73" w:line="198" w:lineRule="exact"/>
        <w:ind w:right="3602"/>
        <w:rPr>
          <w:rFonts w:ascii="Times New Roman" w:hAnsi="Times New Roman" w:cs="Times New Roman"/>
          <w:iCs/>
        </w:rPr>
      </w:pPr>
      <w:proofErr w:type="spellStart"/>
      <w:r w:rsidRPr="00D5730E">
        <w:rPr>
          <w:rFonts w:ascii="Times New Roman" w:hAnsi="Times New Roman" w:cs="Times New Roman"/>
          <w:iCs/>
        </w:rPr>
        <w:t>V.F.Bezhenar</w:t>
      </w:r>
      <w:proofErr w:type="spellEnd"/>
      <w:r w:rsidRPr="00D5730E">
        <w:rPr>
          <w:rFonts w:ascii="Times New Roman" w:hAnsi="Times New Roman" w:cs="Times New Roman"/>
          <w:iCs/>
        </w:rPr>
        <w:t xml:space="preserve">, </w:t>
      </w:r>
      <w:r w:rsidR="00141AFB" w:rsidRPr="00D5730E">
        <w:rPr>
          <w:rFonts w:ascii="Times New Roman" w:hAnsi="Times New Roman" w:cs="Times New Roman"/>
          <w:iCs/>
        </w:rPr>
        <w:t>MD PhD, First Pavlov State Medical University of St-Petersburg, Russia</w:t>
      </w:r>
    </w:p>
    <w:p w14:paraId="68971BC6" w14:textId="77777777" w:rsidR="00A42633" w:rsidRPr="00D5730E" w:rsidRDefault="00A42633" w:rsidP="00141AFB">
      <w:pPr>
        <w:pStyle w:val="a3"/>
        <w:tabs>
          <w:tab w:val="left" w:pos="6946"/>
        </w:tabs>
        <w:spacing w:before="73" w:line="198" w:lineRule="exact"/>
        <w:ind w:right="3319"/>
        <w:rPr>
          <w:rFonts w:ascii="Times New Roman" w:hAnsi="Times New Roman" w:cs="Times New Roman"/>
        </w:rPr>
      </w:pPr>
      <w:proofErr w:type="spellStart"/>
      <w:proofErr w:type="gramStart"/>
      <w:r w:rsidRPr="00D5730E">
        <w:rPr>
          <w:rFonts w:ascii="Times New Roman" w:hAnsi="Times New Roman" w:cs="Times New Roman"/>
          <w:iCs/>
        </w:rPr>
        <w:t>N.V.Leontieva</w:t>
      </w:r>
      <w:proofErr w:type="spellEnd"/>
      <w:r w:rsidRPr="00D5730E">
        <w:rPr>
          <w:rFonts w:ascii="Times New Roman" w:hAnsi="Times New Roman" w:cs="Times New Roman"/>
          <w:iCs/>
        </w:rPr>
        <w:t xml:space="preserve">, </w:t>
      </w:r>
      <w:r w:rsidR="00141AFB" w:rsidRPr="00D5730E">
        <w:rPr>
          <w:rFonts w:ascii="Times New Roman" w:hAnsi="Times New Roman" w:cs="Times New Roman"/>
          <w:iCs/>
        </w:rPr>
        <w:t xml:space="preserve">MD PhD, </w:t>
      </w:r>
      <w:r w:rsidR="00141AFB" w:rsidRPr="00D5730E">
        <w:rPr>
          <w:rFonts w:ascii="Times New Roman" w:hAnsi="Times New Roman" w:cs="Times New Roman"/>
          <w:iCs/>
          <w:shd w:val="clear" w:color="auto" w:fill="FFFFFF"/>
        </w:rPr>
        <w:t>North-West State Medical University.</w:t>
      </w:r>
      <w:proofErr w:type="gramEnd"/>
      <w:r w:rsidR="00141AFB" w:rsidRPr="00D5730E">
        <w:rPr>
          <w:rFonts w:ascii="Times New Roman" w:hAnsi="Times New Roman" w:cs="Times New Roman"/>
          <w:iCs/>
          <w:shd w:val="clear" w:color="auto" w:fill="FFFFFF"/>
        </w:rPr>
        <w:t xml:space="preserve"> I.I. Mechnikov, Russia</w:t>
      </w:r>
    </w:p>
    <w:p w14:paraId="08115B5E" w14:textId="77777777" w:rsidR="00A42633" w:rsidRPr="00141AFB" w:rsidRDefault="00A42633" w:rsidP="00A42633">
      <w:pPr>
        <w:pStyle w:val="a3"/>
        <w:spacing w:before="73" w:line="198" w:lineRule="exact"/>
        <w:ind w:right="5987"/>
        <w:rPr>
          <w:rFonts w:ascii="Arial" w:hAnsi="Arial"/>
        </w:rPr>
      </w:pPr>
    </w:p>
    <w:p w14:paraId="1CEACFDC" w14:textId="77777777" w:rsidR="00141AFB" w:rsidRDefault="00141AFB">
      <w:pPr>
        <w:rPr>
          <w:rFonts w:ascii="Arial"/>
          <w:sz w:val="21"/>
        </w:rPr>
        <w:sectPr w:rsidR="00141AFB" w:rsidSect="00A42633">
          <w:headerReference w:type="default" r:id="rId8"/>
          <w:footerReference w:type="default" r:id="rId9"/>
          <w:type w:val="continuous"/>
          <w:pgSz w:w="11910" w:h="16840"/>
          <w:pgMar w:top="709" w:right="600" w:bottom="840" w:left="620" w:header="541" w:footer="642" w:gutter="0"/>
          <w:cols w:space="720"/>
        </w:sectPr>
      </w:pPr>
    </w:p>
    <w:p w14:paraId="7734F2ED" w14:textId="77777777" w:rsidR="00190889" w:rsidRPr="00D5730E" w:rsidRDefault="00190889" w:rsidP="002F670D">
      <w:pPr>
        <w:pStyle w:val="3"/>
        <w:spacing w:before="147"/>
        <w:ind w:left="0"/>
        <w:jc w:val="both"/>
        <w:rPr>
          <w:rFonts w:ascii="Times New Roman" w:hAnsi="Times New Roman" w:cs="Times New Roman"/>
        </w:rPr>
      </w:pPr>
      <w:r w:rsidRPr="00D5730E">
        <w:rPr>
          <w:rFonts w:ascii="Times New Roman" w:hAnsi="Times New Roman" w:cs="Times New Roman"/>
        </w:rPr>
        <w:lastRenderedPageBreak/>
        <w:t>Abstract</w:t>
      </w:r>
    </w:p>
    <w:p w14:paraId="45585D4B" w14:textId="77777777" w:rsidR="00D5730E" w:rsidRPr="00D5730E" w:rsidRDefault="00D5730E" w:rsidP="00D5730E">
      <w:pPr>
        <w:spacing w:line="360" w:lineRule="auto"/>
        <w:rPr>
          <w:rFonts w:ascii="Times New Roman" w:hAnsi="Times New Roman" w:cs="Times New Roman"/>
          <w:sz w:val="18"/>
          <w:szCs w:val="18"/>
          <w:lang w:val="en-GB"/>
        </w:rPr>
      </w:pPr>
      <w:r w:rsidRPr="00D5730E">
        <w:rPr>
          <w:rFonts w:ascii="Times New Roman" w:hAnsi="Times New Roman" w:cs="Times New Roman"/>
          <w:sz w:val="18"/>
          <w:szCs w:val="18"/>
          <w:lang w:val="en-GB"/>
        </w:rPr>
        <w:t>The case features qualified care and treatment in a specialized hemodialysis department of the EMERCOM of Russia in St. Petersburg for a patient aged 39 years with CKD and pregnancy, starting with a preconception preparation. Chronic glomerulonephritis with the outcome to CKD was diagnosed since the patient was 17 y/o. The first pregnancy in the patient was diagnosed at the age of 27 years against the backdrop of a 10-year period of dialysis therapy, which contributed to the normalization of the most important functions of the body, including reproductive. This is evidenced by the fact of overcoming infertility. At the time of the beginning of the pregravid preparation, the duration of the prolonged dialysis therapy was 22 years. This clinical case confirms the high frequency of pregnancy complications, starting already at 12 weeks: cholestasis of pregnancy, anemia</w:t>
      </w:r>
      <w:r w:rsidRPr="00D5730E">
        <w:rPr>
          <w:rFonts w:ascii="Times New Roman" w:hAnsi="Times New Roman" w:cs="Times New Roman"/>
          <w:sz w:val="18"/>
          <w:szCs w:val="18"/>
        </w:rPr>
        <w:t>. A</w:t>
      </w:r>
      <w:r w:rsidRPr="00D5730E">
        <w:rPr>
          <w:rFonts w:ascii="Times New Roman" w:hAnsi="Times New Roman" w:cs="Times New Roman"/>
          <w:sz w:val="18"/>
          <w:szCs w:val="18"/>
          <w:lang w:val="en-GB"/>
        </w:rPr>
        <w:t xml:space="preserve">t 16 - 17 weeks gestation cervical insufficiency is formed. Closure of the cervix reduces the incidence of preterm delivery, up to 33 weeks, according to the references. In this case, a contraindication to surgical treatment of the cervical insufficiency is the disease that is a contraindication to the preservation of pregnancy, in particular, CKD. Continued conservative therapy preserves pregnancy at 23-24 weeks in the third level obstetric clinic allowed to prolong </w:t>
      </w:r>
      <w:r w:rsidRPr="00D5730E">
        <w:rPr>
          <w:rFonts w:ascii="Times New Roman" w:hAnsi="Times New Roman" w:cs="Times New Roman"/>
          <w:sz w:val="18"/>
          <w:szCs w:val="18"/>
        </w:rPr>
        <w:t xml:space="preserve">for </w:t>
      </w:r>
      <w:r w:rsidRPr="00D5730E">
        <w:rPr>
          <w:rFonts w:ascii="Times New Roman" w:hAnsi="Times New Roman" w:cs="Times New Roman"/>
          <w:sz w:val="18"/>
          <w:szCs w:val="18"/>
          <w:lang w:val="en-GB"/>
        </w:rPr>
        <w:t xml:space="preserve">5 more weeks, prevent the respiratory distress syndrome of fetus using glucocorticoids. The optimum method of delivery was caesarean section. As a result the mother and the child were discharged in satisfactory condition after 7 days and 4 months respectively. </w:t>
      </w:r>
    </w:p>
    <w:p w14:paraId="69FFCF00" w14:textId="77777777" w:rsidR="00141AFB" w:rsidRPr="00D5730E" w:rsidRDefault="00141AFB">
      <w:pPr>
        <w:pStyle w:val="a3"/>
        <w:spacing w:before="90" w:line="280" w:lineRule="auto"/>
        <w:ind w:left="100"/>
        <w:jc w:val="both"/>
        <w:rPr>
          <w:rFonts w:ascii="Times New Roman" w:hAnsi="Times New Roman" w:cs="Times New Roman"/>
        </w:rPr>
      </w:pPr>
    </w:p>
    <w:p w14:paraId="15B51B27" w14:textId="77777777" w:rsidR="00AE3E37" w:rsidRPr="00D5730E" w:rsidRDefault="00A9710C" w:rsidP="00D5730E">
      <w:pPr>
        <w:pStyle w:val="3"/>
        <w:spacing w:before="74"/>
        <w:rPr>
          <w:rFonts w:ascii="Times New Roman" w:hAnsi="Times New Roman" w:cs="Times New Roman"/>
          <w:b w:val="0"/>
        </w:rPr>
      </w:pPr>
      <w:r w:rsidRPr="00D5730E">
        <w:rPr>
          <w:rFonts w:ascii="Times New Roman" w:hAnsi="Times New Roman" w:cs="Times New Roman"/>
          <w:b w:val="0"/>
        </w:rPr>
        <w:br w:type="column"/>
      </w:r>
      <w:r w:rsidR="00190889" w:rsidRPr="00D5730E">
        <w:rPr>
          <w:rFonts w:ascii="Times New Roman" w:hAnsi="Times New Roman" w:cs="Times New Roman"/>
          <w:color w:val="000000" w:themeColor="text1"/>
        </w:rPr>
        <w:lastRenderedPageBreak/>
        <w:t>Image</w:t>
      </w:r>
    </w:p>
    <w:p w14:paraId="5FDF6D13" w14:textId="77777777" w:rsidR="00190889" w:rsidRPr="00190889" w:rsidRDefault="00190889">
      <w:pPr>
        <w:pStyle w:val="3"/>
        <w:spacing w:before="74"/>
        <w:rPr>
          <w:color w:val="000000" w:themeColor="text1"/>
        </w:rPr>
      </w:pPr>
      <w:r>
        <w:rPr>
          <w:noProof/>
          <w:color w:val="000000" w:themeColor="text1"/>
          <w:lang w:eastAsia="ru-RU"/>
        </w:rPr>
        <w:drawing>
          <wp:inline distT="0" distB="0" distL="0" distR="0" wp14:anchorId="1DF39205" wp14:editId="2435914D">
            <wp:extent cx="1570567" cy="2795945"/>
            <wp:effectExtent l="0" t="0" r="4445" b="0"/>
            <wp:docPr id="3" name="Изображение 3" descr="Macintosh HD:Users:macbookair:Desktop:IMG_1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bookair:Desktop:IMG_159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0743" cy="2796259"/>
                    </a:xfrm>
                    <a:prstGeom prst="rect">
                      <a:avLst/>
                    </a:prstGeom>
                    <a:noFill/>
                    <a:ln>
                      <a:noFill/>
                    </a:ln>
                  </pic:spPr>
                </pic:pic>
              </a:graphicData>
            </a:graphic>
          </wp:inline>
        </w:drawing>
      </w:r>
    </w:p>
    <w:p w14:paraId="19685DCD" w14:textId="77777777" w:rsidR="00AE3E37" w:rsidRDefault="00AE3E37">
      <w:pPr>
        <w:pStyle w:val="a3"/>
        <w:spacing w:before="2"/>
        <w:rPr>
          <w:rFonts w:ascii="Arial"/>
          <w:b/>
          <w:sz w:val="16"/>
        </w:rPr>
      </w:pPr>
    </w:p>
    <w:p w14:paraId="53E34A87" w14:textId="77777777" w:rsidR="005973B9" w:rsidRPr="00D5730E" w:rsidRDefault="00190889" w:rsidP="005973B9">
      <w:pPr>
        <w:spacing w:line="204" w:lineRule="exact"/>
        <w:rPr>
          <w:rFonts w:ascii="Times New Roman" w:hAnsi="Times New Roman" w:cs="Times New Roman"/>
          <w:b/>
          <w:sz w:val="20"/>
        </w:rPr>
      </w:pPr>
      <w:r>
        <w:rPr>
          <w:rFonts w:ascii="Arial"/>
          <w:b/>
          <w:color w:val="BF5A14"/>
          <w:sz w:val="20"/>
        </w:rPr>
        <w:br/>
      </w:r>
      <w:r w:rsidRPr="00D5730E">
        <w:rPr>
          <w:rFonts w:ascii="Times New Roman" w:hAnsi="Times New Roman" w:cs="Times New Roman"/>
          <w:b/>
          <w:color w:val="000000" w:themeColor="text1"/>
          <w:sz w:val="20"/>
        </w:rPr>
        <w:t>Recent Publications</w:t>
      </w:r>
      <w:r w:rsidRPr="00D5730E">
        <w:rPr>
          <w:rFonts w:ascii="Times New Roman" w:hAnsi="Times New Roman" w:cs="Times New Roman"/>
          <w:b/>
          <w:color w:val="BF5A14"/>
          <w:sz w:val="20"/>
        </w:rPr>
        <w:t xml:space="preserve"> </w:t>
      </w:r>
    </w:p>
    <w:p w14:paraId="51AEFAB4" w14:textId="77777777" w:rsidR="00190889" w:rsidRPr="00D5730E" w:rsidRDefault="007607CF" w:rsidP="007607CF">
      <w:pPr>
        <w:pStyle w:val="a5"/>
        <w:ind w:firstLine="0"/>
        <w:rPr>
          <w:rFonts w:ascii="Times New Roman" w:hAnsi="Times New Roman" w:cs="Times New Roman"/>
          <w:color w:val="000000" w:themeColor="text1"/>
          <w:sz w:val="18"/>
          <w:szCs w:val="18"/>
        </w:rPr>
      </w:pPr>
      <w:r w:rsidRPr="00D5730E">
        <w:rPr>
          <w:rFonts w:ascii="Times New Roman" w:hAnsi="Times New Roman" w:cs="Times New Roman"/>
          <w:color w:val="000000" w:themeColor="text1"/>
          <w:sz w:val="18"/>
          <w:szCs w:val="18"/>
        </w:rPr>
        <w:t>Шелухин Д.А</w:t>
      </w:r>
      <w:proofErr w:type="gramStart"/>
      <w:r w:rsidRPr="00D5730E">
        <w:rPr>
          <w:rFonts w:ascii="Times New Roman" w:hAnsi="Times New Roman" w:cs="Times New Roman"/>
          <w:color w:val="000000" w:themeColor="text1"/>
          <w:sz w:val="18"/>
          <w:szCs w:val="18"/>
        </w:rPr>
        <w:t>.</w:t>
      </w:r>
      <w:r w:rsidR="00190889" w:rsidRPr="00D5730E">
        <w:rPr>
          <w:rFonts w:ascii="Times New Roman" w:hAnsi="Times New Roman" w:cs="Times New Roman"/>
          <w:color w:val="000000" w:themeColor="text1"/>
          <w:sz w:val="18"/>
          <w:szCs w:val="18"/>
        </w:rPr>
        <w:t>,</w:t>
      </w:r>
      <w:proofErr w:type="gramEnd"/>
      <w:r w:rsidR="00190889" w:rsidRPr="00D5730E">
        <w:rPr>
          <w:rFonts w:ascii="Times New Roman" w:hAnsi="Times New Roman" w:cs="Times New Roman"/>
          <w:color w:val="000000" w:themeColor="text1"/>
          <w:sz w:val="18"/>
          <w:szCs w:val="18"/>
        </w:rPr>
        <w:t xml:space="preserve"> Парванян С.Г., </w:t>
      </w:r>
      <w:proofErr w:type="spellStart"/>
      <w:r w:rsidR="00190889" w:rsidRPr="00D5730E">
        <w:rPr>
          <w:rFonts w:ascii="Times New Roman" w:hAnsi="Times New Roman" w:cs="Times New Roman"/>
          <w:color w:val="000000" w:themeColor="text1"/>
          <w:sz w:val="18"/>
          <w:szCs w:val="18"/>
        </w:rPr>
        <w:t>Путинцева</w:t>
      </w:r>
      <w:proofErr w:type="spellEnd"/>
      <w:r w:rsidR="00190889" w:rsidRPr="00D5730E">
        <w:rPr>
          <w:rFonts w:ascii="Times New Roman" w:hAnsi="Times New Roman" w:cs="Times New Roman"/>
          <w:color w:val="000000" w:themeColor="text1"/>
          <w:sz w:val="18"/>
          <w:szCs w:val="18"/>
        </w:rPr>
        <w:t xml:space="preserve"> А.Д. (2014) </w:t>
      </w:r>
      <w:proofErr w:type="spellStart"/>
      <w:proofErr w:type="gramStart"/>
      <w:r w:rsidR="00190889" w:rsidRPr="00D5730E">
        <w:rPr>
          <w:rFonts w:ascii="Times New Roman" w:hAnsi="Times New Roman" w:cs="Times New Roman"/>
          <w:color w:val="000000" w:themeColor="text1"/>
          <w:sz w:val="18"/>
          <w:szCs w:val="18"/>
        </w:rPr>
        <w:t>Успешный</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опыт</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применения</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продленной</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экстракорпоральной</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мембранной</w:t>
      </w:r>
      <w:proofErr w:type="spellEnd"/>
      <w:r w:rsidR="00190889" w:rsidRPr="00D5730E">
        <w:rPr>
          <w:rFonts w:ascii="Times New Roman" w:hAnsi="Times New Roman" w:cs="Times New Roman"/>
          <w:color w:val="000000" w:themeColor="text1"/>
          <w:sz w:val="18"/>
          <w:szCs w:val="18"/>
        </w:rPr>
        <w:t xml:space="preserve"> оксигенации у </w:t>
      </w:r>
      <w:proofErr w:type="spellStart"/>
      <w:r w:rsidR="00190889" w:rsidRPr="00D5730E">
        <w:rPr>
          <w:rFonts w:ascii="Times New Roman" w:hAnsi="Times New Roman" w:cs="Times New Roman"/>
          <w:color w:val="000000" w:themeColor="text1"/>
          <w:sz w:val="18"/>
          <w:szCs w:val="18"/>
        </w:rPr>
        <w:t>пациента</w:t>
      </w:r>
      <w:proofErr w:type="spellEnd"/>
      <w:r w:rsidR="00190889" w:rsidRPr="00D5730E">
        <w:rPr>
          <w:rFonts w:ascii="Times New Roman" w:hAnsi="Times New Roman" w:cs="Times New Roman"/>
          <w:color w:val="000000" w:themeColor="text1"/>
          <w:sz w:val="18"/>
          <w:szCs w:val="18"/>
        </w:rPr>
        <w:t xml:space="preserve"> с </w:t>
      </w:r>
      <w:proofErr w:type="spellStart"/>
      <w:r w:rsidR="00190889" w:rsidRPr="00D5730E">
        <w:rPr>
          <w:rFonts w:ascii="Times New Roman" w:hAnsi="Times New Roman" w:cs="Times New Roman"/>
          <w:color w:val="000000" w:themeColor="text1"/>
          <w:sz w:val="18"/>
          <w:szCs w:val="18"/>
        </w:rPr>
        <w:t>вирусной</w:t>
      </w:r>
      <w:proofErr w:type="spellEnd"/>
      <w:r w:rsidR="00190889" w:rsidRPr="00D5730E">
        <w:rPr>
          <w:rFonts w:ascii="Times New Roman" w:hAnsi="Times New Roman" w:cs="Times New Roman"/>
          <w:color w:val="000000" w:themeColor="text1"/>
          <w:sz w:val="18"/>
          <w:szCs w:val="18"/>
        </w:rPr>
        <w:t xml:space="preserve"> </w:t>
      </w:r>
      <w:proofErr w:type="spellStart"/>
      <w:r w:rsidR="00190889" w:rsidRPr="00D5730E">
        <w:rPr>
          <w:rFonts w:ascii="Times New Roman" w:hAnsi="Times New Roman" w:cs="Times New Roman"/>
          <w:color w:val="000000" w:themeColor="text1"/>
          <w:sz w:val="18"/>
          <w:szCs w:val="18"/>
        </w:rPr>
        <w:t>пневмонией</w:t>
      </w:r>
      <w:proofErr w:type="spellEnd"/>
      <w:r w:rsidR="00190889" w:rsidRPr="00D5730E">
        <w:rPr>
          <w:rFonts w:ascii="Times New Roman" w:hAnsi="Times New Roman" w:cs="Times New Roman"/>
          <w:color w:val="000000" w:themeColor="text1"/>
          <w:sz w:val="18"/>
          <w:szCs w:val="18"/>
        </w:rPr>
        <w:t xml:space="preserve"> H1N1</w:t>
      </w:r>
      <w:r w:rsidRPr="00D5730E">
        <w:rPr>
          <w:rFonts w:ascii="Times New Roman" w:hAnsi="Times New Roman" w:cs="Times New Roman"/>
          <w:color w:val="000000" w:themeColor="text1"/>
          <w:sz w:val="18"/>
          <w:szCs w:val="18"/>
          <w:lang w:val="ru-RU"/>
        </w:rPr>
        <w:t>.</w:t>
      </w:r>
      <w:proofErr w:type="gramEnd"/>
      <w:r w:rsidRPr="00D5730E">
        <w:rPr>
          <w:rFonts w:ascii="Times New Roman" w:hAnsi="Times New Roman" w:cs="Times New Roman"/>
          <w:color w:val="000000" w:themeColor="text1"/>
          <w:sz w:val="18"/>
          <w:szCs w:val="18"/>
          <w:lang w:val="ru-RU"/>
        </w:rPr>
        <w:t xml:space="preserve"> </w:t>
      </w:r>
      <w:proofErr w:type="spellStart"/>
      <w:proofErr w:type="gramStart"/>
      <w:r w:rsidR="00190889" w:rsidRPr="00D5730E">
        <w:rPr>
          <w:rFonts w:ascii="Times New Roman" w:eastAsia="Times New Roman" w:hAnsi="Times New Roman" w:cs="Times New Roman"/>
          <w:i/>
          <w:iCs/>
          <w:color w:val="000000" w:themeColor="text1"/>
          <w:sz w:val="18"/>
          <w:szCs w:val="18"/>
          <w:shd w:val="clear" w:color="auto" w:fill="FFFFFF"/>
          <w:lang w:eastAsia="ru-RU"/>
        </w:rPr>
        <w:t>Вестник</w:t>
      </w:r>
      <w:proofErr w:type="spellEnd"/>
      <w:r w:rsidR="00190889" w:rsidRPr="00D5730E">
        <w:rPr>
          <w:rFonts w:ascii="Times New Roman" w:eastAsia="Times New Roman" w:hAnsi="Times New Roman" w:cs="Times New Roman"/>
          <w:i/>
          <w:iCs/>
          <w:color w:val="000000" w:themeColor="text1"/>
          <w:sz w:val="18"/>
          <w:szCs w:val="18"/>
          <w:shd w:val="clear" w:color="auto" w:fill="FFFFFF"/>
          <w:lang w:eastAsia="ru-RU"/>
        </w:rPr>
        <w:t xml:space="preserve"> </w:t>
      </w:r>
      <w:proofErr w:type="spellStart"/>
      <w:r w:rsidR="00190889" w:rsidRPr="00D5730E">
        <w:rPr>
          <w:rFonts w:ascii="Times New Roman" w:eastAsia="Times New Roman" w:hAnsi="Times New Roman" w:cs="Times New Roman"/>
          <w:i/>
          <w:iCs/>
          <w:color w:val="000000" w:themeColor="text1"/>
          <w:sz w:val="18"/>
          <w:szCs w:val="18"/>
          <w:shd w:val="clear" w:color="auto" w:fill="FFFFFF"/>
          <w:lang w:eastAsia="ru-RU"/>
        </w:rPr>
        <w:t>анестезиологии</w:t>
      </w:r>
      <w:proofErr w:type="spellEnd"/>
      <w:r w:rsidR="00190889" w:rsidRPr="00D5730E">
        <w:rPr>
          <w:rFonts w:ascii="Times New Roman" w:eastAsia="Times New Roman" w:hAnsi="Times New Roman" w:cs="Times New Roman"/>
          <w:i/>
          <w:iCs/>
          <w:color w:val="000000" w:themeColor="text1"/>
          <w:sz w:val="18"/>
          <w:szCs w:val="18"/>
          <w:shd w:val="clear" w:color="auto" w:fill="FFFFFF"/>
          <w:lang w:eastAsia="ru-RU"/>
        </w:rPr>
        <w:t xml:space="preserve"> и </w:t>
      </w:r>
      <w:proofErr w:type="spellStart"/>
      <w:r w:rsidR="00190889" w:rsidRPr="00D5730E">
        <w:rPr>
          <w:rFonts w:ascii="Times New Roman" w:eastAsia="Times New Roman" w:hAnsi="Times New Roman" w:cs="Times New Roman"/>
          <w:i/>
          <w:iCs/>
          <w:color w:val="000000" w:themeColor="text1"/>
          <w:sz w:val="18"/>
          <w:szCs w:val="18"/>
          <w:shd w:val="clear" w:color="auto" w:fill="FFFFFF"/>
          <w:lang w:eastAsia="ru-RU"/>
        </w:rPr>
        <w:t>реаниматологии</w:t>
      </w:r>
      <w:proofErr w:type="spellEnd"/>
      <w:r w:rsidR="00190889" w:rsidRPr="00D5730E">
        <w:rPr>
          <w:rFonts w:ascii="Times New Roman" w:eastAsia="Times New Roman" w:hAnsi="Times New Roman" w:cs="Times New Roman"/>
          <w:i/>
          <w:iCs/>
          <w:color w:val="000000" w:themeColor="text1"/>
          <w:sz w:val="18"/>
          <w:szCs w:val="18"/>
          <w:shd w:val="clear" w:color="auto" w:fill="FFFFFF"/>
          <w:lang w:eastAsia="ru-RU"/>
        </w:rPr>
        <w:t xml:space="preserve"> 2014.</w:t>
      </w:r>
      <w:proofErr w:type="gramEnd"/>
      <w:r w:rsidR="00190889" w:rsidRPr="00D5730E">
        <w:rPr>
          <w:rFonts w:ascii="Times New Roman" w:eastAsia="Times New Roman" w:hAnsi="Times New Roman" w:cs="Times New Roman"/>
          <w:i/>
          <w:iCs/>
          <w:color w:val="000000" w:themeColor="text1"/>
          <w:sz w:val="18"/>
          <w:szCs w:val="18"/>
          <w:shd w:val="clear" w:color="auto" w:fill="FFFFFF"/>
          <w:lang w:eastAsia="ru-RU"/>
        </w:rPr>
        <w:t xml:space="preserve"> Т. 11, № 3, стр. 59-64</w:t>
      </w:r>
    </w:p>
    <w:p w14:paraId="40D4A72E" w14:textId="77777777" w:rsidR="00AE3E37" w:rsidRPr="008756E6" w:rsidRDefault="00AE3E37" w:rsidP="008756E6">
      <w:pPr>
        <w:tabs>
          <w:tab w:val="left" w:pos="384"/>
        </w:tabs>
        <w:ind w:right="117"/>
      </w:pPr>
    </w:p>
    <w:p w14:paraId="391E56B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BF2985B" w14:textId="77777777" w:rsidR="00AE3E37" w:rsidRDefault="00AE3E37">
      <w:pPr>
        <w:pStyle w:val="a3"/>
        <w:rPr>
          <w:rFonts w:ascii="Calibri"/>
          <w:sz w:val="20"/>
        </w:rPr>
      </w:pPr>
    </w:p>
    <w:p w14:paraId="04CBB307" w14:textId="77777777" w:rsidR="00AE3E37" w:rsidRDefault="00292ED9">
      <w:pPr>
        <w:pStyle w:val="a3"/>
        <w:spacing w:line="40" w:lineRule="exact"/>
        <w:ind w:left="2202"/>
        <w:rPr>
          <w:rFonts w:ascii="Calibri"/>
          <w:sz w:val="4"/>
        </w:rPr>
      </w:pPr>
      <w:r>
        <w:rPr>
          <w:rFonts w:ascii="Calibri"/>
          <w:noProof/>
          <w:sz w:val="4"/>
          <w:lang w:eastAsia="ru-RU"/>
        </w:rPr>
        <mc:AlternateContent>
          <mc:Choice Requires="wpg">
            <w:drawing>
              <wp:inline distT="0" distB="0" distL="0" distR="0" wp14:anchorId="3613F564" wp14:editId="36B9BC9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59FD076" w14:textId="77777777" w:rsidR="007607CF" w:rsidRPr="007607CF" w:rsidRDefault="008756E6" w:rsidP="00404E5B">
      <w:pPr>
        <w:spacing w:before="92"/>
        <w:ind w:right="4234"/>
        <w:rPr>
          <w:rFonts w:ascii="Arial"/>
          <w:color w:val="000000" w:themeColor="text1"/>
        </w:rPr>
      </w:pPr>
      <w:r>
        <w:rPr>
          <w:noProof/>
        </w:rPr>
        <w:t xml:space="preserve">              </w:t>
      </w:r>
      <w:r w:rsidR="007607CF">
        <w:rPr>
          <w:noProof/>
          <w:lang w:eastAsia="ru-RU"/>
        </w:rPr>
        <w:drawing>
          <wp:inline distT="0" distB="0" distL="0" distR="0" wp14:anchorId="0E83EC35" wp14:editId="76096572">
            <wp:extent cx="484717" cy="734965"/>
            <wp:effectExtent l="0" t="0" r="0" b="1905"/>
            <wp:docPr id="4" name="Изображение 4" descr="Macintosh HD:Users:macbookair:Desktop:IMG_1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bookair:Desktop:IMG_197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717" cy="734965"/>
                    </a:xfrm>
                    <a:prstGeom prst="rect">
                      <a:avLst/>
                    </a:prstGeom>
                    <a:noFill/>
                    <a:ln>
                      <a:noFill/>
                    </a:ln>
                  </pic:spPr>
                </pic:pic>
              </a:graphicData>
            </a:graphic>
          </wp:inline>
        </w:drawing>
      </w:r>
      <w:r w:rsidR="007607CF">
        <w:rPr>
          <w:noProof/>
          <w:lang w:eastAsia="ru-RU"/>
        </w:rPr>
        <w:t xml:space="preserve">  </w:t>
      </w:r>
      <w:r w:rsidR="00A9710C" w:rsidRPr="007607CF">
        <w:rPr>
          <w:rFonts w:ascii="Arial"/>
          <w:b/>
          <w:color w:val="000000" w:themeColor="text1"/>
        </w:rPr>
        <w:t>Biography</w:t>
      </w:r>
    </w:p>
    <w:p w14:paraId="2F0D0C32" w14:textId="77777777" w:rsidR="00AE3E37" w:rsidRDefault="00D5730E">
      <w:pPr>
        <w:spacing w:before="41" w:line="154" w:lineRule="exact"/>
        <w:ind w:left="213" w:right="231"/>
        <w:jc w:val="both"/>
        <w:rPr>
          <w:rFonts w:ascii="Arial"/>
          <w:sz w:val="14"/>
        </w:rPr>
      </w:pPr>
      <w:r w:rsidRPr="00D5730E">
        <w:rPr>
          <w:rFonts w:ascii="Arial"/>
          <w:sz w:val="14"/>
        </w:rPr>
        <w:t>A</w:t>
      </w:r>
      <w:r>
        <w:rPr>
          <w:rFonts w:ascii="Arial"/>
          <w:sz w:val="14"/>
        </w:rPr>
        <w:t xml:space="preserve">nastasia Putintseva is a </w:t>
      </w:r>
      <w:r w:rsidRPr="00D5730E">
        <w:rPr>
          <w:rFonts w:ascii="Arial"/>
          <w:sz w:val="14"/>
        </w:rPr>
        <w:t>qualified doctor working in the depa</w:t>
      </w:r>
      <w:r>
        <w:rPr>
          <w:rFonts w:ascii="Arial"/>
          <w:sz w:val="14"/>
        </w:rPr>
        <w:t>rtment of dialysis since 2010. Sh</w:t>
      </w:r>
      <w:r w:rsidRPr="00D5730E">
        <w:rPr>
          <w:rFonts w:ascii="Arial"/>
          <w:sz w:val="14"/>
        </w:rPr>
        <w:t>e is a member of the Russian Dialysis Society, a member of ERA-E</w:t>
      </w:r>
      <w:r>
        <w:rPr>
          <w:rFonts w:ascii="Arial"/>
          <w:sz w:val="14"/>
        </w:rPr>
        <w:t>DTA. Her</w:t>
      </w:r>
      <w:r w:rsidRPr="00D5730E">
        <w:rPr>
          <w:rFonts w:ascii="Arial"/>
          <w:sz w:val="14"/>
        </w:rPr>
        <w:t xml:space="preserve"> area of </w:t>
      </w:r>
      <w:r w:rsidRPr="00D5730E">
        <w:rPr>
          <w:rFonts w:ascii="Arial"/>
          <w:sz w:val="14"/>
        </w:rPr>
        <w:t>​​</w:t>
      </w:r>
      <w:r w:rsidRPr="00D5730E">
        <w:rPr>
          <w:rFonts w:ascii="Arial"/>
          <w:sz w:val="14"/>
        </w:rPr>
        <w:t xml:space="preserve">interest is conservative nephrology, hemodialysis (especially reproductive function in dialysis patients and tourism of dialysis patients), </w:t>
      </w:r>
      <w:proofErr w:type="gramStart"/>
      <w:r w:rsidRPr="00D5730E">
        <w:rPr>
          <w:rFonts w:ascii="Arial"/>
          <w:sz w:val="14"/>
        </w:rPr>
        <w:t>transpl</w:t>
      </w:r>
      <w:r>
        <w:rPr>
          <w:rFonts w:ascii="Arial"/>
          <w:sz w:val="14"/>
        </w:rPr>
        <w:t>antation</w:t>
      </w:r>
      <w:proofErr w:type="gramEnd"/>
      <w:r>
        <w:rPr>
          <w:rFonts w:ascii="Arial"/>
          <w:sz w:val="14"/>
        </w:rPr>
        <w:t>. Regularly improves her</w:t>
      </w:r>
      <w:r w:rsidRPr="00D5730E">
        <w:rPr>
          <w:rFonts w:ascii="Arial"/>
          <w:sz w:val="14"/>
        </w:rPr>
        <w:t xml:space="preserve"> level of knowledge, introducing advanced achievements of medicine in practice. Actively participates in scientific and practical conferences, nephrological and dialysis societies of St. Petersburg. Conducts practical exercises with patients in th</w:t>
      </w:r>
      <w:r w:rsidR="002B4536">
        <w:rPr>
          <w:rFonts w:ascii="Arial"/>
          <w:sz w:val="14"/>
        </w:rPr>
        <w:t>e form of "schools of patients</w:t>
      </w:r>
      <w:r w:rsidR="002B4536">
        <w:rPr>
          <w:rFonts w:ascii="Arial"/>
          <w:sz w:val="14"/>
        </w:rPr>
        <w:t>”</w:t>
      </w:r>
      <w:r w:rsidR="002B4536">
        <w:rPr>
          <w:rFonts w:ascii="Arial"/>
          <w:sz w:val="14"/>
        </w:rPr>
        <w:t xml:space="preserve">. </w:t>
      </w:r>
      <w:r w:rsidR="002B4536" w:rsidRPr="002B4536">
        <w:rPr>
          <w:rFonts w:ascii="Arial"/>
          <w:sz w:val="14"/>
        </w:rPr>
        <w:t>In her practice, she widely uses renal replacement therapy (hemodialysis and hemodiafiltration as prolonged and intermittent, constant outpatient dialysis), efferent therapy (</w:t>
      </w:r>
      <w:proofErr w:type="spellStart"/>
      <w:r w:rsidR="002B4536" w:rsidRPr="002B4536">
        <w:rPr>
          <w:rFonts w:ascii="Arial"/>
          <w:sz w:val="14"/>
        </w:rPr>
        <w:t>plasmapheresis</w:t>
      </w:r>
      <w:proofErr w:type="spellEnd"/>
      <w:r w:rsidR="002B4536" w:rsidRPr="002B4536">
        <w:rPr>
          <w:rFonts w:ascii="Arial"/>
          <w:sz w:val="14"/>
        </w:rPr>
        <w:t xml:space="preserve">, </w:t>
      </w:r>
      <w:proofErr w:type="spellStart"/>
      <w:r w:rsidR="002B4536" w:rsidRPr="002B4536">
        <w:rPr>
          <w:rFonts w:ascii="Arial"/>
          <w:sz w:val="14"/>
        </w:rPr>
        <w:t>plasmosorption</w:t>
      </w:r>
      <w:proofErr w:type="spellEnd"/>
      <w:r w:rsidR="002B4536" w:rsidRPr="002B4536">
        <w:rPr>
          <w:rFonts w:ascii="Arial"/>
          <w:sz w:val="14"/>
        </w:rPr>
        <w:t>, intravascular laser therapy, ozone therapy)</w:t>
      </w:r>
      <w:r w:rsidR="002B4536">
        <w:rPr>
          <w:rFonts w:ascii="Arial"/>
          <w:sz w:val="14"/>
        </w:rPr>
        <w:t xml:space="preserve">. </w:t>
      </w:r>
    </w:p>
    <w:p w14:paraId="22999F06" w14:textId="77777777" w:rsidR="00D5730E" w:rsidRDefault="00D5730E">
      <w:pPr>
        <w:spacing w:before="62"/>
        <w:ind w:left="4217" w:right="4235"/>
        <w:jc w:val="center"/>
        <w:rPr>
          <w:rFonts w:ascii="Arial"/>
          <w:sz w:val="14"/>
        </w:rPr>
      </w:pPr>
    </w:p>
    <w:p w14:paraId="7A76803E" w14:textId="77777777" w:rsidR="00AE3E37" w:rsidRDefault="00A9710C">
      <w:pPr>
        <w:spacing w:before="62"/>
        <w:ind w:left="4217" w:right="4235"/>
        <w:jc w:val="center"/>
        <w:rPr>
          <w:rFonts w:ascii="Arial"/>
          <w:sz w:val="14"/>
        </w:rPr>
      </w:pPr>
      <w:r>
        <w:rPr>
          <w:rFonts w:ascii="Arial"/>
          <w:sz w:val="14"/>
        </w:rPr>
        <w:t xml:space="preserve">Email: </w:t>
      </w:r>
      <w:r w:rsidR="007607CF">
        <w:rPr>
          <w:rFonts w:ascii="Arial"/>
          <w:sz w:val="14"/>
        </w:rPr>
        <w:t xml:space="preserve"> putyablag@mail.ru</w:t>
      </w:r>
    </w:p>
    <w:p w14:paraId="2F22CD46" w14:textId="77777777" w:rsidR="00AE3E37" w:rsidRDefault="00292ED9">
      <w:pPr>
        <w:pStyle w:val="a3"/>
        <w:spacing w:before="2"/>
        <w:rPr>
          <w:rFonts w:ascii="Arial"/>
          <w:sz w:val="19"/>
        </w:rPr>
      </w:pPr>
      <w:r>
        <w:rPr>
          <w:noProof/>
          <w:lang w:eastAsia="ru-RU"/>
        </w:rPr>
        <mc:AlternateContent>
          <mc:Choice Requires="wps">
            <w:drawing>
              <wp:anchor distT="0" distB="0" distL="0" distR="0" simplePos="0" relativeHeight="1072" behindDoc="0" locked="0" layoutInCell="1" allowOverlap="1" wp14:anchorId="6185CF75" wp14:editId="65749D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529CEEB" w14:textId="77777777" w:rsidR="00AE3E37" w:rsidRPr="007607CF" w:rsidRDefault="00AE3E37" w:rsidP="00D5730E">
      <w:pPr>
        <w:spacing w:before="39"/>
        <w:rPr>
          <w:rFonts w:ascii="Minion Pro"/>
          <w:b/>
          <w:sz w:val="20"/>
        </w:rPr>
        <w:sectPr w:rsidR="00AE3E37" w:rsidRPr="007607CF">
          <w:type w:val="continuous"/>
          <w:pgSz w:w="11910" w:h="16840"/>
          <w:pgMar w:top="1740" w:right="600" w:bottom="840" w:left="620" w:header="720" w:footer="720" w:gutter="0"/>
          <w:cols w:space="720"/>
        </w:sectPr>
      </w:pPr>
    </w:p>
    <w:p w14:paraId="0FF3FB12"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0A2CE" w14:textId="77777777" w:rsidR="00D5730E" w:rsidRDefault="00D5730E">
      <w:r>
        <w:separator/>
      </w:r>
    </w:p>
  </w:endnote>
  <w:endnote w:type="continuationSeparator" w:id="0">
    <w:p w14:paraId="579196EF" w14:textId="77777777" w:rsidR="00D5730E" w:rsidRDefault="00D57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Calibri">
    <w:panose1 w:val="020F0502020204030204"/>
    <w:charset w:val="00"/>
    <w:family w:val="auto"/>
    <w:pitch w:val="variable"/>
    <w:sig w:usb0="E10002FF" w:usb1="4000ACFF" w:usb2="00000009"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FFE9B" w14:textId="77777777" w:rsidR="00D5730E" w:rsidRDefault="00D5730E">
    <w:pPr>
      <w:pStyle w:val="a3"/>
      <w:spacing w:line="14" w:lineRule="auto"/>
      <w:rPr>
        <w:sz w:val="20"/>
      </w:rPr>
    </w:pPr>
    <w:r>
      <w:rPr>
        <w:noProof/>
        <w:lang w:eastAsia="ru-RU"/>
      </w:rPr>
      <mc:AlternateContent>
        <mc:Choice Requires="wps">
          <w:drawing>
            <wp:anchor distT="0" distB="0" distL="114300" distR="114300" simplePos="0" relativeHeight="503311928" behindDoc="1" locked="0" layoutInCell="1" allowOverlap="1" wp14:anchorId="4104F9A1" wp14:editId="76E9603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4F8D1" w14:textId="77777777" w:rsidR="00D5730E" w:rsidRPr="005B3A56" w:rsidRDefault="00D5730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7A21F9" w14:textId="77777777" w:rsidR="00D5730E" w:rsidRPr="005B3A56" w:rsidRDefault="00D5730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374F8D1" w14:textId="77777777" w:rsidR="00D5730E" w:rsidRPr="005B3A56" w:rsidRDefault="00D5730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7A21F9" w14:textId="77777777" w:rsidR="00D5730E" w:rsidRPr="005B3A56" w:rsidRDefault="00D5730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ru-RU"/>
      </w:rPr>
      <mc:AlternateContent>
        <mc:Choice Requires="wps">
          <w:drawing>
            <wp:anchor distT="0" distB="0" distL="114300" distR="114300" simplePos="0" relativeHeight="503311952" behindDoc="1" locked="0" layoutInCell="1" allowOverlap="1" wp14:anchorId="721C154F" wp14:editId="3A6A6B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AE913" w14:textId="77777777" w:rsidR="00D5730E" w:rsidRPr="005B3A56" w:rsidRDefault="00D5730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9C62FB" w14:textId="77777777" w:rsidR="00D5730E" w:rsidRPr="005B3A56" w:rsidRDefault="00D5730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80AE913" w14:textId="77777777" w:rsidR="00D5730E" w:rsidRPr="005B3A56" w:rsidRDefault="00D5730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9C62FB" w14:textId="77777777" w:rsidR="00D5730E" w:rsidRPr="005B3A56" w:rsidRDefault="00D5730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ru-RU"/>
      </w:rPr>
      <mc:AlternateContent>
        <mc:Choice Requires="wps">
          <w:drawing>
            <wp:anchor distT="0" distB="0" distL="114300" distR="114300" simplePos="0" relativeHeight="503311976" behindDoc="1" locked="0" layoutInCell="1" allowOverlap="1" wp14:anchorId="1FBABF5C" wp14:editId="5A4BED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0C2A8" w14:textId="77777777" w:rsidR="00D5730E" w:rsidRPr="005B3A56" w:rsidRDefault="00D5730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F1860BA" w14:textId="77777777" w:rsidR="00D5730E" w:rsidRPr="005B3A56" w:rsidRDefault="00D5730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460C2A8" w14:textId="77777777" w:rsidR="00D5730E" w:rsidRPr="005B3A56" w:rsidRDefault="00D5730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F1860BA" w14:textId="77777777" w:rsidR="00D5730E" w:rsidRPr="005B3A56" w:rsidRDefault="00D5730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9D3E6" w14:textId="77777777" w:rsidR="00D5730E" w:rsidRDefault="00D5730E">
      <w:r>
        <w:separator/>
      </w:r>
    </w:p>
  </w:footnote>
  <w:footnote w:type="continuationSeparator" w:id="0">
    <w:p w14:paraId="15A49D70" w14:textId="77777777" w:rsidR="00D5730E" w:rsidRDefault="00D5730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6F8BB" w14:textId="77777777" w:rsidR="00D5730E" w:rsidRDefault="00D5730E">
    <w:pPr>
      <w:pStyle w:val="a3"/>
      <w:spacing w:line="14" w:lineRule="auto"/>
      <w:rPr>
        <w:sz w:val="20"/>
      </w:rPr>
    </w:pPr>
    <w:r>
      <w:rPr>
        <w:noProof/>
        <w:lang w:eastAsia="ru-RU"/>
      </w:rPr>
      <mc:AlternateContent>
        <mc:Choice Requires="wps">
          <w:drawing>
            <wp:anchor distT="0" distB="0" distL="114300" distR="114300" simplePos="0" relativeHeight="503311904" behindDoc="1" locked="0" layoutInCell="1" allowOverlap="1" wp14:anchorId="66785A83" wp14:editId="323547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3D874" w14:textId="77777777" w:rsidR="00D5730E" w:rsidRPr="005B3A56" w:rsidRDefault="00D5730E">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B3A034" w14:textId="77777777" w:rsidR="00D5730E" w:rsidRPr="005B3A56" w:rsidRDefault="00D5730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EA3D874" w14:textId="77777777" w:rsidR="00D5730E" w:rsidRPr="005B3A56" w:rsidRDefault="00D5730E">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B3A034" w14:textId="77777777" w:rsidR="00D5730E" w:rsidRPr="005B3A56" w:rsidRDefault="00D5730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07B0380E"/>
    <w:lvl w:ilvl="0" w:tplc="FE0A7888">
      <w:start w:val="1"/>
      <w:numFmt w:val="decimal"/>
      <w:lvlText w:val="%1."/>
      <w:lvlJc w:val="left"/>
      <w:pPr>
        <w:ind w:left="383" w:hanging="284"/>
      </w:pPr>
      <w:rPr>
        <w:rFonts w:ascii="Times New Roman" w:eastAsia="Tw Cen MT" w:hAnsi="Times New Roman" w:cs="Times New Roman"/>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1AFB"/>
    <w:rsid w:val="00190889"/>
    <w:rsid w:val="00292ED9"/>
    <w:rsid w:val="002B4536"/>
    <w:rsid w:val="002F670D"/>
    <w:rsid w:val="00404E5B"/>
    <w:rsid w:val="00414F7B"/>
    <w:rsid w:val="004355DC"/>
    <w:rsid w:val="004749B4"/>
    <w:rsid w:val="00494130"/>
    <w:rsid w:val="004F3523"/>
    <w:rsid w:val="005973B9"/>
    <w:rsid w:val="005B3A56"/>
    <w:rsid w:val="006060CE"/>
    <w:rsid w:val="0063497F"/>
    <w:rsid w:val="007607CF"/>
    <w:rsid w:val="00873DF0"/>
    <w:rsid w:val="008756E6"/>
    <w:rsid w:val="009B2D44"/>
    <w:rsid w:val="00A07E82"/>
    <w:rsid w:val="00A42633"/>
    <w:rsid w:val="00A9710C"/>
    <w:rsid w:val="00AE3E37"/>
    <w:rsid w:val="00B21A57"/>
    <w:rsid w:val="00C33602"/>
    <w:rsid w:val="00CD6F55"/>
    <w:rsid w:val="00D573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706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Emphasis"/>
    <w:basedOn w:val="a0"/>
    <w:uiPriority w:val="20"/>
    <w:qFormat/>
    <w:rsid w:val="00190889"/>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Emphasis"/>
    <w:basedOn w:val="a0"/>
    <w:uiPriority w:val="20"/>
    <w:qFormat/>
    <w:rsid w:val="001908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496764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499</Words>
  <Characters>2847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MacBook</cp:lastModifiedBy>
  <cp:revision>4</cp:revision>
  <dcterms:created xsi:type="dcterms:W3CDTF">2016-08-31T10:27:00Z</dcterms:created>
  <dcterms:modified xsi:type="dcterms:W3CDTF">2017-06-04T13:20:00Z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