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4BC8" w:rsidRPr="00516F5A" w:rsidRDefault="00184BC8" w:rsidP="00516F5A">
      <w:pPr>
        <w:spacing w:after="0" w:line="360" w:lineRule="auto"/>
        <w:jc w:val="center"/>
        <w:rPr>
          <w:rFonts w:ascii="Times New Roman" w:hAnsi="Times New Roman" w:cs="Times New Roman"/>
          <w:b/>
          <w:sz w:val="28"/>
          <w:szCs w:val="24"/>
          <w:lang w:val="en-US"/>
        </w:rPr>
      </w:pPr>
      <w:r w:rsidRPr="00516F5A">
        <w:rPr>
          <w:rFonts w:ascii="Times New Roman" w:hAnsi="Times New Roman" w:cs="Times New Roman"/>
          <w:b/>
          <w:sz w:val="28"/>
          <w:szCs w:val="24"/>
          <w:lang w:val="en-US"/>
        </w:rPr>
        <w:t xml:space="preserve">Multi Drug resistance profiles of </w:t>
      </w:r>
      <w:r w:rsidRPr="00516F5A">
        <w:rPr>
          <w:rFonts w:ascii="Times New Roman" w:hAnsi="Times New Roman" w:cs="Times New Roman"/>
          <w:b/>
          <w:i/>
          <w:sz w:val="28"/>
          <w:szCs w:val="24"/>
          <w:lang w:val="en-US"/>
        </w:rPr>
        <w:t>Enterobacteriaceae</w:t>
      </w:r>
      <w:r w:rsidRPr="00516F5A">
        <w:rPr>
          <w:rFonts w:ascii="Times New Roman" w:hAnsi="Times New Roman" w:cs="Times New Roman"/>
          <w:b/>
          <w:sz w:val="28"/>
          <w:szCs w:val="24"/>
          <w:lang w:val="en-US"/>
        </w:rPr>
        <w:t xml:space="preserve"> responsible of urinary tract infection in Cameroon from 2010 to 2015.</w:t>
      </w:r>
    </w:p>
    <w:p w:rsidR="003C4AB8" w:rsidRDefault="003C4AB8" w:rsidP="00184BC8">
      <w:pPr>
        <w:spacing w:after="0" w:line="360" w:lineRule="auto"/>
        <w:rPr>
          <w:rFonts w:ascii="Times New Roman" w:hAnsi="Times New Roman" w:cs="Times New Roman"/>
          <w:b/>
          <w:sz w:val="24"/>
          <w:szCs w:val="24"/>
          <w:lang w:val="en-US"/>
        </w:rPr>
      </w:pPr>
    </w:p>
    <w:p w:rsidR="00184BC8" w:rsidRDefault="0018097D" w:rsidP="00184BC8">
      <w:pPr>
        <w:spacing w:after="0" w:line="360" w:lineRule="auto"/>
        <w:rPr>
          <w:rFonts w:ascii="Times New Roman" w:hAnsi="Times New Roman" w:cs="Times New Roman"/>
          <w:b/>
          <w:sz w:val="24"/>
          <w:szCs w:val="24"/>
          <w:lang w:val="en-US"/>
        </w:rPr>
      </w:pPr>
      <w:proofErr w:type="spellStart"/>
      <w:r w:rsidRPr="00516F5A">
        <w:rPr>
          <w:rFonts w:ascii="Times New Roman" w:hAnsi="Times New Roman" w:cs="Times New Roman"/>
          <w:b/>
          <w:sz w:val="24"/>
          <w:szCs w:val="24"/>
          <w:lang w:val="en-US"/>
        </w:rPr>
        <w:t>Ariane</w:t>
      </w:r>
      <w:proofErr w:type="spellEnd"/>
      <w:r w:rsidRPr="00516F5A">
        <w:rPr>
          <w:rFonts w:ascii="Times New Roman" w:hAnsi="Times New Roman" w:cs="Times New Roman"/>
          <w:b/>
          <w:sz w:val="24"/>
          <w:szCs w:val="24"/>
          <w:lang w:val="en-US"/>
        </w:rPr>
        <w:t xml:space="preserve"> </w:t>
      </w:r>
      <w:proofErr w:type="spellStart"/>
      <w:r w:rsidRPr="00516F5A">
        <w:rPr>
          <w:rFonts w:ascii="Times New Roman" w:hAnsi="Times New Roman" w:cs="Times New Roman"/>
          <w:b/>
          <w:sz w:val="24"/>
          <w:szCs w:val="24"/>
          <w:lang w:val="en-US"/>
        </w:rPr>
        <w:t>Nzouankeu</w:t>
      </w:r>
      <w:r w:rsidRPr="00516F5A">
        <w:rPr>
          <w:rFonts w:ascii="Times New Roman" w:hAnsi="Times New Roman" w:cs="Times New Roman"/>
          <w:b/>
          <w:sz w:val="24"/>
          <w:szCs w:val="24"/>
          <w:vertAlign w:val="superscript"/>
          <w:lang w:val="en-US"/>
        </w:rPr>
        <w:t>1</w:t>
      </w:r>
      <w:proofErr w:type="spellEnd"/>
      <w:r w:rsidRPr="00516F5A">
        <w:rPr>
          <w:rFonts w:ascii="Times New Roman" w:hAnsi="Times New Roman" w:cs="Times New Roman"/>
          <w:b/>
          <w:sz w:val="24"/>
          <w:szCs w:val="24"/>
          <w:lang w:val="en-US"/>
        </w:rPr>
        <w:t xml:space="preserve">, Balbine C. </w:t>
      </w:r>
      <w:proofErr w:type="spellStart"/>
      <w:r w:rsidRPr="00516F5A">
        <w:rPr>
          <w:rFonts w:ascii="Times New Roman" w:hAnsi="Times New Roman" w:cs="Times New Roman"/>
          <w:b/>
          <w:sz w:val="24"/>
          <w:szCs w:val="24"/>
          <w:lang w:val="en-US"/>
        </w:rPr>
        <w:t>Adande</w:t>
      </w:r>
      <w:r w:rsidRPr="00516F5A">
        <w:rPr>
          <w:rFonts w:ascii="Times New Roman" w:hAnsi="Times New Roman" w:cs="Times New Roman"/>
          <w:b/>
          <w:sz w:val="24"/>
          <w:szCs w:val="24"/>
          <w:vertAlign w:val="superscript"/>
          <w:lang w:val="en-US"/>
        </w:rPr>
        <w:t>2</w:t>
      </w:r>
      <w:proofErr w:type="spellEnd"/>
      <w:r w:rsidRPr="00516F5A">
        <w:rPr>
          <w:rFonts w:ascii="Times New Roman" w:hAnsi="Times New Roman" w:cs="Times New Roman"/>
          <w:b/>
          <w:sz w:val="24"/>
          <w:szCs w:val="24"/>
          <w:lang w:val="en-US"/>
        </w:rPr>
        <w:t xml:space="preserve">, </w:t>
      </w:r>
      <w:r w:rsidR="00516F5A" w:rsidRPr="00516F5A">
        <w:rPr>
          <w:rFonts w:ascii="Times New Roman" w:hAnsi="Times New Roman" w:cs="Times New Roman"/>
          <w:b/>
          <w:sz w:val="24"/>
          <w:szCs w:val="24"/>
          <w:lang w:val="en-US"/>
        </w:rPr>
        <w:t xml:space="preserve">Vanessa </w:t>
      </w:r>
      <w:proofErr w:type="spellStart"/>
      <w:r w:rsidR="00516F5A" w:rsidRPr="00516F5A">
        <w:rPr>
          <w:rFonts w:ascii="Times New Roman" w:hAnsi="Times New Roman" w:cs="Times New Roman"/>
          <w:b/>
          <w:sz w:val="24"/>
          <w:szCs w:val="24"/>
          <w:lang w:val="en-US"/>
        </w:rPr>
        <w:t>Kamdoum</w:t>
      </w:r>
      <w:proofErr w:type="spellEnd"/>
      <w:r w:rsidR="00516F5A" w:rsidRPr="00516F5A">
        <w:rPr>
          <w:rFonts w:ascii="Times New Roman" w:hAnsi="Times New Roman" w:cs="Times New Roman"/>
          <w:b/>
          <w:sz w:val="24"/>
          <w:szCs w:val="24"/>
          <w:vertAlign w:val="superscript"/>
          <w:lang w:val="en-US"/>
        </w:rPr>
        <w:t> 3</w:t>
      </w:r>
      <w:r w:rsidR="00516F5A" w:rsidRPr="00516F5A">
        <w:rPr>
          <w:rFonts w:ascii="Times New Roman" w:hAnsi="Times New Roman" w:cs="Times New Roman"/>
          <w:b/>
          <w:sz w:val="24"/>
          <w:szCs w:val="24"/>
          <w:lang w:val="en-US"/>
        </w:rPr>
        <w:t xml:space="preserve">, Justice T. </w:t>
      </w:r>
      <w:proofErr w:type="spellStart"/>
      <w:r w:rsidR="00516F5A" w:rsidRPr="00516F5A">
        <w:rPr>
          <w:rFonts w:ascii="Times New Roman" w:hAnsi="Times New Roman" w:cs="Times New Roman"/>
          <w:b/>
          <w:sz w:val="24"/>
          <w:szCs w:val="24"/>
          <w:lang w:val="en-US"/>
        </w:rPr>
        <w:t>Ngom</w:t>
      </w:r>
      <w:proofErr w:type="spellEnd"/>
      <w:r w:rsidR="00516F5A" w:rsidRPr="00516F5A">
        <w:rPr>
          <w:rFonts w:ascii="Times New Roman" w:hAnsi="Times New Roman" w:cs="Times New Roman"/>
          <w:b/>
          <w:sz w:val="24"/>
          <w:szCs w:val="24"/>
          <w:lang w:val="en-US"/>
        </w:rPr>
        <w:t xml:space="preserve"> </w:t>
      </w:r>
      <w:proofErr w:type="spellStart"/>
      <w:r w:rsidR="00516F5A" w:rsidRPr="00516F5A">
        <w:rPr>
          <w:rFonts w:ascii="Times New Roman" w:hAnsi="Times New Roman" w:cs="Times New Roman"/>
          <w:b/>
          <w:sz w:val="24"/>
          <w:szCs w:val="24"/>
          <w:lang w:val="en-US"/>
        </w:rPr>
        <w:t>Ngom</w:t>
      </w:r>
      <w:r w:rsidR="00516F5A">
        <w:rPr>
          <w:rFonts w:ascii="Times New Roman" w:hAnsi="Times New Roman" w:cs="Times New Roman"/>
          <w:b/>
          <w:sz w:val="24"/>
          <w:szCs w:val="24"/>
          <w:vertAlign w:val="superscript"/>
          <w:lang w:val="en-US"/>
        </w:rPr>
        <w:t>2</w:t>
      </w:r>
      <w:proofErr w:type="spellEnd"/>
      <w:r w:rsidR="00516F5A">
        <w:rPr>
          <w:rFonts w:ascii="Times New Roman" w:hAnsi="Times New Roman" w:cs="Times New Roman"/>
          <w:b/>
          <w:sz w:val="24"/>
          <w:szCs w:val="24"/>
          <w:lang w:val="en-US"/>
        </w:rPr>
        <w:t xml:space="preserve">, Celestin </w:t>
      </w:r>
      <w:proofErr w:type="spellStart"/>
      <w:r w:rsidR="00516F5A">
        <w:rPr>
          <w:rFonts w:ascii="Times New Roman" w:hAnsi="Times New Roman" w:cs="Times New Roman"/>
          <w:b/>
          <w:sz w:val="24"/>
          <w:szCs w:val="24"/>
          <w:lang w:val="en-US"/>
        </w:rPr>
        <w:t>Godwe</w:t>
      </w:r>
      <w:r w:rsidR="00516F5A">
        <w:rPr>
          <w:rFonts w:ascii="Times New Roman" w:hAnsi="Times New Roman" w:cs="Times New Roman"/>
          <w:b/>
          <w:sz w:val="24"/>
          <w:szCs w:val="24"/>
          <w:vertAlign w:val="superscript"/>
          <w:lang w:val="en-US"/>
        </w:rPr>
        <w:t>2</w:t>
      </w:r>
      <w:proofErr w:type="spellEnd"/>
      <w:r w:rsidR="00516F5A">
        <w:rPr>
          <w:rFonts w:ascii="Times New Roman" w:hAnsi="Times New Roman" w:cs="Times New Roman"/>
          <w:b/>
          <w:sz w:val="24"/>
          <w:szCs w:val="24"/>
          <w:lang w:val="en-US"/>
        </w:rPr>
        <w:t xml:space="preserve">, </w:t>
      </w:r>
      <w:proofErr w:type="spellStart"/>
      <w:r w:rsidR="00516F5A">
        <w:rPr>
          <w:rFonts w:ascii="Times New Roman" w:hAnsi="Times New Roman" w:cs="Times New Roman"/>
          <w:b/>
          <w:sz w:val="24"/>
          <w:szCs w:val="24"/>
          <w:lang w:val="en-US"/>
        </w:rPr>
        <w:t>Ariane</w:t>
      </w:r>
      <w:proofErr w:type="spellEnd"/>
      <w:r w:rsidR="00516F5A">
        <w:rPr>
          <w:rFonts w:ascii="Times New Roman" w:hAnsi="Times New Roman" w:cs="Times New Roman"/>
          <w:b/>
          <w:sz w:val="24"/>
          <w:szCs w:val="24"/>
          <w:lang w:val="en-US"/>
        </w:rPr>
        <w:t xml:space="preserve"> T. </w:t>
      </w:r>
      <w:proofErr w:type="spellStart"/>
      <w:r w:rsidR="00516F5A">
        <w:rPr>
          <w:rFonts w:ascii="Times New Roman" w:hAnsi="Times New Roman" w:cs="Times New Roman"/>
          <w:b/>
          <w:sz w:val="24"/>
          <w:szCs w:val="24"/>
          <w:lang w:val="en-US"/>
        </w:rPr>
        <w:t>Onana</w:t>
      </w:r>
      <w:r w:rsidR="00516F5A">
        <w:rPr>
          <w:rFonts w:ascii="Times New Roman" w:hAnsi="Times New Roman" w:cs="Times New Roman"/>
          <w:b/>
          <w:sz w:val="24"/>
          <w:szCs w:val="24"/>
          <w:vertAlign w:val="superscript"/>
          <w:lang w:val="en-US"/>
        </w:rPr>
        <w:t>2</w:t>
      </w:r>
      <w:proofErr w:type="spellEnd"/>
      <w:r w:rsidR="00516F5A">
        <w:rPr>
          <w:rFonts w:ascii="Times New Roman" w:hAnsi="Times New Roman" w:cs="Times New Roman"/>
          <w:b/>
          <w:sz w:val="24"/>
          <w:szCs w:val="24"/>
          <w:lang w:val="en-US"/>
        </w:rPr>
        <w:t xml:space="preserve">, </w:t>
      </w:r>
      <w:proofErr w:type="spellStart"/>
      <w:r w:rsidR="00516F5A">
        <w:rPr>
          <w:rFonts w:ascii="Times New Roman" w:hAnsi="Times New Roman" w:cs="Times New Roman"/>
          <w:b/>
          <w:sz w:val="24"/>
          <w:szCs w:val="24"/>
          <w:lang w:val="en-US"/>
        </w:rPr>
        <w:t>Romaric</w:t>
      </w:r>
      <w:proofErr w:type="spellEnd"/>
      <w:r w:rsidR="00516F5A">
        <w:rPr>
          <w:rFonts w:ascii="Times New Roman" w:hAnsi="Times New Roman" w:cs="Times New Roman"/>
          <w:b/>
          <w:sz w:val="24"/>
          <w:szCs w:val="24"/>
          <w:lang w:val="en-US"/>
        </w:rPr>
        <w:t xml:space="preserve"> </w:t>
      </w:r>
      <w:proofErr w:type="spellStart"/>
      <w:r w:rsidR="00516F5A">
        <w:rPr>
          <w:rFonts w:ascii="Times New Roman" w:hAnsi="Times New Roman" w:cs="Times New Roman"/>
          <w:b/>
          <w:sz w:val="24"/>
          <w:szCs w:val="24"/>
          <w:lang w:val="en-US"/>
        </w:rPr>
        <w:t>Ateughieu</w:t>
      </w:r>
      <w:r w:rsidR="00516F5A">
        <w:rPr>
          <w:rFonts w:ascii="Times New Roman" w:hAnsi="Times New Roman" w:cs="Times New Roman"/>
          <w:b/>
          <w:sz w:val="24"/>
          <w:szCs w:val="24"/>
          <w:vertAlign w:val="superscript"/>
          <w:lang w:val="en-US"/>
        </w:rPr>
        <w:t>2</w:t>
      </w:r>
      <w:proofErr w:type="spellEnd"/>
      <w:r w:rsidR="00516F5A">
        <w:rPr>
          <w:rFonts w:ascii="Times New Roman" w:hAnsi="Times New Roman" w:cs="Times New Roman"/>
          <w:b/>
          <w:sz w:val="24"/>
          <w:szCs w:val="24"/>
          <w:lang w:val="en-US"/>
        </w:rPr>
        <w:t xml:space="preserve">, Marie C. </w:t>
      </w:r>
      <w:proofErr w:type="spellStart"/>
      <w:r w:rsidR="00516F5A">
        <w:rPr>
          <w:rFonts w:ascii="Times New Roman" w:hAnsi="Times New Roman" w:cs="Times New Roman"/>
          <w:b/>
          <w:sz w:val="24"/>
          <w:szCs w:val="24"/>
          <w:lang w:val="en-US"/>
        </w:rPr>
        <w:t>Fonkoua</w:t>
      </w:r>
      <w:r w:rsidR="009F0B0F">
        <w:rPr>
          <w:rFonts w:ascii="Times New Roman" w:hAnsi="Times New Roman" w:cs="Times New Roman"/>
          <w:b/>
          <w:sz w:val="24"/>
          <w:szCs w:val="24"/>
          <w:vertAlign w:val="superscript"/>
          <w:lang w:val="en-US"/>
        </w:rPr>
        <w:t>1</w:t>
      </w:r>
      <w:proofErr w:type="spellEnd"/>
      <w:r w:rsidR="009F0B0F">
        <w:rPr>
          <w:rFonts w:ascii="Times New Roman" w:hAnsi="Times New Roman" w:cs="Times New Roman"/>
          <w:b/>
          <w:sz w:val="24"/>
          <w:szCs w:val="24"/>
          <w:lang w:val="en-US"/>
        </w:rPr>
        <w:t>,</w:t>
      </w:r>
      <w:r w:rsidR="00516F5A">
        <w:rPr>
          <w:rFonts w:ascii="Times New Roman" w:hAnsi="Times New Roman" w:cs="Times New Roman"/>
          <w:b/>
          <w:sz w:val="24"/>
          <w:szCs w:val="24"/>
          <w:lang w:val="en-US"/>
        </w:rPr>
        <w:t xml:space="preserve"> Annie R. </w:t>
      </w:r>
      <w:proofErr w:type="spellStart"/>
      <w:r w:rsidR="00516F5A">
        <w:rPr>
          <w:rFonts w:ascii="Times New Roman" w:hAnsi="Times New Roman" w:cs="Times New Roman"/>
          <w:b/>
          <w:sz w:val="24"/>
          <w:szCs w:val="24"/>
          <w:lang w:val="en-US"/>
        </w:rPr>
        <w:t>Ngono</w:t>
      </w:r>
      <w:proofErr w:type="spellEnd"/>
      <w:r w:rsidR="00516F5A">
        <w:rPr>
          <w:rFonts w:ascii="Times New Roman" w:hAnsi="Times New Roman" w:cs="Times New Roman"/>
          <w:b/>
          <w:sz w:val="24"/>
          <w:szCs w:val="24"/>
          <w:lang w:val="en-US"/>
        </w:rPr>
        <w:t xml:space="preserve"> </w:t>
      </w:r>
      <w:proofErr w:type="spellStart"/>
      <w:r w:rsidR="00516F5A">
        <w:rPr>
          <w:rFonts w:ascii="Times New Roman" w:hAnsi="Times New Roman" w:cs="Times New Roman"/>
          <w:b/>
          <w:sz w:val="24"/>
          <w:szCs w:val="24"/>
          <w:lang w:val="en-US"/>
        </w:rPr>
        <w:t>Ngane</w:t>
      </w:r>
      <w:r w:rsidR="00516F5A">
        <w:rPr>
          <w:rFonts w:ascii="Times New Roman" w:hAnsi="Times New Roman" w:cs="Times New Roman"/>
          <w:b/>
          <w:sz w:val="24"/>
          <w:szCs w:val="24"/>
          <w:vertAlign w:val="superscript"/>
          <w:lang w:val="en-US"/>
        </w:rPr>
        <w:t>2</w:t>
      </w:r>
      <w:proofErr w:type="spellEnd"/>
      <w:r w:rsidR="00516F5A">
        <w:rPr>
          <w:rFonts w:ascii="Times New Roman" w:hAnsi="Times New Roman" w:cs="Times New Roman"/>
          <w:b/>
          <w:sz w:val="24"/>
          <w:szCs w:val="24"/>
          <w:lang w:val="en-US"/>
        </w:rPr>
        <w:t xml:space="preserve">, Xavier F. </w:t>
      </w:r>
      <w:proofErr w:type="spellStart"/>
      <w:r w:rsidR="00516F5A">
        <w:rPr>
          <w:rFonts w:ascii="Times New Roman" w:hAnsi="Times New Roman" w:cs="Times New Roman"/>
          <w:b/>
          <w:sz w:val="24"/>
          <w:szCs w:val="24"/>
          <w:lang w:val="en-US"/>
        </w:rPr>
        <w:t>Etoa</w:t>
      </w:r>
      <w:r w:rsidR="00516F5A">
        <w:rPr>
          <w:rFonts w:ascii="Times New Roman" w:hAnsi="Times New Roman" w:cs="Times New Roman"/>
          <w:b/>
          <w:sz w:val="24"/>
          <w:szCs w:val="24"/>
          <w:vertAlign w:val="superscript"/>
          <w:lang w:val="en-US"/>
        </w:rPr>
        <w:t>2</w:t>
      </w:r>
      <w:proofErr w:type="spellEnd"/>
      <w:r w:rsidR="00516F5A">
        <w:rPr>
          <w:rFonts w:ascii="Times New Roman" w:hAnsi="Times New Roman" w:cs="Times New Roman"/>
          <w:b/>
          <w:sz w:val="24"/>
          <w:szCs w:val="24"/>
          <w:lang w:val="en-US"/>
        </w:rPr>
        <w:t xml:space="preserve">, </w:t>
      </w:r>
      <w:proofErr w:type="spellStart"/>
      <w:r w:rsidR="00516F5A">
        <w:rPr>
          <w:rFonts w:ascii="Times New Roman" w:hAnsi="Times New Roman" w:cs="Times New Roman"/>
          <w:b/>
          <w:sz w:val="24"/>
          <w:szCs w:val="24"/>
          <w:lang w:val="en-US"/>
        </w:rPr>
        <w:t>Francioli</w:t>
      </w:r>
      <w:proofErr w:type="spellEnd"/>
      <w:r w:rsidR="00516F5A">
        <w:rPr>
          <w:rFonts w:ascii="Times New Roman" w:hAnsi="Times New Roman" w:cs="Times New Roman"/>
          <w:b/>
          <w:sz w:val="24"/>
          <w:szCs w:val="24"/>
          <w:lang w:val="en-US"/>
        </w:rPr>
        <w:t xml:space="preserve"> </w:t>
      </w:r>
      <w:proofErr w:type="spellStart"/>
      <w:r w:rsidR="00516F5A">
        <w:rPr>
          <w:rFonts w:ascii="Times New Roman" w:hAnsi="Times New Roman" w:cs="Times New Roman"/>
          <w:b/>
          <w:sz w:val="24"/>
          <w:szCs w:val="24"/>
          <w:lang w:val="en-US"/>
        </w:rPr>
        <w:t>Koro</w:t>
      </w:r>
      <w:proofErr w:type="spellEnd"/>
      <w:r w:rsidR="00516F5A">
        <w:rPr>
          <w:rFonts w:ascii="Times New Roman" w:hAnsi="Times New Roman" w:cs="Times New Roman"/>
          <w:b/>
          <w:sz w:val="24"/>
          <w:szCs w:val="24"/>
          <w:lang w:val="en-US"/>
        </w:rPr>
        <w:t xml:space="preserve"> </w:t>
      </w:r>
      <w:proofErr w:type="spellStart"/>
      <w:r w:rsidR="00516F5A">
        <w:rPr>
          <w:rFonts w:ascii="Times New Roman" w:hAnsi="Times New Roman" w:cs="Times New Roman"/>
          <w:b/>
          <w:sz w:val="24"/>
          <w:szCs w:val="24"/>
          <w:lang w:val="en-US"/>
        </w:rPr>
        <w:t>Koro</w:t>
      </w:r>
      <w:r w:rsidR="00516F5A">
        <w:rPr>
          <w:rFonts w:ascii="Times New Roman" w:hAnsi="Times New Roman" w:cs="Times New Roman"/>
          <w:b/>
          <w:sz w:val="24"/>
          <w:szCs w:val="24"/>
          <w:vertAlign w:val="superscript"/>
          <w:lang w:val="en-US"/>
        </w:rPr>
        <w:t>2</w:t>
      </w:r>
      <w:proofErr w:type="spellEnd"/>
      <w:r w:rsidR="009F0B0F">
        <w:rPr>
          <w:rFonts w:ascii="Times New Roman" w:hAnsi="Times New Roman" w:cs="Times New Roman"/>
          <w:b/>
          <w:sz w:val="24"/>
          <w:szCs w:val="24"/>
          <w:lang w:val="en-US"/>
        </w:rPr>
        <w:t>.</w:t>
      </w:r>
    </w:p>
    <w:p w:rsidR="00184BC8" w:rsidRPr="003C4AB8" w:rsidRDefault="009F0B0F" w:rsidP="003C4AB8">
      <w:pPr>
        <w:pStyle w:val="Paragraphedeliste"/>
        <w:numPr>
          <w:ilvl w:val="0"/>
          <w:numId w:val="1"/>
        </w:numPr>
        <w:spacing w:after="0" w:line="360" w:lineRule="auto"/>
        <w:ind w:left="284" w:hanging="284"/>
        <w:jc w:val="both"/>
        <w:rPr>
          <w:rFonts w:ascii="Times New Roman" w:hAnsi="Times New Roman" w:cs="Times New Roman"/>
          <w:sz w:val="20"/>
          <w:szCs w:val="24"/>
          <w:lang w:val="en-US"/>
        </w:rPr>
      </w:pPr>
      <w:r w:rsidRPr="003C4AB8">
        <w:rPr>
          <w:rFonts w:ascii="Times New Roman" w:hAnsi="Times New Roman" w:cs="Times New Roman"/>
          <w:sz w:val="20"/>
          <w:szCs w:val="24"/>
          <w:lang w:val="en-US"/>
        </w:rPr>
        <w:t>La</w:t>
      </w:r>
      <w:r w:rsidR="003C4AB8">
        <w:rPr>
          <w:rFonts w:ascii="Times New Roman" w:hAnsi="Times New Roman" w:cs="Times New Roman"/>
          <w:sz w:val="20"/>
          <w:szCs w:val="24"/>
          <w:lang w:val="en-US"/>
        </w:rPr>
        <w:t>boratory of bacteriology,</w:t>
      </w:r>
      <w:r w:rsidRPr="003C4AB8">
        <w:rPr>
          <w:rFonts w:ascii="Times New Roman" w:hAnsi="Times New Roman" w:cs="Times New Roman"/>
          <w:sz w:val="20"/>
          <w:szCs w:val="24"/>
          <w:lang w:val="en-US"/>
        </w:rPr>
        <w:t xml:space="preserve"> Centre Pasteur du Cameroun. 2) Department </w:t>
      </w:r>
      <w:r w:rsidR="003C4AB8" w:rsidRPr="003C4AB8">
        <w:rPr>
          <w:rFonts w:ascii="Times New Roman" w:hAnsi="Times New Roman" w:cs="Times New Roman"/>
          <w:sz w:val="20"/>
          <w:szCs w:val="24"/>
          <w:lang w:val="en-US"/>
        </w:rPr>
        <w:t>of biochemistry,</w:t>
      </w:r>
      <w:r w:rsidRPr="003C4AB8">
        <w:rPr>
          <w:rFonts w:ascii="Times New Roman" w:hAnsi="Times New Roman" w:cs="Times New Roman"/>
          <w:sz w:val="20"/>
          <w:szCs w:val="24"/>
          <w:lang w:val="en-US"/>
        </w:rPr>
        <w:t xml:space="preserve"> University of Douala Cameroon. 3) </w:t>
      </w:r>
      <w:r w:rsidR="003C4AB8" w:rsidRPr="003C4AB8">
        <w:rPr>
          <w:rFonts w:ascii="Times New Roman" w:hAnsi="Times New Roman" w:cs="Times New Roman"/>
          <w:sz w:val="20"/>
          <w:szCs w:val="24"/>
          <w:lang w:val="en-US"/>
        </w:rPr>
        <w:t>Department of Medical Analysis, Catholic University of Central Africa</w:t>
      </w:r>
      <w:r w:rsidRPr="003C4AB8">
        <w:rPr>
          <w:rFonts w:ascii="Times New Roman" w:hAnsi="Times New Roman" w:cs="Times New Roman"/>
          <w:sz w:val="20"/>
          <w:szCs w:val="24"/>
          <w:lang w:val="en-US"/>
        </w:rPr>
        <w:t xml:space="preserve">. </w:t>
      </w:r>
    </w:p>
    <w:p w:rsidR="003C4AB8" w:rsidRDefault="003C4AB8" w:rsidP="003C4AB8">
      <w:pPr>
        <w:pStyle w:val="Paragraphedeliste"/>
        <w:spacing w:after="0" w:line="360" w:lineRule="auto"/>
        <w:ind w:left="284"/>
        <w:jc w:val="both"/>
        <w:rPr>
          <w:rFonts w:ascii="Times New Roman" w:hAnsi="Times New Roman" w:cs="Times New Roman"/>
          <w:sz w:val="24"/>
          <w:szCs w:val="24"/>
          <w:lang w:val="en-US"/>
        </w:rPr>
      </w:pPr>
      <w:r>
        <w:rPr>
          <w:rFonts w:ascii="Times New Roman" w:hAnsi="Times New Roman" w:cs="Times New Roman"/>
          <w:sz w:val="24"/>
          <w:szCs w:val="24"/>
          <w:lang w:val="en-US"/>
        </w:rPr>
        <w:t>Corresponding</w:t>
      </w:r>
      <w:r w:rsidRPr="003C4AB8">
        <w:rPr>
          <w:rFonts w:ascii="Times New Roman" w:hAnsi="Times New Roman" w:cs="Times New Roman"/>
          <w:sz w:val="24"/>
          <w:szCs w:val="24"/>
          <w:lang w:val="en-US"/>
        </w:rPr>
        <w:t xml:space="preserve"> </w:t>
      </w:r>
      <w:r>
        <w:rPr>
          <w:rFonts w:ascii="Times New Roman" w:hAnsi="Times New Roman" w:cs="Times New Roman"/>
          <w:sz w:val="24"/>
          <w:szCs w:val="24"/>
          <w:lang w:val="en-US"/>
        </w:rPr>
        <w:t>authors:</w:t>
      </w:r>
    </w:p>
    <w:p w:rsidR="003C4AB8" w:rsidRDefault="003C4AB8" w:rsidP="003C4AB8">
      <w:pPr>
        <w:pStyle w:val="Paragraphedeliste"/>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proofErr w:type="spellStart"/>
      <w:r w:rsidRPr="003C4AB8">
        <w:rPr>
          <w:rFonts w:ascii="Times New Roman" w:hAnsi="Times New Roman" w:cs="Times New Roman"/>
          <w:sz w:val="24"/>
          <w:szCs w:val="24"/>
          <w:lang w:val="en-US"/>
        </w:rPr>
        <w:t>Ariane</w:t>
      </w:r>
      <w:proofErr w:type="spellEnd"/>
      <w:r w:rsidRPr="003C4AB8">
        <w:rPr>
          <w:rFonts w:ascii="Times New Roman" w:hAnsi="Times New Roman" w:cs="Times New Roman"/>
          <w:sz w:val="24"/>
          <w:szCs w:val="24"/>
          <w:lang w:val="en-US"/>
        </w:rPr>
        <w:t xml:space="preserve"> </w:t>
      </w:r>
      <w:proofErr w:type="spellStart"/>
      <w:r w:rsidRPr="003C4AB8">
        <w:rPr>
          <w:rFonts w:ascii="Times New Roman" w:hAnsi="Times New Roman" w:cs="Times New Roman"/>
          <w:sz w:val="24"/>
          <w:szCs w:val="24"/>
          <w:lang w:val="en-US"/>
        </w:rPr>
        <w:t>Nzouankeu</w:t>
      </w:r>
      <w:proofErr w:type="spellEnd"/>
      <w:r>
        <w:rPr>
          <w:rFonts w:ascii="Times New Roman" w:hAnsi="Times New Roman" w:cs="Times New Roman"/>
          <w:sz w:val="24"/>
          <w:szCs w:val="24"/>
          <w:lang w:val="en-US"/>
        </w:rPr>
        <w:t xml:space="preserve">, Laboratory of bacteriology, Centre Pasteur du Cameroun. </w:t>
      </w:r>
    </w:p>
    <w:p w:rsidR="003C4AB8" w:rsidRDefault="003C4AB8" w:rsidP="003C4AB8">
      <w:pPr>
        <w:pStyle w:val="Paragraphedeliste"/>
        <w:numPr>
          <w:ilvl w:val="0"/>
          <w:numId w:val="2"/>
        </w:numPr>
        <w:spacing w:after="0" w:line="360" w:lineRule="auto"/>
        <w:jc w:val="both"/>
        <w:rPr>
          <w:rFonts w:ascii="Times New Roman" w:hAnsi="Times New Roman" w:cs="Times New Roman"/>
          <w:sz w:val="24"/>
          <w:szCs w:val="24"/>
          <w:lang w:val="en-US"/>
        </w:rPr>
      </w:pPr>
      <w:proofErr w:type="spellStart"/>
      <w:r w:rsidRPr="003C4AB8">
        <w:rPr>
          <w:rFonts w:ascii="Times New Roman" w:hAnsi="Times New Roman" w:cs="Times New Roman"/>
          <w:sz w:val="24"/>
          <w:szCs w:val="24"/>
          <w:lang w:val="en-US"/>
        </w:rPr>
        <w:t>Francioli</w:t>
      </w:r>
      <w:proofErr w:type="spellEnd"/>
      <w:r w:rsidRPr="003C4AB8">
        <w:rPr>
          <w:rFonts w:ascii="Times New Roman" w:hAnsi="Times New Roman" w:cs="Times New Roman"/>
          <w:sz w:val="24"/>
          <w:szCs w:val="24"/>
          <w:lang w:val="en-US"/>
        </w:rPr>
        <w:t xml:space="preserve"> </w:t>
      </w:r>
      <w:proofErr w:type="spellStart"/>
      <w:r w:rsidRPr="003C4AB8">
        <w:rPr>
          <w:rFonts w:ascii="Times New Roman" w:hAnsi="Times New Roman" w:cs="Times New Roman"/>
          <w:sz w:val="24"/>
          <w:szCs w:val="24"/>
          <w:lang w:val="en-US"/>
        </w:rPr>
        <w:t>Koro</w:t>
      </w:r>
      <w:proofErr w:type="spellEnd"/>
      <w:r w:rsidRPr="003C4AB8">
        <w:rPr>
          <w:rFonts w:ascii="Times New Roman" w:hAnsi="Times New Roman" w:cs="Times New Roman"/>
          <w:sz w:val="24"/>
          <w:szCs w:val="24"/>
          <w:lang w:val="en-US"/>
        </w:rPr>
        <w:t xml:space="preserve"> </w:t>
      </w:r>
      <w:proofErr w:type="spellStart"/>
      <w:r w:rsidRPr="003C4AB8">
        <w:rPr>
          <w:rFonts w:ascii="Times New Roman" w:hAnsi="Times New Roman" w:cs="Times New Roman"/>
          <w:sz w:val="24"/>
          <w:szCs w:val="24"/>
          <w:lang w:val="en-US"/>
        </w:rPr>
        <w:t>Koro</w:t>
      </w:r>
      <w:proofErr w:type="spellEnd"/>
      <w:r>
        <w:rPr>
          <w:rFonts w:ascii="Times New Roman" w:hAnsi="Times New Roman" w:cs="Times New Roman"/>
          <w:sz w:val="24"/>
          <w:szCs w:val="24"/>
          <w:lang w:val="en-US"/>
        </w:rPr>
        <w:t>, Department of biochemistry, University of Douala Cameroon</w:t>
      </w:r>
    </w:p>
    <w:p w:rsidR="00477DBF" w:rsidRDefault="003C4AB8" w:rsidP="003C4AB8">
      <w:pPr>
        <w:pStyle w:val="Paragraphedeliste"/>
        <w:spacing w:after="0" w:line="360" w:lineRule="auto"/>
        <w:ind w:left="284"/>
        <w:jc w:val="both"/>
        <w:rPr>
          <w:rFonts w:ascii="Times New Roman" w:hAnsi="Times New Roman" w:cs="Times New Roman"/>
          <w:sz w:val="24"/>
          <w:szCs w:val="24"/>
          <w:lang w:val="en-US"/>
        </w:rPr>
      </w:pPr>
      <w:r>
        <w:rPr>
          <w:rFonts w:ascii="Times New Roman" w:hAnsi="Times New Roman" w:cs="Times New Roman"/>
          <w:sz w:val="24"/>
          <w:szCs w:val="24"/>
          <w:lang w:val="en-US"/>
        </w:rPr>
        <w:t>E-mail:</w:t>
      </w:r>
    </w:p>
    <w:p w:rsidR="003C4AB8" w:rsidRDefault="003C4AB8" w:rsidP="00477DBF">
      <w:pPr>
        <w:pStyle w:val="Paragraphedeliste"/>
        <w:numPr>
          <w:ilvl w:val="0"/>
          <w:numId w:val="2"/>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hyperlink r:id="rId5" w:history="1">
        <w:proofErr w:type="spellStart"/>
        <w:r w:rsidR="00477DBF" w:rsidRPr="008E6C1D">
          <w:rPr>
            <w:rStyle w:val="Lienhypertexte"/>
            <w:rFonts w:ascii="Times New Roman" w:hAnsi="Times New Roman" w:cs="Times New Roman"/>
            <w:sz w:val="24"/>
            <w:szCs w:val="24"/>
            <w:lang w:val="en-US"/>
          </w:rPr>
          <w:t>arianenzouankeu@yahoo.fr</w:t>
        </w:r>
        <w:proofErr w:type="spellEnd"/>
      </w:hyperlink>
    </w:p>
    <w:p w:rsidR="00477DBF" w:rsidRDefault="00477DBF" w:rsidP="00477DBF">
      <w:pPr>
        <w:pStyle w:val="Paragraphedeliste"/>
        <w:numPr>
          <w:ilvl w:val="0"/>
          <w:numId w:val="2"/>
        </w:numPr>
        <w:spacing w:after="0" w:line="360" w:lineRule="auto"/>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korokorogozion@yahoo.fr</w:t>
      </w:r>
      <w:proofErr w:type="spellEnd"/>
    </w:p>
    <w:p w:rsidR="00477DBF" w:rsidRDefault="00477DBF" w:rsidP="00184BC8">
      <w:pPr>
        <w:spacing w:after="0" w:line="360" w:lineRule="auto"/>
        <w:rPr>
          <w:rFonts w:ascii="Times New Roman" w:hAnsi="Times New Roman" w:cs="Times New Roman"/>
          <w:b/>
          <w:sz w:val="24"/>
          <w:szCs w:val="24"/>
          <w:lang w:val="en-US"/>
        </w:rPr>
      </w:pPr>
    </w:p>
    <w:p w:rsidR="009875B2" w:rsidRPr="00184BC8" w:rsidRDefault="00184BC8" w:rsidP="00184BC8">
      <w:pPr>
        <w:spacing w:after="0" w:line="360" w:lineRule="auto"/>
        <w:rPr>
          <w:rFonts w:ascii="Times New Roman" w:hAnsi="Times New Roman" w:cs="Times New Roman"/>
          <w:b/>
          <w:sz w:val="24"/>
          <w:szCs w:val="24"/>
          <w:lang w:val="en-US"/>
        </w:rPr>
      </w:pPr>
      <w:r w:rsidRPr="00184BC8">
        <w:rPr>
          <w:rFonts w:ascii="Times New Roman" w:hAnsi="Times New Roman" w:cs="Times New Roman"/>
          <w:b/>
          <w:sz w:val="24"/>
          <w:szCs w:val="24"/>
          <w:lang w:val="en-US"/>
        </w:rPr>
        <w:t>Background:</w:t>
      </w:r>
    </w:p>
    <w:p w:rsidR="00184BC8" w:rsidRDefault="00184BC8" w:rsidP="00184BC8">
      <w:pPr>
        <w:spacing w:after="0" w:line="360" w:lineRule="auto"/>
        <w:jc w:val="both"/>
        <w:rPr>
          <w:rFonts w:ascii="Times New Roman" w:hAnsi="Times New Roman" w:cs="Times New Roman"/>
          <w:sz w:val="24"/>
          <w:szCs w:val="24"/>
          <w:lang w:val="en-US"/>
        </w:rPr>
      </w:pPr>
      <w:r w:rsidRPr="00184BC8">
        <w:rPr>
          <w:rFonts w:ascii="Times New Roman" w:hAnsi="Times New Roman" w:cs="Times New Roman"/>
          <w:sz w:val="24"/>
          <w:szCs w:val="24"/>
          <w:lang w:val="en-US"/>
        </w:rPr>
        <w:t xml:space="preserve">Urinary tract infection represents the second reason for consultation after the respiratory infection in the whole world. In Cameroon people suffering from urinary tract infection use self medication and some time do not use appropriate medication and when this was the case they do not achieve it treatment. This situation leads to many case of drug and multidrug resistance and transmission of these resistant strains. </w:t>
      </w:r>
    </w:p>
    <w:p w:rsidR="00184BC8" w:rsidRPr="00184BC8" w:rsidRDefault="00184BC8" w:rsidP="00184BC8">
      <w:pPr>
        <w:spacing w:after="0" w:line="360" w:lineRule="auto"/>
        <w:jc w:val="both"/>
        <w:rPr>
          <w:rFonts w:ascii="Times New Roman" w:hAnsi="Times New Roman" w:cs="Times New Roman"/>
          <w:b/>
          <w:sz w:val="24"/>
          <w:szCs w:val="24"/>
          <w:lang w:val="en-US"/>
        </w:rPr>
      </w:pPr>
      <w:r w:rsidRPr="00184BC8">
        <w:rPr>
          <w:rFonts w:ascii="Times New Roman" w:hAnsi="Times New Roman" w:cs="Times New Roman"/>
          <w:b/>
          <w:sz w:val="24"/>
          <w:szCs w:val="24"/>
          <w:lang w:val="en-US"/>
        </w:rPr>
        <w:t>Methods</w:t>
      </w:r>
      <w:r>
        <w:rPr>
          <w:rFonts w:ascii="Times New Roman" w:hAnsi="Times New Roman" w:cs="Times New Roman"/>
          <w:b/>
          <w:sz w:val="24"/>
          <w:szCs w:val="24"/>
          <w:lang w:val="en-US"/>
        </w:rPr>
        <w:t>:</w:t>
      </w:r>
    </w:p>
    <w:p w:rsidR="00184BC8" w:rsidRDefault="00184BC8" w:rsidP="00184BC8">
      <w:pPr>
        <w:spacing w:after="0" w:line="360" w:lineRule="auto"/>
        <w:jc w:val="both"/>
        <w:rPr>
          <w:rFonts w:ascii="Times New Roman" w:hAnsi="Times New Roman" w:cs="Times New Roman"/>
          <w:sz w:val="24"/>
          <w:szCs w:val="24"/>
          <w:lang w:val="en-US"/>
        </w:rPr>
      </w:pPr>
      <w:r w:rsidRPr="00184BC8">
        <w:rPr>
          <w:rFonts w:ascii="Times New Roman" w:hAnsi="Times New Roman" w:cs="Times New Roman"/>
          <w:sz w:val="24"/>
          <w:szCs w:val="24"/>
          <w:lang w:val="en-US"/>
        </w:rPr>
        <w:t>To identify</w:t>
      </w:r>
      <w:r>
        <w:rPr>
          <w:rFonts w:ascii="Times New Roman" w:hAnsi="Times New Roman" w:cs="Times New Roman"/>
          <w:sz w:val="24"/>
          <w:szCs w:val="24"/>
          <w:lang w:val="en-US"/>
        </w:rPr>
        <w:t xml:space="preserve"> the</w:t>
      </w:r>
      <w:r w:rsidRPr="00184BC8">
        <w:rPr>
          <w:rFonts w:ascii="Times New Roman" w:hAnsi="Times New Roman" w:cs="Times New Roman"/>
          <w:sz w:val="24"/>
          <w:szCs w:val="24"/>
          <w:lang w:val="en-US"/>
        </w:rPr>
        <w:t xml:space="preserve"> different resistance profiles to antibiotics uses to cure urinary tract infection in Cameroon, we ran a retrospective and prospective experiment study o</w:t>
      </w:r>
      <w:r w:rsidR="00792A6D">
        <w:rPr>
          <w:rFonts w:ascii="Times New Roman" w:hAnsi="Times New Roman" w:cs="Times New Roman"/>
          <w:sz w:val="24"/>
          <w:szCs w:val="24"/>
          <w:lang w:val="en-US"/>
        </w:rPr>
        <w:t>n strains isolated from</w:t>
      </w:r>
      <w:r w:rsidRPr="00184BC8">
        <w:rPr>
          <w:rFonts w:ascii="Times New Roman" w:hAnsi="Times New Roman" w:cs="Times New Roman"/>
          <w:sz w:val="24"/>
          <w:szCs w:val="24"/>
          <w:lang w:val="en-US"/>
        </w:rPr>
        <w:t xml:space="preserve"> patients between 2010 and 2015. After obtaining an ethical clearance, we used a </w:t>
      </w:r>
      <w:proofErr w:type="spellStart"/>
      <w:r w:rsidRPr="00184BC8">
        <w:rPr>
          <w:rFonts w:ascii="Times New Roman" w:hAnsi="Times New Roman" w:cs="Times New Roman"/>
          <w:sz w:val="24"/>
          <w:szCs w:val="24"/>
          <w:lang w:val="en-US"/>
        </w:rPr>
        <w:t>CLED</w:t>
      </w:r>
      <w:proofErr w:type="spellEnd"/>
      <w:r w:rsidRPr="00184BC8">
        <w:rPr>
          <w:rFonts w:ascii="Times New Roman" w:hAnsi="Times New Roman" w:cs="Times New Roman"/>
          <w:sz w:val="24"/>
          <w:szCs w:val="24"/>
          <w:lang w:val="en-US"/>
        </w:rPr>
        <w:t xml:space="preserve"> medium to isolate Gram negative bac</w:t>
      </w:r>
      <w:r>
        <w:rPr>
          <w:rFonts w:ascii="Times New Roman" w:hAnsi="Times New Roman" w:cs="Times New Roman"/>
          <w:sz w:val="24"/>
          <w:szCs w:val="24"/>
          <w:lang w:val="en-US"/>
        </w:rPr>
        <w:t>teria and API</w:t>
      </w:r>
      <w:r w:rsidR="00792A6D">
        <w:rPr>
          <w:rFonts w:ascii="Times New Roman" w:hAnsi="Times New Roman" w:cs="Times New Roman"/>
          <w:sz w:val="24"/>
          <w:szCs w:val="24"/>
          <w:lang w:val="en-US"/>
        </w:rPr>
        <w:t xml:space="preserve"> </w:t>
      </w:r>
      <w:proofErr w:type="spellStart"/>
      <w:r>
        <w:rPr>
          <w:rFonts w:ascii="Times New Roman" w:hAnsi="Times New Roman" w:cs="Times New Roman"/>
          <w:sz w:val="24"/>
          <w:szCs w:val="24"/>
          <w:lang w:val="en-US"/>
        </w:rPr>
        <w:t>20</w:t>
      </w:r>
      <w:r w:rsidR="008275FD">
        <w:rPr>
          <w:rFonts w:ascii="Times New Roman" w:hAnsi="Times New Roman" w:cs="Times New Roman"/>
          <w:sz w:val="24"/>
          <w:szCs w:val="24"/>
          <w:lang w:val="en-US"/>
        </w:rPr>
        <w:t>E</w:t>
      </w:r>
      <w:proofErr w:type="spellEnd"/>
      <w:r>
        <w:rPr>
          <w:rFonts w:ascii="Times New Roman" w:hAnsi="Times New Roman" w:cs="Times New Roman"/>
          <w:sz w:val="24"/>
          <w:szCs w:val="24"/>
          <w:lang w:val="en-US"/>
        </w:rPr>
        <w:t xml:space="preserve"> </w:t>
      </w:r>
      <w:r w:rsidR="008275FD">
        <w:rPr>
          <w:rFonts w:ascii="Times New Roman" w:hAnsi="Times New Roman" w:cs="Times New Roman"/>
          <w:sz w:val="24"/>
          <w:szCs w:val="24"/>
          <w:lang w:val="en-US"/>
        </w:rPr>
        <w:t xml:space="preserve">system to identify </w:t>
      </w:r>
      <w:proofErr w:type="spellStart"/>
      <w:r w:rsidR="008275FD">
        <w:rPr>
          <w:rFonts w:ascii="Times New Roman" w:hAnsi="Times New Roman" w:cs="Times New Roman"/>
          <w:sz w:val="24"/>
          <w:szCs w:val="24"/>
          <w:lang w:val="en-US"/>
        </w:rPr>
        <w:t>e</w:t>
      </w:r>
      <w:r w:rsidRPr="00184BC8">
        <w:rPr>
          <w:rFonts w:ascii="Times New Roman" w:hAnsi="Times New Roman" w:cs="Times New Roman"/>
          <w:sz w:val="24"/>
          <w:szCs w:val="24"/>
          <w:lang w:val="en-US"/>
        </w:rPr>
        <w:t>nterobacteria</w:t>
      </w:r>
      <w:proofErr w:type="spellEnd"/>
      <w:r w:rsidRPr="00184BC8">
        <w:rPr>
          <w:rFonts w:ascii="Times New Roman" w:hAnsi="Times New Roman" w:cs="Times New Roman"/>
          <w:sz w:val="24"/>
          <w:szCs w:val="24"/>
          <w:lang w:val="en-US"/>
        </w:rPr>
        <w:t xml:space="preserve"> while </w:t>
      </w:r>
      <w:r w:rsidR="00792A6D">
        <w:rPr>
          <w:rFonts w:ascii="Times New Roman" w:hAnsi="Times New Roman" w:cs="Times New Roman"/>
          <w:sz w:val="24"/>
          <w:szCs w:val="24"/>
          <w:lang w:val="en-US"/>
        </w:rPr>
        <w:t>antimicrobial susceptibility</w:t>
      </w:r>
      <w:r w:rsidRPr="00184BC8">
        <w:rPr>
          <w:rFonts w:ascii="Times New Roman" w:hAnsi="Times New Roman" w:cs="Times New Roman"/>
          <w:sz w:val="24"/>
          <w:szCs w:val="24"/>
          <w:lang w:val="en-US"/>
        </w:rPr>
        <w:t xml:space="preserve"> test</w:t>
      </w:r>
      <w:r w:rsidR="00792A6D">
        <w:rPr>
          <w:rFonts w:ascii="Times New Roman" w:hAnsi="Times New Roman" w:cs="Times New Roman"/>
          <w:sz w:val="24"/>
          <w:szCs w:val="24"/>
          <w:lang w:val="en-US"/>
        </w:rPr>
        <w:t>ing was done on liquid medium</w:t>
      </w:r>
      <w:r w:rsidRPr="00184BC8">
        <w:rPr>
          <w:rFonts w:ascii="Times New Roman" w:hAnsi="Times New Roman" w:cs="Times New Roman"/>
          <w:sz w:val="24"/>
          <w:szCs w:val="24"/>
          <w:lang w:val="en-US"/>
        </w:rPr>
        <w:t xml:space="preserve"> by using ATB</w:t>
      </w:r>
      <w:r w:rsidR="008275FD">
        <w:rPr>
          <w:rFonts w:ascii="Times New Roman" w:hAnsi="Times New Roman" w:cs="Times New Roman"/>
          <w:sz w:val="24"/>
          <w:szCs w:val="24"/>
          <w:lang w:val="en-US"/>
        </w:rPr>
        <w:t xml:space="preserve"> </w:t>
      </w:r>
      <w:r w:rsidRPr="008275FD">
        <w:rPr>
          <w:rFonts w:ascii="Times New Roman" w:hAnsi="Times New Roman" w:cs="Times New Roman"/>
          <w:sz w:val="24"/>
          <w:szCs w:val="24"/>
          <w:vertAlign w:val="superscript"/>
          <w:lang w:val="en-US"/>
        </w:rPr>
        <w:t>TM</w:t>
      </w:r>
      <w:r w:rsidRPr="00184BC8">
        <w:rPr>
          <w:rFonts w:ascii="Times New Roman" w:hAnsi="Times New Roman" w:cs="Times New Roman"/>
          <w:sz w:val="24"/>
          <w:szCs w:val="24"/>
          <w:lang w:val="en-US"/>
        </w:rPr>
        <w:t xml:space="preserve"> UR</w:t>
      </w:r>
      <w:r w:rsidR="008275FD">
        <w:rPr>
          <w:rFonts w:ascii="Times New Roman" w:hAnsi="Times New Roman" w:cs="Times New Roman"/>
          <w:sz w:val="24"/>
          <w:szCs w:val="24"/>
          <w:lang w:val="en-US"/>
        </w:rPr>
        <w:t xml:space="preserve"> and analyzed according to</w:t>
      </w:r>
      <w:r w:rsidR="00792A6D">
        <w:rPr>
          <w:rFonts w:ascii="Times New Roman" w:hAnsi="Times New Roman" w:cs="Times New Roman"/>
          <w:sz w:val="24"/>
          <w:szCs w:val="24"/>
          <w:lang w:val="en-US"/>
        </w:rPr>
        <w:t xml:space="preserve"> European com</w:t>
      </w:r>
      <w:r w:rsidR="0018097D">
        <w:rPr>
          <w:rFonts w:ascii="Times New Roman" w:hAnsi="Times New Roman" w:cs="Times New Roman"/>
          <w:sz w:val="24"/>
          <w:szCs w:val="24"/>
          <w:lang w:val="en-US"/>
        </w:rPr>
        <w:t>mittee on antimicrobial susceptibility testing</w:t>
      </w:r>
      <w:r w:rsidR="008275FD">
        <w:rPr>
          <w:rFonts w:ascii="Times New Roman" w:hAnsi="Times New Roman" w:cs="Times New Roman"/>
          <w:sz w:val="24"/>
          <w:szCs w:val="24"/>
          <w:lang w:val="en-US"/>
        </w:rPr>
        <w:t xml:space="preserve"> </w:t>
      </w:r>
      <w:r w:rsidR="00792A6D">
        <w:rPr>
          <w:rFonts w:ascii="Times New Roman" w:hAnsi="Times New Roman" w:cs="Times New Roman"/>
          <w:sz w:val="24"/>
          <w:szCs w:val="24"/>
          <w:lang w:val="en-US"/>
        </w:rPr>
        <w:t>(</w:t>
      </w:r>
      <w:proofErr w:type="spellStart"/>
      <w:r w:rsidR="008275FD">
        <w:rPr>
          <w:rFonts w:ascii="Times New Roman" w:hAnsi="Times New Roman" w:cs="Times New Roman"/>
          <w:sz w:val="24"/>
          <w:szCs w:val="24"/>
          <w:lang w:val="en-US"/>
        </w:rPr>
        <w:t>CASFM-EUCAST</w:t>
      </w:r>
      <w:proofErr w:type="spellEnd"/>
      <w:r w:rsidR="00792A6D">
        <w:rPr>
          <w:rFonts w:ascii="Times New Roman" w:hAnsi="Times New Roman" w:cs="Times New Roman"/>
          <w:sz w:val="24"/>
          <w:szCs w:val="24"/>
          <w:lang w:val="en-US"/>
        </w:rPr>
        <w:t>)</w:t>
      </w:r>
      <w:r w:rsidR="008275FD">
        <w:rPr>
          <w:rFonts w:ascii="Times New Roman" w:hAnsi="Times New Roman" w:cs="Times New Roman"/>
          <w:sz w:val="24"/>
          <w:szCs w:val="24"/>
          <w:lang w:val="en-US"/>
        </w:rPr>
        <w:t xml:space="preserve"> 2015</w:t>
      </w:r>
      <w:r w:rsidR="00792A6D">
        <w:rPr>
          <w:rFonts w:ascii="Times New Roman" w:hAnsi="Times New Roman" w:cs="Times New Roman"/>
          <w:sz w:val="24"/>
          <w:szCs w:val="24"/>
          <w:lang w:val="en-US"/>
        </w:rPr>
        <w:t xml:space="preserve"> definitions</w:t>
      </w:r>
      <w:r w:rsidRPr="00184BC8">
        <w:rPr>
          <w:rFonts w:ascii="Times New Roman" w:hAnsi="Times New Roman" w:cs="Times New Roman"/>
          <w:sz w:val="24"/>
          <w:szCs w:val="24"/>
          <w:lang w:val="en-US"/>
        </w:rPr>
        <w:t>.</w:t>
      </w:r>
    </w:p>
    <w:p w:rsidR="00184BC8" w:rsidRPr="00184BC8" w:rsidRDefault="00184BC8" w:rsidP="00184BC8">
      <w:pPr>
        <w:spacing w:after="0" w:line="360" w:lineRule="auto"/>
        <w:jc w:val="both"/>
        <w:rPr>
          <w:rFonts w:ascii="Times New Roman" w:hAnsi="Times New Roman" w:cs="Times New Roman"/>
          <w:b/>
          <w:sz w:val="24"/>
          <w:szCs w:val="24"/>
          <w:lang w:val="en-US"/>
        </w:rPr>
      </w:pPr>
      <w:r w:rsidRPr="00184BC8">
        <w:rPr>
          <w:rFonts w:ascii="Times New Roman" w:hAnsi="Times New Roman" w:cs="Times New Roman"/>
          <w:b/>
          <w:sz w:val="24"/>
          <w:szCs w:val="24"/>
          <w:lang w:val="en-US"/>
        </w:rPr>
        <w:t>Results:</w:t>
      </w:r>
    </w:p>
    <w:p w:rsidR="00184BC8" w:rsidRDefault="00184BC8" w:rsidP="004F54AE">
      <w:pPr>
        <w:spacing w:after="0" w:line="360" w:lineRule="auto"/>
        <w:jc w:val="both"/>
        <w:rPr>
          <w:rFonts w:ascii="Times New Roman" w:hAnsi="Times New Roman" w:cs="Times New Roman"/>
          <w:i/>
          <w:sz w:val="24"/>
          <w:szCs w:val="24"/>
          <w:lang w:val="en-US"/>
        </w:rPr>
      </w:pPr>
      <w:r w:rsidRPr="00184BC8">
        <w:rPr>
          <w:rFonts w:ascii="Times New Roman" w:hAnsi="Times New Roman" w:cs="Times New Roman"/>
          <w:sz w:val="24"/>
          <w:szCs w:val="24"/>
          <w:lang w:val="en-US"/>
        </w:rPr>
        <w:t>Urinary tract infection in Cameroon was</w:t>
      </w:r>
      <w:r w:rsidR="004F54AE">
        <w:rPr>
          <w:rFonts w:ascii="Times New Roman" w:hAnsi="Times New Roman" w:cs="Times New Roman"/>
          <w:sz w:val="24"/>
          <w:szCs w:val="24"/>
          <w:lang w:val="en-US"/>
        </w:rPr>
        <w:t xml:space="preserve"> predominantly due to </w:t>
      </w:r>
      <w:proofErr w:type="spellStart"/>
      <w:r w:rsidR="004F54AE" w:rsidRPr="004F54AE">
        <w:rPr>
          <w:rFonts w:ascii="Times New Roman" w:hAnsi="Times New Roman" w:cs="Times New Roman"/>
          <w:i/>
          <w:sz w:val="24"/>
          <w:szCs w:val="24"/>
          <w:lang w:val="en-US"/>
        </w:rPr>
        <w:t>E</w:t>
      </w:r>
      <w:r w:rsidRPr="004F54AE">
        <w:rPr>
          <w:rFonts w:ascii="Times New Roman" w:hAnsi="Times New Roman" w:cs="Times New Roman"/>
          <w:i/>
          <w:sz w:val="24"/>
          <w:szCs w:val="24"/>
          <w:lang w:val="en-US"/>
        </w:rPr>
        <w:t>nterobacteriaceae</w:t>
      </w:r>
      <w:proofErr w:type="spellEnd"/>
      <w:r w:rsidRPr="00184BC8">
        <w:rPr>
          <w:rFonts w:ascii="Times New Roman" w:hAnsi="Times New Roman" w:cs="Times New Roman"/>
          <w:sz w:val="24"/>
          <w:szCs w:val="24"/>
          <w:lang w:val="en-US"/>
        </w:rPr>
        <w:t xml:space="preserve"> family</w:t>
      </w:r>
      <w:r w:rsidR="004F54AE">
        <w:rPr>
          <w:rFonts w:ascii="Times New Roman" w:hAnsi="Times New Roman" w:cs="Times New Roman"/>
          <w:sz w:val="24"/>
          <w:szCs w:val="24"/>
          <w:lang w:val="en-US"/>
        </w:rPr>
        <w:t xml:space="preserve"> </w:t>
      </w:r>
      <w:r w:rsidRPr="00184BC8">
        <w:rPr>
          <w:rFonts w:ascii="Times New Roman" w:hAnsi="Times New Roman" w:cs="Times New Roman"/>
          <w:sz w:val="24"/>
          <w:szCs w:val="24"/>
          <w:lang w:val="en-US"/>
        </w:rPr>
        <w:t xml:space="preserve">(71.2%). This was divided in 14 </w:t>
      </w:r>
      <w:r w:rsidR="004F54AE" w:rsidRPr="00184BC8">
        <w:rPr>
          <w:rFonts w:ascii="Times New Roman" w:hAnsi="Times New Roman" w:cs="Times New Roman"/>
          <w:sz w:val="24"/>
          <w:szCs w:val="24"/>
          <w:lang w:val="en-US"/>
        </w:rPr>
        <w:t>genuses</w:t>
      </w:r>
      <w:r w:rsidRPr="00184BC8">
        <w:rPr>
          <w:rFonts w:ascii="Times New Roman" w:hAnsi="Times New Roman" w:cs="Times New Roman"/>
          <w:sz w:val="24"/>
          <w:szCs w:val="24"/>
          <w:lang w:val="en-US"/>
        </w:rPr>
        <w:t xml:space="preserve"> organized in 37 species. Among these, </w:t>
      </w:r>
      <w:r w:rsidRPr="00184BC8">
        <w:rPr>
          <w:rFonts w:ascii="Times New Roman" w:hAnsi="Times New Roman" w:cs="Times New Roman"/>
          <w:i/>
          <w:sz w:val="24"/>
          <w:szCs w:val="24"/>
          <w:lang w:val="en-US"/>
        </w:rPr>
        <w:t>E. coli</w:t>
      </w:r>
      <w:r w:rsidRPr="00184BC8">
        <w:rPr>
          <w:rFonts w:ascii="Times New Roman" w:hAnsi="Times New Roman" w:cs="Times New Roman"/>
          <w:sz w:val="24"/>
          <w:szCs w:val="24"/>
          <w:lang w:val="en-US"/>
        </w:rPr>
        <w:t xml:space="preserve"> was significantly more dominant (59.1%) followed by </w:t>
      </w:r>
      <w:r w:rsidRPr="00184BC8">
        <w:rPr>
          <w:rFonts w:ascii="Times New Roman" w:hAnsi="Times New Roman" w:cs="Times New Roman"/>
          <w:i/>
          <w:sz w:val="24"/>
          <w:szCs w:val="24"/>
          <w:lang w:val="en-US"/>
        </w:rPr>
        <w:t xml:space="preserve">K. </w:t>
      </w:r>
      <w:proofErr w:type="spellStart"/>
      <w:r w:rsidRPr="00184BC8">
        <w:rPr>
          <w:rFonts w:ascii="Times New Roman" w:hAnsi="Times New Roman" w:cs="Times New Roman"/>
          <w:i/>
          <w:sz w:val="24"/>
          <w:szCs w:val="24"/>
          <w:lang w:val="en-US"/>
        </w:rPr>
        <w:t>p</w:t>
      </w:r>
      <w:r w:rsidR="00792A6D">
        <w:rPr>
          <w:rFonts w:ascii="Times New Roman" w:hAnsi="Times New Roman" w:cs="Times New Roman"/>
          <w:i/>
          <w:sz w:val="24"/>
          <w:szCs w:val="24"/>
          <w:lang w:val="en-US"/>
        </w:rPr>
        <w:t>n</w:t>
      </w:r>
      <w:r w:rsidRPr="00184BC8">
        <w:rPr>
          <w:rFonts w:ascii="Times New Roman" w:hAnsi="Times New Roman" w:cs="Times New Roman"/>
          <w:i/>
          <w:sz w:val="24"/>
          <w:szCs w:val="24"/>
          <w:lang w:val="en-US"/>
        </w:rPr>
        <w:t>eumoniae</w:t>
      </w:r>
      <w:proofErr w:type="spellEnd"/>
      <w:r w:rsidRPr="00184BC8">
        <w:rPr>
          <w:rFonts w:ascii="Times New Roman" w:hAnsi="Times New Roman" w:cs="Times New Roman"/>
          <w:sz w:val="24"/>
          <w:szCs w:val="24"/>
          <w:lang w:val="en-US"/>
        </w:rPr>
        <w:t xml:space="preserve"> and </w:t>
      </w:r>
      <w:r w:rsidRPr="00184BC8">
        <w:rPr>
          <w:rFonts w:ascii="Times New Roman" w:hAnsi="Times New Roman" w:cs="Times New Roman"/>
          <w:i/>
          <w:sz w:val="24"/>
          <w:szCs w:val="24"/>
          <w:lang w:val="en-US"/>
        </w:rPr>
        <w:t>P. mirabilis</w:t>
      </w:r>
      <w:r w:rsidRPr="00184BC8">
        <w:rPr>
          <w:rFonts w:ascii="Times New Roman" w:hAnsi="Times New Roman" w:cs="Times New Roman"/>
          <w:sz w:val="24"/>
          <w:szCs w:val="24"/>
          <w:lang w:val="en-US"/>
        </w:rPr>
        <w:t xml:space="preserve"> (22.6% and 4.83% respectively). Resistance was high for all the prevalent </w:t>
      </w:r>
      <w:r w:rsidR="004F54AE">
        <w:rPr>
          <w:rFonts w:ascii="Times New Roman" w:hAnsi="Times New Roman" w:cs="Times New Roman"/>
          <w:sz w:val="24"/>
          <w:szCs w:val="24"/>
          <w:lang w:val="en-US"/>
        </w:rPr>
        <w:t>species.</w:t>
      </w:r>
      <w:r w:rsidRPr="00184BC8">
        <w:rPr>
          <w:rFonts w:ascii="Times New Roman" w:hAnsi="Times New Roman" w:cs="Times New Roman"/>
          <w:sz w:val="24"/>
          <w:szCs w:val="24"/>
          <w:lang w:val="en-US"/>
        </w:rPr>
        <w:t xml:space="preserve"> This resistance was </w:t>
      </w:r>
      <w:r w:rsidRPr="00184BC8">
        <w:rPr>
          <w:rFonts w:ascii="Times New Roman" w:hAnsi="Times New Roman" w:cs="Times New Roman"/>
          <w:sz w:val="24"/>
          <w:szCs w:val="24"/>
          <w:lang w:val="en-US"/>
        </w:rPr>
        <w:lastRenderedPageBreak/>
        <w:t xml:space="preserve">observed majority for </w:t>
      </w:r>
      <w:proofErr w:type="spellStart"/>
      <w:r w:rsidRPr="00184BC8">
        <w:rPr>
          <w:rFonts w:ascii="Times New Roman" w:hAnsi="Times New Roman" w:cs="Times New Roman"/>
          <w:sz w:val="24"/>
          <w:szCs w:val="24"/>
          <w:lang w:val="en-US"/>
        </w:rPr>
        <w:t>penicillins</w:t>
      </w:r>
      <w:proofErr w:type="spellEnd"/>
      <w:r w:rsidRPr="00184BC8">
        <w:rPr>
          <w:rFonts w:ascii="Times New Roman" w:hAnsi="Times New Roman" w:cs="Times New Roman"/>
          <w:sz w:val="24"/>
          <w:szCs w:val="24"/>
          <w:lang w:val="en-US"/>
        </w:rPr>
        <w:t xml:space="preserve"> and </w:t>
      </w:r>
      <w:proofErr w:type="spellStart"/>
      <w:r w:rsidR="00792A6D">
        <w:rPr>
          <w:rFonts w:ascii="Times New Roman" w:hAnsi="Times New Roman" w:cs="Times New Roman"/>
          <w:sz w:val="24"/>
          <w:szCs w:val="24"/>
          <w:lang w:val="en-US"/>
        </w:rPr>
        <w:t>s</w:t>
      </w:r>
      <w:r w:rsidR="004F54AE" w:rsidRPr="004F54AE">
        <w:rPr>
          <w:rFonts w:ascii="Times New Roman" w:hAnsi="Times New Roman" w:cs="Times New Roman"/>
          <w:sz w:val="24"/>
          <w:szCs w:val="24"/>
          <w:lang w:val="en-US"/>
        </w:rPr>
        <w:t>ulfamethoxazole</w:t>
      </w:r>
      <w:proofErr w:type="spellEnd"/>
      <w:r w:rsidR="004F54AE" w:rsidRPr="004F54AE">
        <w:rPr>
          <w:rFonts w:ascii="Times New Roman" w:hAnsi="Times New Roman" w:cs="Times New Roman"/>
          <w:sz w:val="24"/>
          <w:szCs w:val="24"/>
          <w:lang w:val="en-US"/>
        </w:rPr>
        <w:t>/</w:t>
      </w:r>
      <w:proofErr w:type="spellStart"/>
      <w:r w:rsidR="004F54AE" w:rsidRPr="004F54AE">
        <w:rPr>
          <w:rFonts w:ascii="Times New Roman" w:hAnsi="Times New Roman" w:cs="Times New Roman"/>
          <w:sz w:val="24"/>
          <w:szCs w:val="24"/>
          <w:lang w:val="en-US"/>
        </w:rPr>
        <w:t>trimethoprim</w:t>
      </w:r>
      <w:proofErr w:type="spellEnd"/>
      <w:r w:rsidRPr="00184BC8">
        <w:rPr>
          <w:rFonts w:ascii="Times New Roman" w:hAnsi="Times New Roman" w:cs="Times New Roman"/>
          <w:sz w:val="24"/>
          <w:szCs w:val="24"/>
          <w:lang w:val="en-US"/>
        </w:rPr>
        <w:t xml:space="preserve">. Less than 50% of identified strains </w:t>
      </w:r>
      <w:r w:rsidR="004F54AE" w:rsidRPr="00184BC8">
        <w:rPr>
          <w:rFonts w:ascii="Times New Roman" w:hAnsi="Times New Roman" w:cs="Times New Roman"/>
          <w:sz w:val="24"/>
          <w:szCs w:val="24"/>
          <w:lang w:val="en-US"/>
        </w:rPr>
        <w:t>were</w:t>
      </w:r>
      <w:r w:rsidRPr="00184BC8">
        <w:rPr>
          <w:rFonts w:ascii="Times New Roman" w:hAnsi="Times New Roman" w:cs="Times New Roman"/>
          <w:sz w:val="24"/>
          <w:szCs w:val="24"/>
          <w:lang w:val="en-US"/>
        </w:rPr>
        <w:t xml:space="preserve"> resistant to at least tree antibiotic families. This multi drug resistance concerned mainly the beta-</w:t>
      </w:r>
      <w:proofErr w:type="spellStart"/>
      <w:r w:rsidRPr="00184BC8">
        <w:rPr>
          <w:rFonts w:ascii="Times New Roman" w:hAnsi="Times New Roman" w:cs="Times New Roman"/>
          <w:sz w:val="24"/>
          <w:szCs w:val="24"/>
          <w:lang w:val="en-US"/>
        </w:rPr>
        <w:t>lactamines</w:t>
      </w:r>
      <w:proofErr w:type="spellEnd"/>
      <w:r w:rsidRPr="00184BC8">
        <w:rPr>
          <w:rFonts w:ascii="Times New Roman" w:hAnsi="Times New Roman" w:cs="Times New Roman"/>
          <w:sz w:val="24"/>
          <w:szCs w:val="24"/>
          <w:lang w:val="en-US"/>
        </w:rPr>
        <w:t xml:space="preserve">, the </w:t>
      </w:r>
      <w:proofErr w:type="spellStart"/>
      <w:r w:rsidRPr="00184BC8">
        <w:rPr>
          <w:rFonts w:ascii="Times New Roman" w:hAnsi="Times New Roman" w:cs="Times New Roman"/>
          <w:sz w:val="24"/>
          <w:szCs w:val="24"/>
          <w:lang w:val="en-US"/>
        </w:rPr>
        <w:t>aminosides</w:t>
      </w:r>
      <w:proofErr w:type="spellEnd"/>
      <w:r w:rsidRPr="00184BC8">
        <w:rPr>
          <w:rFonts w:ascii="Times New Roman" w:hAnsi="Times New Roman" w:cs="Times New Roman"/>
          <w:sz w:val="24"/>
          <w:szCs w:val="24"/>
          <w:lang w:val="en-US"/>
        </w:rPr>
        <w:t xml:space="preserve">, </w:t>
      </w:r>
      <w:r w:rsidR="00792A6D" w:rsidRPr="00184BC8">
        <w:rPr>
          <w:rFonts w:ascii="Times New Roman" w:hAnsi="Times New Roman" w:cs="Times New Roman"/>
          <w:sz w:val="24"/>
          <w:szCs w:val="24"/>
          <w:lang w:val="en-US"/>
        </w:rPr>
        <w:t>and the</w:t>
      </w:r>
      <w:r w:rsidRPr="00184BC8">
        <w:rPr>
          <w:rFonts w:ascii="Times New Roman" w:hAnsi="Times New Roman" w:cs="Times New Roman"/>
          <w:sz w:val="24"/>
          <w:szCs w:val="24"/>
          <w:lang w:val="en-US"/>
        </w:rPr>
        <w:t xml:space="preserve"> </w:t>
      </w:r>
      <w:proofErr w:type="spellStart"/>
      <w:r w:rsidRPr="00184BC8">
        <w:rPr>
          <w:rFonts w:ascii="Times New Roman" w:hAnsi="Times New Roman" w:cs="Times New Roman"/>
          <w:sz w:val="24"/>
          <w:szCs w:val="24"/>
          <w:lang w:val="en-US"/>
        </w:rPr>
        <w:t>fluoroquinolo</w:t>
      </w:r>
      <w:r w:rsidR="0006463B">
        <w:rPr>
          <w:rFonts w:ascii="Times New Roman" w:hAnsi="Times New Roman" w:cs="Times New Roman"/>
          <w:sz w:val="24"/>
          <w:szCs w:val="24"/>
          <w:lang w:val="en-US"/>
        </w:rPr>
        <w:t>nes</w:t>
      </w:r>
      <w:proofErr w:type="spellEnd"/>
      <w:r w:rsidR="0006463B">
        <w:rPr>
          <w:rFonts w:ascii="Times New Roman" w:hAnsi="Times New Roman" w:cs="Times New Roman"/>
          <w:sz w:val="24"/>
          <w:szCs w:val="24"/>
          <w:lang w:val="en-US"/>
        </w:rPr>
        <w:t>. Multi drug resistance of</w:t>
      </w:r>
      <w:r w:rsidRPr="00184BC8">
        <w:rPr>
          <w:rFonts w:ascii="Times New Roman" w:hAnsi="Times New Roman" w:cs="Times New Roman"/>
          <w:sz w:val="24"/>
          <w:szCs w:val="24"/>
          <w:lang w:val="en-US"/>
        </w:rPr>
        <w:t xml:space="preserve"> </w:t>
      </w:r>
      <w:r w:rsidRPr="00792A6D">
        <w:rPr>
          <w:rFonts w:ascii="Times New Roman" w:hAnsi="Times New Roman" w:cs="Times New Roman"/>
          <w:i/>
          <w:sz w:val="24"/>
          <w:szCs w:val="24"/>
          <w:lang w:val="en-US"/>
        </w:rPr>
        <w:t>E. coli</w:t>
      </w:r>
      <w:r w:rsidRPr="00184BC8">
        <w:rPr>
          <w:rFonts w:ascii="Times New Roman" w:hAnsi="Times New Roman" w:cs="Times New Roman"/>
          <w:sz w:val="24"/>
          <w:szCs w:val="24"/>
          <w:lang w:val="en-US"/>
        </w:rPr>
        <w:t xml:space="preserve"> was significantly increase from 2010 to 2015 when compare to </w:t>
      </w:r>
      <w:r w:rsidR="00792A6D">
        <w:rPr>
          <w:rFonts w:ascii="Times New Roman" w:hAnsi="Times New Roman" w:cs="Times New Roman"/>
          <w:i/>
          <w:sz w:val="24"/>
          <w:szCs w:val="24"/>
          <w:lang w:val="en-US"/>
        </w:rPr>
        <w:t xml:space="preserve">K. </w:t>
      </w:r>
      <w:proofErr w:type="spellStart"/>
      <w:r w:rsidR="00792A6D">
        <w:rPr>
          <w:rFonts w:ascii="Times New Roman" w:hAnsi="Times New Roman" w:cs="Times New Roman"/>
          <w:i/>
          <w:sz w:val="24"/>
          <w:szCs w:val="24"/>
          <w:lang w:val="en-US"/>
        </w:rPr>
        <w:t>pneu</w:t>
      </w:r>
      <w:r w:rsidRPr="00184BC8">
        <w:rPr>
          <w:rFonts w:ascii="Times New Roman" w:hAnsi="Times New Roman" w:cs="Times New Roman"/>
          <w:i/>
          <w:sz w:val="24"/>
          <w:szCs w:val="24"/>
          <w:lang w:val="en-US"/>
        </w:rPr>
        <w:t>moniae</w:t>
      </w:r>
      <w:proofErr w:type="spellEnd"/>
      <w:r w:rsidRPr="00184BC8">
        <w:rPr>
          <w:rFonts w:ascii="Times New Roman" w:hAnsi="Times New Roman" w:cs="Times New Roman"/>
          <w:sz w:val="24"/>
          <w:szCs w:val="24"/>
          <w:lang w:val="en-US"/>
        </w:rPr>
        <w:t xml:space="preserve"> and </w:t>
      </w:r>
      <w:r w:rsidRPr="00184BC8">
        <w:rPr>
          <w:rFonts w:ascii="Times New Roman" w:hAnsi="Times New Roman" w:cs="Times New Roman"/>
          <w:i/>
          <w:sz w:val="24"/>
          <w:szCs w:val="24"/>
          <w:lang w:val="en-US"/>
        </w:rPr>
        <w:t>P. mirabilis.</w:t>
      </w:r>
    </w:p>
    <w:p w:rsidR="00792A6D" w:rsidRPr="00792A6D" w:rsidRDefault="00792A6D" w:rsidP="004F54AE">
      <w:pPr>
        <w:spacing w:after="0" w:line="360" w:lineRule="auto"/>
        <w:jc w:val="both"/>
        <w:rPr>
          <w:rFonts w:ascii="Times New Roman" w:hAnsi="Times New Roman" w:cs="Times New Roman"/>
          <w:sz w:val="24"/>
          <w:szCs w:val="24"/>
          <w:lang w:val="en-US"/>
        </w:rPr>
      </w:pPr>
      <w:r w:rsidRPr="00792A6D">
        <w:rPr>
          <w:rFonts w:ascii="Times New Roman" w:hAnsi="Times New Roman" w:cs="Times New Roman"/>
          <w:b/>
          <w:sz w:val="24"/>
          <w:szCs w:val="24"/>
          <w:lang w:val="en-US"/>
        </w:rPr>
        <w:t>Keys word</w:t>
      </w:r>
      <w:r>
        <w:rPr>
          <w:rFonts w:ascii="Times New Roman" w:hAnsi="Times New Roman" w:cs="Times New Roman"/>
          <w:sz w:val="24"/>
          <w:szCs w:val="24"/>
          <w:lang w:val="en-US"/>
        </w:rPr>
        <w:t xml:space="preserve">: </w:t>
      </w:r>
      <w:r w:rsidRPr="00792A6D">
        <w:rPr>
          <w:rFonts w:ascii="Times New Roman" w:hAnsi="Times New Roman" w:cs="Times New Roman"/>
          <w:sz w:val="24"/>
          <w:szCs w:val="24"/>
          <w:lang w:val="en-US"/>
        </w:rPr>
        <w:t xml:space="preserve">urinary tract infection, multidrug resistant, </w:t>
      </w:r>
      <w:proofErr w:type="spellStart"/>
      <w:r w:rsidRPr="00792A6D">
        <w:rPr>
          <w:rFonts w:ascii="Times New Roman" w:hAnsi="Times New Roman" w:cs="Times New Roman"/>
          <w:i/>
          <w:sz w:val="24"/>
          <w:szCs w:val="24"/>
          <w:lang w:val="en-US"/>
        </w:rPr>
        <w:t>Enterobacteriaceae</w:t>
      </w:r>
      <w:proofErr w:type="spellEnd"/>
      <w:r w:rsidRPr="00792A6D">
        <w:rPr>
          <w:rFonts w:ascii="Times New Roman" w:hAnsi="Times New Roman" w:cs="Times New Roman"/>
          <w:i/>
          <w:sz w:val="24"/>
          <w:szCs w:val="24"/>
          <w:lang w:val="en-US"/>
        </w:rPr>
        <w:t>,</w:t>
      </w:r>
      <w:r w:rsidRPr="00792A6D">
        <w:rPr>
          <w:rFonts w:ascii="Times New Roman" w:hAnsi="Times New Roman" w:cs="Times New Roman"/>
          <w:sz w:val="24"/>
          <w:szCs w:val="24"/>
          <w:lang w:val="en-US"/>
        </w:rPr>
        <w:t xml:space="preserve"> </w:t>
      </w:r>
      <w:r w:rsidRPr="00792A6D">
        <w:rPr>
          <w:rFonts w:ascii="Times New Roman" w:hAnsi="Times New Roman" w:cs="Times New Roman"/>
          <w:i/>
          <w:sz w:val="24"/>
          <w:szCs w:val="24"/>
          <w:lang w:val="en-US"/>
        </w:rPr>
        <w:t>E. coli</w:t>
      </w:r>
      <w:r w:rsidRPr="00792A6D">
        <w:rPr>
          <w:rFonts w:ascii="Times New Roman" w:hAnsi="Times New Roman" w:cs="Times New Roman"/>
          <w:sz w:val="24"/>
          <w:szCs w:val="24"/>
          <w:lang w:val="en-US"/>
        </w:rPr>
        <w:t xml:space="preserve">, </w:t>
      </w:r>
      <w:r w:rsidRPr="00792A6D">
        <w:rPr>
          <w:rFonts w:ascii="Times New Roman" w:hAnsi="Times New Roman" w:cs="Times New Roman"/>
          <w:i/>
          <w:sz w:val="24"/>
          <w:szCs w:val="24"/>
          <w:lang w:val="en-US"/>
        </w:rPr>
        <w:t xml:space="preserve">K. </w:t>
      </w:r>
      <w:proofErr w:type="spellStart"/>
      <w:r w:rsidRPr="00792A6D">
        <w:rPr>
          <w:rFonts w:ascii="Times New Roman" w:hAnsi="Times New Roman" w:cs="Times New Roman"/>
          <w:i/>
          <w:sz w:val="24"/>
          <w:szCs w:val="24"/>
          <w:lang w:val="en-US"/>
        </w:rPr>
        <w:t>pneumoniae</w:t>
      </w:r>
      <w:proofErr w:type="spellEnd"/>
      <w:r w:rsidRPr="00792A6D">
        <w:rPr>
          <w:rFonts w:ascii="Times New Roman" w:hAnsi="Times New Roman" w:cs="Times New Roman"/>
          <w:sz w:val="24"/>
          <w:szCs w:val="24"/>
          <w:lang w:val="en-US"/>
        </w:rPr>
        <w:t xml:space="preserve">, </w:t>
      </w:r>
      <w:r w:rsidRPr="00792A6D">
        <w:rPr>
          <w:rFonts w:ascii="Times New Roman" w:hAnsi="Times New Roman" w:cs="Times New Roman"/>
          <w:i/>
          <w:sz w:val="24"/>
          <w:szCs w:val="24"/>
          <w:lang w:val="en-US"/>
        </w:rPr>
        <w:t>P. mirabilis</w:t>
      </w:r>
    </w:p>
    <w:p w:rsidR="00184BC8" w:rsidRPr="00184BC8" w:rsidRDefault="00184BC8" w:rsidP="00184BC8">
      <w:pPr>
        <w:pStyle w:val="Commentaire"/>
        <w:spacing w:line="360" w:lineRule="auto"/>
        <w:jc w:val="both"/>
        <w:rPr>
          <w:sz w:val="24"/>
          <w:szCs w:val="24"/>
          <w:lang w:val="en-US"/>
        </w:rPr>
      </w:pPr>
    </w:p>
    <w:p w:rsidR="00184BC8" w:rsidRPr="00184BC8" w:rsidRDefault="00184BC8" w:rsidP="00184BC8">
      <w:pPr>
        <w:spacing w:after="0" w:line="360" w:lineRule="auto"/>
        <w:jc w:val="both"/>
        <w:rPr>
          <w:rFonts w:ascii="Times New Roman" w:hAnsi="Times New Roman" w:cs="Times New Roman"/>
          <w:sz w:val="24"/>
          <w:szCs w:val="24"/>
          <w:lang w:val="en-US"/>
        </w:rPr>
      </w:pPr>
    </w:p>
    <w:sectPr w:rsidR="00184BC8" w:rsidRPr="00184BC8" w:rsidSect="009875B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1EE1C0B"/>
    <w:multiLevelType w:val="hybridMultilevel"/>
    <w:tmpl w:val="7494E6A0"/>
    <w:lvl w:ilvl="0" w:tplc="7C5C63E2">
      <w:start w:val="1"/>
      <w:numFmt w:val="bullet"/>
      <w:lvlText w:val="-"/>
      <w:lvlJc w:val="left"/>
      <w:pPr>
        <w:ind w:left="644" w:hanging="360"/>
      </w:pPr>
      <w:rPr>
        <w:rFonts w:ascii="Times New Roman" w:eastAsiaTheme="minorHAnsi" w:hAnsi="Times New Roman" w:cs="Times New Roman" w:hint="default"/>
      </w:rPr>
    </w:lvl>
    <w:lvl w:ilvl="1" w:tplc="040C0003" w:tentative="1">
      <w:start w:val="1"/>
      <w:numFmt w:val="bullet"/>
      <w:lvlText w:val="o"/>
      <w:lvlJc w:val="left"/>
      <w:pPr>
        <w:ind w:left="1364" w:hanging="360"/>
      </w:pPr>
      <w:rPr>
        <w:rFonts w:ascii="Courier New" w:hAnsi="Courier New" w:cs="Courier New" w:hint="default"/>
      </w:rPr>
    </w:lvl>
    <w:lvl w:ilvl="2" w:tplc="040C0005" w:tentative="1">
      <w:start w:val="1"/>
      <w:numFmt w:val="bullet"/>
      <w:lvlText w:val=""/>
      <w:lvlJc w:val="left"/>
      <w:pPr>
        <w:ind w:left="2084" w:hanging="360"/>
      </w:pPr>
      <w:rPr>
        <w:rFonts w:ascii="Wingdings" w:hAnsi="Wingdings" w:hint="default"/>
      </w:rPr>
    </w:lvl>
    <w:lvl w:ilvl="3" w:tplc="040C0001" w:tentative="1">
      <w:start w:val="1"/>
      <w:numFmt w:val="bullet"/>
      <w:lvlText w:val=""/>
      <w:lvlJc w:val="left"/>
      <w:pPr>
        <w:ind w:left="2804" w:hanging="360"/>
      </w:pPr>
      <w:rPr>
        <w:rFonts w:ascii="Symbol" w:hAnsi="Symbol" w:hint="default"/>
      </w:rPr>
    </w:lvl>
    <w:lvl w:ilvl="4" w:tplc="040C0003" w:tentative="1">
      <w:start w:val="1"/>
      <w:numFmt w:val="bullet"/>
      <w:lvlText w:val="o"/>
      <w:lvlJc w:val="left"/>
      <w:pPr>
        <w:ind w:left="3524" w:hanging="360"/>
      </w:pPr>
      <w:rPr>
        <w:rFonts w:ascii="Courier New" w:hAnsi="Courier New" w:cs="Courier New" w:hint="default"/>
      </w:rPr>
    </w:lvl>
    <w:lvl w:ilvl="5" w:tplc="040C0005" w:tentative="1">
      <w:start w:val="1"/>
      <w:numFmt w:val="bullet"/>
      <w:lvlText w:val=""/>
      <w:lvlJc w:val="left"/>
      <w:pPr>
        <w:ind w:left="4244" w:hanging="360"/>
      </w:pPr>
      <w:rPr>
        <w:rFonts w:ascii="Wingdings" w:hAnsi="Wingdings" w:hint="default"/>
      </w:rPr>
    </w:lvl>
    <w:lvl w:ilvl="6" w:tplc="040C0001" w:tentative="1">
      <w:start w:val="1"/>
      <w:numFmt w:val="bullet"/>
      <w:lvlText w:val=""/>
      <w:lvlJc w:val="left"/>
      <w:pPr>
        <w:ind w:left="4964" w:hanging="360"/>
      </w:pPr>
      <w:rPr>
        <w:rFonts w:ascii="Symbol" w:hAnsi="Symbol" w:hint="default"/>
      </w:rPr>
    </w:lvl>
    <w:lvl w:ilvl="7" w:tplc="040C0003" w:tentative="1">
      <w:start w:val="1"/>
      <w:numFmt w:val="bullet"/>
      <w:lvlText w:val="o"/>
      <w:lvlJc w:val="left"/>
      <w:pPr>
        <w:ind w:left="5684" w:hanging="360"/>
      </w:pPr>
      <w:rPr>
        <w:rFonts w:ascii="Courier New" w:hAnsi="Courier New" w:cs="Courier New" w:hint="default"/>
      </w:rPr>
    </w:lvl>
    <w:lvl w:ilvl="8" w:tplc="040C0005" w:tentative="1">
      <w:start w:val="1"/>
      <w:numFmt w:val="bullet"/>
      <w:lvlText w:val=""/>
      <w:lvlJc w:val="left"/>
      <w:pPr>
        <w:ind w:left="6404" w:hanging="360"/>
      </w:pPr>
      <w:rPr>
        <w:rFonts w:ascii="Wingdings" w:hAnsi="Wingdings" w:hint="default"/>
      </w:rPr>
    </w:lvl>
  </w:abstractNum>
  <w:abstractNum w:abstractNumId="1">
    <w:nsid w:val="73140F5B"/>
    <w:multiLevelType w:val="hybridMultilevel"/>
    <w:tmpl w:val="64C2C7B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184BC8"/>
    <w:rsid w:val="0006463B"/>
    <w:rsid w:val="000E20A1"/>
    <w:rsid w:val="0018097D"/>
    <w:rsid w:val="00184BC8"/>
    <w:rsid w:val="003C4AB8"/>
    <w:rsid w:val="00477DBF"/>
    <w:rsid w:val="004F54AE"/>
    <w:rsid w:val="00516F5A"/>
    <w:rsid w:val="00792A6D"/>
    <w:rsid w:val="008275FD"/>
    <w:rsid w:val="009875B2"/>
    <w:rsid w:val="009F0B0F"/>
    <w:rsid w:val="00AC0F2F"/>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5B2"/>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mmentaire">
    <w:name w:val="annotation text"/>
    <w:basedOn w:val="Normal"/>
    <w:link w:val="CommentaireCar"/>
    <w:uiPriority w:val="99"/>
    <w:semiHidden/>
    <w:unhideWhenUsed/>
    <w:rsid w:val="00184BC8"/>
    <w:pPr>
      <w:spacing w:after="0" w:line="240" w:lineRule="auto"/>
    </w:pPr>
    <w:rPr>
      <w:rFonts w:ascii="Times New Roman" w:eastAsia="Times New Roman" w:hAnsi="Times New Roman" w:cs="Times New Roman"/>
      <w:sz w:val="20"/>
      <w:szCs w:val="20"/>
      <w:lang w:eastAsia="fr-FR"/>
    </w:rPr>
  </w:style>
  <w:style w:type="character" w:customStyle="1" w:styleId="CommentaireCar">
    <w:name w:val="Commentaire Car"/>
    <w:basedOn w:val="Policepardfaut"/>
    <w:link w:val="Commentaire"/>
    <w:uiPriority w:val="99"/>
    <w:semiHidden/>
    <w:rsid w:val="00184BC8"/>
    <w:rPr>
      <w:rFonts w:ascii="Times New Roman" w:eastAsia="Times New Roman" w:hAnsi="Times New Roman" w:cs="Times New Roman"/>
      <w:sz w:val="20"/>
      <w:szCs w:val="20"/>
      <w:lang w:eastAsia="fr-FR"/>
    </w:rPr>
  </w:style>
  <w:style w:type="paragraph" w:styleId="Paragraphedeliste">
    <w:name w:val="List Paragraph"/>
    <w:basedOn w:val="Normal"/>
    <w:uiPriority w:val="34"/>
    <w:qFormat/>
    <w:rsid w:val="009F0B0F"/>
    <w:pPr>
      <w:ind w:left="720"/>
      <w:contextualSpacing/>
    </w:pPr>
  </w:style>
  <w:style w:type="character" w:styleId="Lienhypertexte">
    <w:name w:val="Hyperlink"/>
    <w:basedOn w:val="Policepardfaut"/>
    <w:uiPriority w:val="99"/>
    <w:unhideWhenUsed/>
    <w:rsid w:val="00477D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rianenzouankeu@yahoo.fr" TargetMode="Externa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196</TotalTime>
  <Pages>2</Pages>
  <Words>416</Words>
  <Characters>2291</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4</cp:revision>
  <dcterms:created xsi:type="dcterms:W3CDTF">2017-06-23T19:36:00Z</dcterms:created>
  <dcterms:modified xsi:type="dcterms:W3CDTF">2017-06-23T22:55:00Z</dcterms:modified>
</cp:coreProperties>
</file>