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322" w:rsidRPr="00A31322" w:rsidRDefault="00A31322" w:rsidP="00A31322">
      <w:pPr>
        <w:autoSpaceDE w:val="0"/>
        <w:autoSpaceDN w:val="0"/>
        <w:adjustRightInd w:val="0"/>
        <w:rPr>
          <w:rFonts w:ascii="Times New Roman" w:hAnsi="Times New Roman" w:cs="Times New Roman"/>
          <w:sz w:val="24"/>
          <w:szCs w:val="24"/>
          <w:lang w:val="en-NZ"/>
        </w:rPr>
      </w:pPr>
    </w:p>
    <w:p w:rsidR="00A31322" w:rsidRPr="00A31322" w:rsidRDefault="00A31322" w:rsidP="00A31322">
      <w:pPr>
        <w:shd w:val="clear" w:color="auto" w:fill="FFFFFF"/>
        <w:spacing w:line="280" w:lineRule="atLeast"/>
        <w:rPr>
          <w:rFonts w:ascii="Times New Roman" w:hAnsi="Times New Roman" w:cs="Times New Roman"/>
          <w:b/>
          <w:bCs/>
          <w:sz w:val="24"/>
          <w:szCs w:val="24"/>
          <w:lang w:val="en-CA" w:eastAsia="fr-CA"/>
        </w:rPr>
      </w:pPr>
    </w:p>
    <w:p w:rsidR="00A31322" w:rsidRDefault="00A31322" w:rsidP="00A31322">
      <w:pPr>
        <w:shd w:val="clear" w:color="auto" w:fill="FFFFFF"/>
        <w:spacing w:line="280" w:lineRule="atLeast"/>
        <w:rPr>
          <w:rFonts w:ascii="Times New Roman" w:hAnsi="Times New Roman" w:cs="Times New Roman"/>
          <w:b/>
          <w:bCs/>
          <w:sz w:val="24"/>
          <w:szCs w:val="24"/>
          <w:lang w:val="en-CA" w:eastAsia="fr-CA"/>
        </w:rPr>
      </w:pPr>
    </w:p>
    <w:p w:rsidR="004C7DDF" w:rsidRDefault="004C7DDF" w:rsidP="00A31322">
      <w:pPr>
        <w:shd w:val="clear" w:color="auto" w:fill="FFFFFF"/>
        <w:spacing w:line="280" w:lineRule="atLeast"/>
        <w:rPr>
          <w:rFonts w:ascii="Times New Roman" w:hAnsi="Times New Roman" w:cs="Times New Roman"/>
          <w:b/>
          <w:bCs/>
          <w:sz w:val="24"/>
          <w:szCs w:val="24"/>
          <w:lang w:val="en-CA" w:eastAsia="fr-CA"/>
        </w:rPr>
      </w:pPr>
    </w:p>
    <w:p w:rsidR="00A31322" w:rsidRPr="00A31322" w:rsidRDefault="00A31322" w:rsidP="00A31322">
      <w:pPr>
        <w:shd w:val="clear" w:color="auto" w:fill="FFFFFF"/>
        <w:spacing w:after="0" w:line="280" w:lineRule="atLeast"/>
        <w:rPr>
          <w:rFonts w:ascii="Times New Roman" w:eastAsia="Times New Roman" w:hAnsi="Times New Roman" w:cs="Times New Roman"/>
          <w:sz w:val="24"/>
          <w:szCs w:val="24"/>
          <w:lang w:val="en-CA" w:eastAsia="fr-CA"/>
        </w:rPr>
      </w:pPr>
      <w:r w:rsidRPr="00A31322">
        <w:rPr>
          <w:rFonts w:ascii="Times New Roman" w:eastAsia="Times New Roman" w:hAnsi="Times New Roman" w:cs="Times New Roman"/>
          <w:b/>
          <w:bCs/>
          <w:sz w:val="24"/>
          <w:szCs w:val="24"/>
          <w:lang w:val="en-CA" w:eastAsia="fr-CA"/>
        </w:rPr>
        <w:t>Extraction and Structure Elucidation of Active Metabolites of the Marine  Strain Streptomyces sp. GSBNT10</w:t>
      </w:r>
    </w:p>
    <w:p w:rsidR="00A31322" w:rsidRPr="00A31322" w:rsidRDefault="00A31322" w:rsidP="00A31322">
      <w:pPr>
        <w:shd w:val="clear" w:color="auto" w:fill="FFFFFF"/>
        <w:spacing w:after="0" w:line="280" w:lineRule="atLeast"/>
        <w:rPr>
          <w:rFonts w:ascii="Times New Roman" w:eastAsia="Times New Roman" w:hAnsi="Times New Roman" w:cs="Times New Roman"/>
          <w:sz w:val="24"/>
          <w:szCs w:val="24"/>
          <w:lang w:val="en-CA" w:eastAsia="fr-CA"/>
        </w:rPr>
      </w:pPr>
    </w:p>
    <w:p w:rsidR="00A31322" w:rsidRPr="00A31322" w:rsidRDefault="00A31322" w:rsidP="00A31322">
      <w:pPr>
        <w:jc w:val="center"/>
        <w:rPr>
          <w:rFonts w:ascii="Times New Roman" w:hAnsi="Times New Roman" w:cs="Times New Roman"/>
          <w:sz w:val="24"/>
          <w:szCs w:val="24"/>
          <w:lang w:val="en-CA"/>
        </w:rPr>
      </w:pPr>
      <w:r w:rsidRPr="00A31322">
        <w:rPr>
          <w:rFonts w:ascii="Times New Roman" w:hAnsi="Times New Roman" w:cs="Times New Roman"/>
          <w:b/>
          <w:sz w:val="24"/>
          <w:szCs w:val="24"/>
          <w:lang w:val="en-CA"/>
        </w:rPr>
        <w:t>Mouloud KECHA</w:t>
      </w:r>
      <w:r w:rsidRPr="00A31322">
        <w:rPr>
          <w:rFonts w:ascii="Times New Roman" w:hAnsi="Times New Roman" w:cs="Times New Roman"/>
          <w:sz w:val="24"/>
          <w:szCs w:val="24"/>
          <w:lang w:val="en-CA"/>
        </w:rPr>
        <w:t>, Ibtissem DJINNI, Andrea DEFANT, Ines MANCINI</w:t>
      </w:r>
    </w:p>
    <w:p w:rsidR="00A31322" w:rsidRPr="00A31322" w:rsidRDefault="00A31322" w:rsidP="00A31322">
      <w:pPr>
        <w:jc w:val="center"/>
        <w:rPr>
          <w:rFonts w:ascii="Times New Roman" w:hAnsi="Times New Roman" w:cs="Times New Roman"/>
          <w:sz w:val="24"/>
          <w:szCs w:val="24"/>
          <w:lang w:val="en-CA"/>
        </w:rPr>
      </w:pPr>
      <w:r w:rsidRPr="00A31322">
        <w:rPr>
          <w:rFonts w:ascii="Times New Roman" w:hAnsi="Times New Roman" w:cs="Times New Roman"/>
          <w:sz w:val="24"/>
          <w:szCs w:val="24"/>
          <w:lang w:val="en-CA"/>
        </w:rPr>
        <w:t>A.MIRA University</w:t>
      </w:r>
      <w:r>
        <w:rPr>
          <w:rFonts w:ascii="Times New Roman" w:hAnsi="Times New Roman" w:cs="Times New Roman"/>
          <w:sz w:val="24"/>
          <w:szCs w:val="24"/>
          <w:lang w:val="en-CA"/>
        </w:rPr>
        <w:t xml:space="preserve"> </w:t>
      </w:r>
      <w:r w:rsidRPr="00A31322">
        <w:rPr>
          <w:rFonts w:ascii="Times New Roman" w:hAnsi="Times New Roman" w:cs="Times New Roman"/>
          <w:sz w:val="24"/>
          <w:szCs w:val="24"/>
          <w:lang w:val="en-CA"/>
        </w:rPr>
        <w:t>, Department of Microbiology, Bejaia 06000, Algeria</w:t>
      </w:r>
    </w:p>
    <w:p w:rsidR="00A31322" w:rsidRPr="00A31322" w:rsidRDefault="00A31322" w:rsidP="00A31322">
      <w:pPr>
        <w:rPr>
          <w:rFonts w:ascii="Times New Roman" w:hAnsi="Times New Roman" w:cs="Times New Roman"/>
          <w:sz w:val="24"/>
          <w:szCs w:val="24"/>
          <w:lang w:val="en-CA"/>
        </w:rPr>
      </w:pPr>
      <w:r w:rsidRPr="00A31322">
        <w:rPr>
          <w:rFonts w:ascii="Times New Roman" w:hAnsi="Times New Roman" w:cs="Times New Roman"/>
          <w:sz w:val="24"/>
          <w:szCs w:val="24"/>
          <w:lang w:val="en-CA"/>
        </w:rPr>
        <w:t>The secondary metabolites study of the selected marine  strain Streptomyces sp.GSBNT10  started by chromatographic analysis (PLC and HPLC) of the ethyl acetate crude extracts followed by molecular structures characterization by mass spectrometry and NMR spectroscopy.</w:t>
      </w:r>
      <w:r w:rsidRPr="00A31322">
        <w:rPr>
          <w:rFonts w:ascii="Times New Roman" w:hAnsi="Times New Roman" w:cs="Times New Roman"/>
          <w:sz w:val="24"/>
          <w:szCs w:val="24"/>
          <w:lang w:val="en-CA"/>
        </w:rPr>
        <w:br/>
        <w:t>Using agar state fermentation , three pure bioactive molecules were obtained from the cultured strain GSBNT10, chemically  characterizaed as members of the actinomycins family (reported to be produced by different species of the genus Streptomyces) and identified as: Actinomycin D, Actinomycin X2 and an Actinomycin D analogue.</w:t>
      </w:r>
      <w:r w:rsidRPr="00A31322">
        <w:rPr>
          <w:rFonts w:ascii="Times New Roman" w:hAnsi="Times New Roman" w:cs="Times New Roman"/>
          <w:sz w:val="24"/>
          <w:szCs w:val="24"/>
          <w:lang w:val="en-CA"/>
        </w:rPr>
        <w:br/>
        <w:t>The isolated compounds exhibited bioactivities against almost all the tested organisms including Gram negative and positive bacteria. The studied strain GSBNT10 was able to produce actinomycins on all the tested carbon sources.</w:t>
      </w:r>
      <w:r w:rsidRPr="00A31322">
        <w:rPr>
          <w:rFonts w:ascii="Times New Roman" w:hAnsi="Times New Roman" w:cs="Times New Roman"/>
          <w:sz w:val="24"/>
          <w:szCs w:val="24"/>
          <w:lang w:val="en-CA"/>
        </w:rPr>
        <w:br/>
        <w:t>In conclusion, these studies suggest that marine algae-actinobacteria associations are a particularly promising group from which novel metabolites can be elicited. The isolation of strains with antimicrobial activity indicated that marine seaweeds may represent an ecological</w:t>
      </w:r>
      <w:r w:rsidR="001A61CE">
        <w:rPr>
          <w:rFonts w:ascii="Times New Roman" w:hAnsi="Times New Roman" w:cs="Times New Roman"/>
          <w:sz w:val="24"/>
          <w:szCs w:val="24"/>
          <w:lang w:val="en-CA"/>
        </w:rPr>
        <w:t xml:space="preserve"> </w:t>
      </w:r>
      <w:r w:rsidRPr="00A31322">
        <w:rPr>
          <w:rFonts w:ascii="Times New Roman" w:hAnsi="Times New Roman" w:cs="Times New Roman"/>
          <w:sz w:val="24"/>
          <w:szCs w:val="24"/>
          <w:lang w:val="en-CA"/>
        </w:rPr>
        <w:t xml:space="preserve">niche, </w:t>
      </w:r>
      <w:r w:rsidR="001A61CE">
        <w:rPr>
          <w:rFonts w:ascii="Times New Roman" w:hAnsi="Times New Roman" w:cs="Times New Roman"/>
          <w:sz w:val="24"/>
          <w:szCs w:val="24"/>
          <w:lang w:val="en-CA"/>
        </w:rPr>
        <w:t xml:space="preserve"> </w:t>
      </w:r>
      <w:r w:rsidRPr="00A31322">
        <w:rPr>
          <w:rFonts w:ascii="Times New Roman" w:hAnsi="Times New Roman" w:cs="Times New Roman"/>
          <w:sz w:val="24"/>
          <w:szCs w:val="24"/>
          <w:lang w:val="en-CA"/>
        </w:rPr>
        <w:t>which harbor a largely untapped microbial diversity and a yet unexploited potential for new secondary metabolites.</w:t>
      </w:r>
    </w:p>
    <w:p w:rsidR="00A31322" w:rsidRPr="00A31322" w:rsidRDefault="00A31322" w:rsidP="00A31322">
      <w:pPr>
        <w:rPr>
          <w:rFonts w:ascii="Times New Roman" w:hAnsi="Times New Roman" w:cs="Times New Roman"/>
          <w:sz w:val="24"/>
          <w:szCs w:val="24"/>
          <w:lang w:val="en-CA"/>
        </w:rPr>
      </w:pPr>
      <w:r w:rsidRPr="00A31322">
        <w:rPr>
          <w:rFonts w:ascii="Times New Roman" w:hAnsi="Times New Roman" w:cs="Times New Roman"/>
          <w:b/>
          <w:sz w:val="24"/>
          <w:szCs w:val="24"/>
          <w:lang w:val="en-CA"/>
        </w:rPr>
        <w:t>Key words</w:t>
      </w:r>
      <w:r w:rsidRPr="00A31322">
        <w:rPr>
          <w:rFonts w:ascii="Times New Roman" w:hAnsi="Times New Roman" w:cs="Times New Roman"/>
          <w:sz w:val="24"/>
          <w:szCs w:val="24"/>
          <w:lang w:val="en-CA"/>
        </w:rPr>
        <w:t>:  Streptomyces , agar state fermentation , s</w:t>
      </w:r>
      <w:r w:rsidRPr="00A31322">
        <w:rPr>
          <w:rFonts w:ascii="Times New Roman" w:eastAsia="Times New Roman" w:hAnsi="Times New Roman" w:cs="Times New Roman"/>
          <w:bCs/>
          <w:sz w:val="24"/>
          <w:szCs w:val="24"/>
          <w:lang w:val="en-CA" w:eastAsia="fr-CA"/>
        </w:rPr>
        <w:t>tructure elucidation,</w:t>
      </w:r>
      <w:r w:rsidRPr="00A31322">
        <w:rPr>
          <w:rFonts w:ascii="Times New Roman" w:hAnsi="Times New Roman" w:cs="Times New Roman"/>
          <w:sz w:val="24"/>
          <w:szCs w:val="24"/>
          <w:lang w:val="en-CA"/>
        </w:rPr>
        <w:t xml:space="preserve"> marine algae-actinobacteria association</w:t>
      </w:r>
    </w:p>
    <w:p w:rsidR="00A31322" w:rsidRPr="00E02924" w:rsidRDefault="00A31322" w:rsidP="00A31322">
      <w:pPr>
        <w:jc w:val="both"/>
        <w:rPr>
          <w:rFonts w:ascii="Times New Roman" w:hAnsi="Times New Roman" w:cs="Times New Roman"/>
          <w:b/>
          <w:sz w:val="24"/>
          <w:szCs w:val="24"/>
          <w:lang w:val="en-CA"/>
        </w:rPr>
      </w:pPr>
      <w:r w:rsidRPr="00E02924">
        <w:rPr>
          <w:rFonts w:ascii="Times New Roman" w:hAnsi="Times New Roman" w:cs="Times New Roman"/>
          <w:b/>
          <w:sz w:val="24"/>
          <w:szCs w:val="24"/>
          <w:lang w:val="en-CA"/>
        </w:rPr>
        <w:t>Biography</w:t>
      </w:r>
    </w:p>
    <w:p w:rsidR="004C7DDF" w:rsidRDefault="00A31322" w:rsidP="004C7DDF">
      <w:pPr>
        <w:autoSpaceDE w:val="0"/>
        <w:autoSpaceDN w:val="0"/>
        <w:adjustRightInd w:val="0"/>
        <w:spacing w:after="0"/>
        <w:rPr>
          <w:rFonts w:ascii="Times New Roman" w:hAnsi="Times New Roman" w:cs="Times New Roman"/>
          <w:b/>
          <w:sz w:val="24"/>
          <w:szCs w:val="24"/>
          <w:lang w:val="en-NZ"/>
        </w:rPr>
      </w:pPr>
      <w:r w:rsidRPr="00A31322">
        <w:rPr>
          <w:rFonts w:ascii="Times New Roman" w:eastAsia="Calibri" w:hAnsi="Times New Roman" w:cs="Times New Roman"/>
          <w:sz w:val="24"/>
          <w:szCs w:val="24"/>
          <w:lang w:val="en-CA" w:eastAsia="fr-CA"/>
        </w:rPr>
        <w:t>In 2007, he was awarded a PhD from the University of Setif , Algeria .</w:t>
      </w:r>
      <w:r w:rsidR="00826E52">
        <w:rPr>
          <w:rFonts w:ascii="Times New Roman" w:eastAsia="Calibri" w:hAnsi="Times New Roman" w:cs="Times New Roman"/>
          <w:sz w:val="24"/>
          <w:szCs w:val="24"/>
          <w:lang w:val="en-CA" w:eastAsia="fr-CA"/>
        </w:rPr>
        <w:t xml:space="preserve"> </w:t>
      </w:r>
      <w:r w:rsidRPr="00A31322">
        <w:rPr>
          <w:rFonts w:ascii="Times New Roman" w:eastAsia="Calibri" w:hAnsi="Times New Roman" w:cs="Times New Roman"/>
          <w:sz w:val="24"/>
          <w:szCs w:val="24"/>
          <w:lang w:val="en-CA" w:eastAsia="fr-CA"/>
        </w:rPr>
        <w:t xml:space="preserve">Dr. Mouloud  Kecha spent two years </w:t>
      </w:r>
      <w:r w:rsidR="00E02924">
        <w:rPr>
          <w:rFonts w:ascii="Times New Roman" w:eastAsia="Calibri" w:hAnsi="Times New Roman" w:cs="Times New Roman"/>
          <w:sz w:val="24"/>
          <w:szCs w:val="24"/>
          <w:lang w:val="en-CA" w:eastAsia="fr-CA"/>
        </w:rPr>
        <w:t xml:space="preserve">during his </w:t>
      </w:r>
      <w:r w:rsidRPr="00A31322">
        <w:rPr>
          <w:rFonts w:ascii="Times New Roman" w:eastAsia="Calibri" w:hAnsi="Times New Roman" w:cs="Times New Roman"/>
          <w:sz w:val="24"/>
          <w:szCs w:val="24"/>
          <w:lang w:val="en-CA" w:eastAsia="fr-CA"/>
        </w:rPr>
        <w:t xml:space="preserve"> doctoral research in Reims  University (France) ; Laboratory of Industrial Microbiology (LMI)  before starting his position of Senior Lecturer and then Professor in the  University A.MIRA of Bejaia</w:t>
      </w:r>
      <w:r w:rsidR="00E02924">
        <w:rPr>
          <w:rFonts w:ascii="Times New Roman" w:eastAsia="Calibri" w:hAnsi="Times New Roman" w:cs="Times New Roman"/>
          <w:sz w:val="24"/>
          <w:szCs w:val="24"/>
          <w:lang w:val="en-CA" w:eastAsia="fr-CA"/>
        </w:rPr>
        <w:t xml:space="preserve"> </w:t>
      </w:r>
      <w:r w:rsidRPr="00A31322">
        <w:rPr>
          <w:rFonts w:ascii="Times New Roman" w:eastAsia="Calibri" w:hAnsi="Times New Roman" w:cs="Times New Roman"/>
          <w:sz w:val="24"/>
          <w:szCs w:val="24"/>
          <w:lang w:val="en-CA" w:eastAsia="fr-CA"/>
        </w:rPr>
        <w:t>,</w:t>
      </w:r>
      <w:r w:rsidR="00E02924">
        <w:rPr>
          <w:rFonts w:ascii="Times New Roman" w:eastAsia="Calibri" w:hAnsi="Times New Roman" w:cs="Times New Roman"/>
          <w:sz w:val="24"/>
          <w:szCs w:val="24"/>
          <w:lang w:val="en-CA" w:eastAsia="fr-CA"/>
        </w:rPr>
        <w:t xml:space="preserve"> </w:t>
      </w:r>
      <w:r w:rsidRPr="00A31322">
        <w:rPr>
          <w:rFonts w:ascii="Times New Roman" w:eastAsia="Calibri" w:hAnsi="Times New Roman" w:cs="Times New Roman"/>
          <w:sz w:val="24"/>
          <w:szCs w:val="24"/>
          <w:lang w:val="en-CA" w:eastAsia="fr-CA"/>
        </w:rPr>
        <w:t>Algeria .</w:t>
      </w:r>
      <w:r w:rsidRPr="00A31322">
        <w:rPr>
          <w:rFonts w:ascii="Times New Roman" w:hAnsi="Times New Roman" w:cs="Times New Roman"/>
          <w:sz w:val="24"/>
          <w:szCs w:val="24"/>
          <w:lang w:val="en-CA"/>
        </w:rPr>
        <w:t xml:space="preserve"> He has published more than 21 papers in </w:t>
      </w:r>
      <w:r w:rsidR="00E02924" w:rsidRPr="00A31322">
        <w:rPr>
          <w:rFonts w:ascii="Times New Roman" w:hAnsi="Times New Roman" w:cs="Times New Roman"/>
          <w:sz w:val="24"/>
          <w:szCs w:val="24"/>
          <w:lang w:val="en-CA"/>
        </w:rPr>
        <w:t>different journals</w:t>
      </w:r>
      <w:r w:rsidRPr="00A31322">
        <w:rPr>
          <w:rFonts w:ascii="Times New Roman" w:hAnsi="Times New Roman" w:cs="Times New Roman"/>
          <w:sz w:val="24"/>
          <w:szCs w:val="24"/>
          <w:lang w:val="en-CA"/>
        </w:rPr>
        <w:t xml:space="preserve"> and  </w:t>
      </w:r>
      <w:r w:rsidR="00E02924">
        <w:rPr>
          <w:rFonts w:ascii="Times New Roman" w:hAnsi="Times New Roman" w:cs="Times New Roman"/>
          <w:sz w:val="24"/>
          <w:szCs w:val="24"/>
          <w:lang w:val="en-CA"/>
        </w:rPr>
        <w:t xml:space="preserve"> </w:t>
      </w:r>
      <w:r w:rsidRPr="00A31322">
        <w:rPr>
          <w:rFonts w:ascii="Times New Roman" w:hAnsi="Times New Roman" w:cs="Times New Roman"/>
          <w:sz w:val="24"/>
          <w:szCs w:val="24"/>
          <w:lang w:val="en-CA"/>
        </w:rPr>
        <w:t xml:space="preserve">has been serving as an editorial board </w:t>
      </w:r>
      <w:r w:rsidR="00826E52" w:rsidRPr="00A31322">
        <w:rPr>
          <w:rFonts w:ascii="Times New Roman" w:hAnsi="Times New Roman" w:cs="Times New Roman"/>
          <w:sz w:val="24"/>
          <w:szCs w:val="24"/>
          <w:lang w:val="en-CA"/>
        </w:rPr>
        <w:t>member and</w:t>
      </w:r>
      <w:r w:rsidRPr="00A31322">
        <w:rPr>
          <w:rFonts w:ascii="Times New Roman" w:hAnsi="Times New Roman" w:cs="Times New Roman"/>
          <w:sz w:val="24"/>
          <w:szCs w:val="24"/>
          <w:lang w:val="en-CA"/>
        </w:rPr>
        <w:t xml:space="preserve"> </w:t>
      </w:r>
      <w:r w:rsidR="00826E52" w:rsidRPr="00A31322">
        <w:rPr>
          <w:rFonts w:ascii="Times New Roman" w:hAnsi="Times New Roman" w:cs="Times New Roman"/>
          <w:sz w:val="24"/>
          <w:szCs w:val="24"/>
          <w:lang w:val="en-CA"/>
        </w:rPr>
        <w:t>reviewer.</w:t>
      </w:r>
      <w:r w:rsidRPr="00A31322">
        <w:rPr>
          <w:rFonts w:ascii="Times New Roman" w:hAnsi="Times New Roman" w:cs="Times New Roman"/>
          <w:sz w:val="24"/>
          <w:szCs w:val="24"/>
          <w:lang w:val="en-CA"/>
        </w:rPr>
        <w:br/>
      </w:r>
    </w:p>
    <w:p w:rsidR="00A31322" w:rsidRDefault="00A31322" w:rsidP="004C7DDF">
      <w:pPr>
        <w:autoSpaceDE w:val="0"/>
        <w:autoSpaceDN w:val="0"/>
        <w:adjustRightInd w:val="0"/>
        <w:spacing w:after="0"/>
        <w:rPr>
          <w:rFonts w:ascii="Times New Roman" w:hAnsi="Times New Roman" w:cs="Times New Roman"/>
          <w:sz w:val="24"/>
          <w:szCs w:val="24"/>
          <w:lang w:val="en-NZ"/>
        </w:rPr>
      </w:pPr>
      <w:r w:rsidRPr="00A31322">
        <w:rPr>
          <w:rFonts w:ascii="Times New Roman" w:hAnsi="Times New Roman" w:cs="Times New Roman"/>
          <w:b/>
          <w:sz w:val="24"/>
          <w:szCs w:val="24"/>
          <w:lang w:val="en-NZ"/>
        </w:rPr>
        <w:t xml:space="preserve">Presenting author details </w:t>
      </w:r>
      <w:r w:rsidRPr="00A31322">
        <w:rPr>
          <w:rFonts w:ascii="Times New Roman" w:hAnsi="Times New Roman" w:cs="Times New Roman"/>
          <w:b/>
          <w:sz w:val="24"/>
          <w:szCs w:val="24"/>
          <w:lang w:val="en-NZ"/>
        </w:rPr>
        <w:br/>
      </w:r>
      <w:r w:rsidRPr="00A31322">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 xml:space="preserve">Mouloud KECHA </w:t>
      </w:r>
      <w:r w:rsidRPr="00A31322">
        <w:rPr>
          <w:rFonts w:ascii="Times New Roman" w:hAnsi="Times New Roman" w:cs="Times New Roman"/>
          <w:sz w:val="24"/>
          <w:szCs w:val="24"/>
          <w:lang w:val="en-NZ"/>
        </w:rPr>
        <w:br/>
        <w:t>Contact number:</w:t>
      </w:r>
      <w:r w:rsidR="00E02924">
        <w:rPr>
          <w:rFonts w:ascii="Times New Roman" w:hAnsi="Times New Roman" w:cs="Times New Roman"/>
          <w:sz w:val="24"/>
          <w:szCs w:val="24"/>
          <w:lang w:val="en-NZ"/>
        </w:rPr>
        <w:t xml:space="preserve"> </w:t>
      </w:r>
      <w:r>
        <w:rPr>
          <w:rFonts w:ascii="Times New Roman" w:hAnsi="Times New Roman" w:cs="Times New Roman"/>
          <w:sz w:val="24"/>
          <w:szCs w:val="24"/>
          <w:lang w:val="en-NZ"/>
        </w:rPr>
        <w:t>+00213</w:t>
      </w:r>
      <w:r w:rsidR="00693164" w:rsidRPr="00693164">
        <w:rPr>
          <w:lang w:val="en-CA"/>
        </w:rPr>
        <w:t>34813710</w:t>
      </w:r>
      <w:r w:rsidRPr="00A31322">
        <w:rPr>
          <w:rFonts w:ascii="Times New Roman" w:hAnsi="Times New Roman" w:cs="Times New Roman"/>
          <w:sz w:val="24"/>
          <w:szCs w:val="24"/>
          <w:lang w:val="en-NZ"/>
        </w:rPr>
        <w:br/>
        <w:t>Twitter account:</w:t>
      </w:r>
      <w:r>
        <w:rPr>
          <w:rFonts w:ascii="Times New Roman" w:hAnsi="Times New Roman" w:cs="Times New Roman"/>
          <w:sz w:val="24"/>
          <w:szCs w:val="24"/>
          <w:lang w:val="en-NZ"/>
        </w:rPr>
        <w:t>MOULOUDKECHA@</w:t>
      </w:r>
      <w:r w:rsidR="00E02924">
        <w:rPr>
          <w:rFonts w:ascii="Times New Roman" w:hAnsi="Times New Roman" w:cs="Times New Roman"/>
          <w:sz w:val="24"/>
          <w:szCs w:val="24"/>
          <w:lang w:val="en-NZ"/>
        </w:rPr>
        <w:t>mouloudkecha</w:t>
      </w:r>
    </w:p>
    <w:p w:rsidR="00A31322" w:rsidRDefault="00A31322" w:rsidP="004C7DDF">
      <w:pPr>
        <w:autoSpaceDE w:val="0"/>
        <w:autoSpaceDN w:val="0"/>
        <w:adjustRightInd w:val="0"/>
        <w:spacing w:after="0"/>
        <w:rPr>
          <w:rFonts w:ascii="Times New Roman" w:hAnsi="Times New Roman" w:cs="Times New Roman"/>
          <w:sz w:val="24"/>
          <w:szCs w:val="24"/>
          <w:lang w:val="en-NZ"/>
        </w:rPr>
      </w:pPr>
      <w:r w:rsidRPr="00A31322">
        <w:rPr>
          <w:rFonts w:ascii="Times New Roman" w:hAnsi="Times New Roman" w:cs="Times New Roman"/>
          <w:sz w:val="24"/>
          <w:szCs w:val="24"/>
          <w:lang w:val="en-NZ"/>
        </w:rPr>
        <w:t>Linked In account:</w:t>
      </w:r>
      <w:r w:rsidR="00745424">
        <w:rPr>
          <w:rFonts w:ascii="Times New Roman" w:hAnsi="Times New Roman" w:cs="Times New Roman"/>
          <w:sz w:val="24"/>
          <w:szCs w:val="24"/>
          <w:lang w:val="en-NZ"/>
        </w:rPr>
        <w:t xml:space="preserve"> kmksetif@yahoo.fr</w:t>
      </w:r>
    </w:p>
    <w:p w:rsidR="00A31322" w:rsidRPr="00A31322" w:rsidRDefault="00A31322" w:rsidP="004C7DDF">
      <w:pPr>
        <w:autoSpaceDE w:val="0"/>
        <w:autoSpaceDN w:val="0"/>
        <w:adjustRightInd w:val="0"/>
        <w:spacing w:after="0"/>
        <w:rPr>
          <w:rFonts w:ascii="Times New Roman" w:hAnsi="Times New Roman" w:cs="Times New Roman"/>
          <w:sz w:val="24"/>
          <w:szCs w:val="24"/>
          <w:lang w:val="en-NZ"/>
        </w:rPr>
      </w:pPr>
      <w:r w:rsidRPr="00A31322">
        <w:rPr>
          <w:rFonts w:ascii="Times New Roman" w:hAnsi="Times New Roman" w:cs="Times New Roman"/>
          <w:sz w:val="24"/>
          <w:szCs w:val="24"/>
          <w:lang w:val="en-NZ"/>
        </w:rPr>
        <w:t>Session name/ number:</w:t>
      </w:r>
      <w:r w:rsidRPr="00A31322">
        <w:rPr>
          <w:rFonts w:ascii="Times New Roman" w:hAnsi="Times New Roman" w:cs="Times New Roman"/>
          <w:sz w:val="24"/>
          <w:szCs w:val="24"/>
          <w:lang w:val="en-NZ"/>
        </w:rPr>
        <w:br/>
        <w:t>Category: (Oral presentation/ Poster presentation)</w:t>
      </w:r>
    </w:p>
    <w:p w:rsidR="001B78AA" w:rsidRPr="00A31322" w:rsidRDefault="001B78AA" w:rsidP="00A31322">
      <w:pPr>
        <w:rPr>
          <w:rFonts w:ascii="Times New Roman" w:hAnsi="Times New Roman" w:cs="Times New Roman"/>
          <w:sz w:val="24"/>
          <w:szCs w:val="24"/>
          <w:lang w:val="en-NZ"/>
        </w:rPr>
      </w:pPr>
    </w:p>
    <w:sectPr w:rsidR="001B78AA" w:rsidRPr="00A31322" w:rsidSect="00A31322">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FB9" w:rsidRDefault="00F52FB9" w:rsidP="00E23600">
      <w:pPr>
        <w:spacing w:after="0" w:line="240" w:lineRule="auto"/>
      </w:pPr>
      <w:r>
        <w:separator/>
      </w:r>
    </w:p>
  </w:endnote>
  <w:endnote w:type="continuationSeparator" w:id="1">
    <w:p w:rsidR="00F52FB9" w:rsidRDefault="00F52FB9" w:rsidP="00E236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Default="00A31322">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Default="00A31322">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Default="00A3132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FB9" w:rsidRDefault="00F52FB9" w:rsidP="00E23600">
      <w:pPr>
        <w:spacing w:after="0" w:line="240" w:lineRule="auto"/>
      </w:pPr>
      <w:r>
        <w:separator/>
      </w:r>
    </w:p>
  </w:footnote>
  <w:footnote w:type="continuationSeparator" w:id="1">
    <w:p w:rsidR="00F52FB9" w:rsidRDefault="00F52FB9" w:rsidP="00E236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Pr="00671A59" w:rsidRDefault="00A31322">
    <w:pPr>
      <w:pStyle w:val="En-tt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Default="00A3132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22" w:rsidRDefault="00A31322">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D84426"/>
    <w:rsid w:val="0008235C"/>
    <w:rsid w:val="000C2067"/>
    <w:rsid w:val="001A61CE"/>
    <w:rsid w:val="001B78AA"/>
    <w:rsid w:val="00295851"/>
    <w:rsid w:val="003836A9"/>
    <w:rsid w:val="00432D87"/>
    <w:rsid w:val="004C606C"/>
    <w:rsid w:val="004C7DDF"/>
    <w:rsid w:val="004F1C35"/>
    <w:rsid w:val="00693164"/>
    <w:rsid w:val="007253D8"/>
    <w:rsid w:val="00745424"/>
    <w:rsid w:val="00826E52"/>
    <w:rsid w:val="00917C08"/>
    <w:rsid w:val="00A15973"/>
    <w:rsid w:val="00A31322"/>
    <w:rsid w:val="00AE3A7A"/>
    <w:rsid w:val="00C11437"/>
    <w:rsid w:val="00C31476"/>
    <w:rsid w:val="00D1556D"/>
    <w:rsid w:val="00D84426"/>
    <w:rsid w:val="00DA2B2E"/>
    <w:rsid w:val="00E02924"/>
    <w:rsid w:val="00E23600"/>
    <w:rsid w:val="00F52FB9"/>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7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7253D8"/>
    <w:rPr>
      <w:b/>
      <w:bCs/>
    </w:rPr>
  </w:style>
  <w:style w:type="paragraph" w:styleId="En-tte">
    <w:name w:val="header"/>
    <w:basedOn w:val="Normal"/>
    <w:link w:val="En-tteCar"/>
    <w:uiPriority w:val="99"/>
    <w:unhideWhenUsed/>
    <w:rsid w:val="00A31322"/>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En-tteCar">
    <w:name w:val="En-tête Car"/>
    <w:basedOn w:val="Policepardfaut"/>
    <w:link w:val="En-tte"/>
    <w:uiPriority w:val="99"/>
    <w:rsid w:val="00A31322"/>
    <w:rPr>
      <w:rFonts w:ascii="Times New Roman" w:eastAsia="Times New Roman" w:hAnsi="Times New Roman" w:cs="Gautami"/>
      <w:sz w:val="24"/>
      <w:szCs w:val="24"/>
      <w:lang w:bidi="te-IN"/>
    </w:rPr>
  </w:style>
  <w:style w:type="paragraph" w:styleId="Pieddepage">
    <w:name w:val="footer"/>
    <w:basedOn w:val="Normal"/>
    <w:link w:val="PieddepageCar"/>
    <w:uiPriority w:val="99"/>
    <w:semiHidden/>
    <w:unhideWhenUsed/>
    <w:rsid w:val="00A31322"/>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PieddepageCar">
    <w:name w:val="Pied de page Car"/>
    <w:basedOn w:val="Policepardfaut"/>
    <w:link w:val="Pieddepage"/>
    <w:uiPriority w:val="99"/>
    <w:semiHidden/>
    <w:rsid w:val="00A31322"/>
    <w:rPr>
      <w:rFonts w:ascii="Times New Roman" w:eastAsia="Times New Roman" w:hAnsi="Times New Roman" w:cs="Gautami"/>
      <w:sz w:val="24"/>
      <w:szCs w:val="24"/>
      <w:lang w:bidi="te-IN"/>
    </w:rPr>
  </w:style>
</w:styles>
</file>

<file path=word/webSettings.xml><?xml version="1.0" encoding="utf-8"?>
<w:webSettings xmlns:r="http://schemas.openxmlformats.org/officeDocument/2006/relationships" xmlns:w="http://schemas.openxmlformats.org/wordprocessingml/2006/main">
  <w:divs>
    <w:div w:id="113366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351</Words>
  <Characters>1931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Invité</dc:creator>
  <cp:lastModifiedBy>Invité</cp:lastModifiedBy>
  <cp:revision>5</cp:revision>
  <dcterms:created xsi:type="dcterms:W3CDTF">2017-01-01T20:43:00Z</dcterms:created>
  <dcterms:modified xsi:type="dcterms:W3CDTF">2017-01-01T20:52:00Z</dcterms:modified>
</cp:coreProperties>
</file>