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6FFC" w:rsidRDefault="00246FFC">
      <w:r w:rsidRPr="001D79BB">
        <w:rPr>
          <w:rFonts w:ascii="Times New Roman" w:eastAsia="Times New Roman" w:hAnsi="Times New Roman" w:cs="Times New Roman"/>
          <w:noProof/>
          <w:sz w:val="24"/>
          <w:szCs w:val="24"/>
        </w:rPr>
        <w:drawing>
          <wp:anchor distT="0" distB="0" distL="0" distR="0" simplePos="0" relativeHeight="251659264" behindDoc="0" locked="0" layoutInCell="1" allowOverlap="1" wp14:anchorId="14FEC885" wp14:editId="0D5F4D51">
            <wp:simplePos x="0" y="0"/>
            <wp:positionH relativeFrom="page">
              <wp:posOffset>5171704</wp:posOffset>
            </wp:positionH>
            <wp:positionV relativeFrom="paragraph">
              <wp:posOffset>-391885</wp:posOffset>
            </wp:positionV>
            <wp:extent cx="1122680" cy="1463040"/>
            <wp:effectExtent l="0" t="0" r="127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22680" cy="14630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46FFC" w:rsidRPr="00246FFC" w:rsidRDefault="00246FFC" w:rsidP="00246FFC"/>
    <w:p w:rsidR="00246FFC" w:rsidRPr="00246FFC" w:rsidRDefault="00246FFC" w:rsidP="00246FFC"/>
    <w:p w:rsidR="00246FFC" w:rsidRPr="00246FFC" w:rsidRDefault="00246FFC" w:rsidP="00246FFC"/>
    <w:p w:rsidR="00246FFC" w:rsidRPr="00246FFC" w:rsidRDefault="00246FFC" w:rsidP="00246FFC"/>
    <w:p w:rsidR="00246FFC" w:rsidRPr="00246FFC" w:rsidRDefault="00A21DB4" w:rsidP="00A21DB4">
      <w:pPr>
        <w:spacing w:line="480" w:lineRule="auto"/>
        <w:rPr>
          <w:rFonts w:ascii="Times New Roman" w:hAnsi="Times New Roman" w:cs="Times New Roman"/>
          <w:b/>
          <w:bCs/>
          <w:sz w:val="28"/>
          <w:szCs w:val="28"/>
          <w:lang w:val="en-GB"/>
        </w:rPr>
      </w:pPr>
      <w:r w:rsidRPr="00A21DB4">
        <w:rPr>
          <w:rFonts w:ascii="Times New Roman" w:eastAsia="MS PGothic" w:hAnsi="Times New Roman" w:cs="Times New Roman"/>
          <w:b/>
          <w:color w:val="000000"/>
          <w:sz w:val="28"/>
          <w:szCs w:val="28"/>
        </w:rPr>
        <w:t>Title:</w:t>
      </w:r>
      <w:r>
        <w:rPr>
          <w:rFonts w:eastAsia="MS PGothic"/>
          <w:b/>
          <w:color w:val="000000"/>
          <w:sz w:val="28"/>
          <w:szCs w:val="28"/>
        </w:rPr>
        <w:t xml:space="preserve"> </w:t>
      </w:r>
      <w:r w:rsidR="00246FFC" w:rsidRPr="00246FFC">
        <w:rPr>
          <w:rFonts w:ascii="Times New Roman" w:hAnsi="Times New Roman" w:cs="Times New Roman"/>
          <w:b/>
          <w:bCs/>
          <w:sz w:val="28"/>
          <w:szCs w:val="28"/>
          <w:lang w:val="en-GB"/>
        </w:rPr>
        <w:t>General Self-Efficacy and Psychological Well-being in Late Adolescents and Factors Related to Adolescents’ Self-Efficacy: A Mixed-Method study</w:t>
      </w:r>
    </w:p>
    <w:p w:rsidR="00246FFC" w:rsidRPr="00246FFC" w:rsidRDefault="00246FFC" w:rsidP="00246FFC">
      <w:pPr>
        <w:jc w:val="center"/>
        <w:rPr>
          <w:rFonts w:ascii="Times New Roman" w:hAnsi="Times New Roman" w:cs="Times New Roman"/>
          <w:sz w:val="24"/>
          <w:szCs w:val="24"/>
          <w:lang w:val="en-GB" w:bidi="si-LK"/>
        </w:rPr>
      </w:pPr>
      <w:proofErr w:type="spellStart"/>
      <w:r w:rsidRPr="00246FFC">
        <w:rPr>
          <w:rFonts w:ascii="Times New Roman" w:hAnsi="Times New Roman" w:cs="Times New Roman"/>
          <w:sz w:val="24"/>
          <w:szCs w:val="24"/>
          <w:lang w:val="en-GB" w:bidi="si-LK"/>
        </w:rPr>
        <w:t>Comitige</w:t>
      </w:r>
      <w:proofErr w:type="spellEnd"/>
      <w:r w:rsidRPr="00246FFC">
        <w:rPr>
          <w:rFonts w:ascii="Times New Roman" w:hAnsi="Times New Roman" w:cs="Times New Roman"/>
          <w:sz w:val="24"/>
          <w:szCs w:val="24"/>
          <w:lang w:val="en-GB" w:bidi="si-LK"/>
        </w:rPr>
        <w:t xml:space="preserve"> Sahara </w:t>
      </w:r>
      <w:proofErr w:type="spellStart"/>
      <w:r w:rsidRPr="00246FFC">
        <w:rPr>
          <w:rFonts w:ascii="Times New Roman" w:hAnsi="Times New Roman" w:cs="Times New Roman"/>
          <w:sz w:val="24"/>
          <w:szCs w:val="24"/>
          <w:lang w:val="en-GB" w:bidi="si-LK"/>
        </w:rPr>
        <w:t>Sudarshi</w:t>
      </w:r>
      <w:proofErr w:type="spellEnd"/>
      <w:r w:rsidRPr="00246FFC">
        <w:rPr>
          <w:rFonts w:ascii="Times New Roman" w:hAnsi="Times New Roman" w:cs="Times New Roman"/>
          <w:sz w:val="24"/>
          <w:szCs w:val="24"/>
          <w:lang w:val="en-GB" w:bidi="si-LK"/>
        </w:rPr>
        <w:t xml:space="preserve"> </w:t>
      </w:r>
      <w:proofErr w:type="spellStart"/>
      <w:r w:rsidRPr="00246FFC">
        <w:rPr>
          <w:rFonts w:ascii="Times New Roman" w:hAnsi="Times New Roman" w:cs="Times New Roman"/>
          <w:sz w:val="24"/>
          <w:szCs w:val="24"/>
          <w:lang w:val="en-GB" w:bidi="si-LK"/>
        </w:rPr>
        <w:t>Perera</w:t>
      </w:r>
      <w:proofErr w:type="spellEnd"/>
    </w:p>
    <w:p w:rsidR="00246FFC" w:rsidRPr="00246FFC" w:rsidRDefault="00246FFC" w:rsidP="00246FFC">
      <w:pPr>
        <w:jc w:val="center"/>
        <w:rPr>
          <w:rFonts w:ascii="Times New Roman" w:eastAsia="Cambria" w:hAnsi="Times New Roman" w:cs="Times New Roman"/>
          <w:spacing w:val="-6"/>
          <w:sz w:val="24"/>
          <w:szCs w:val="24"/>
          <w:lang w:val="en-GB" w:bidi="si-LK"/>
        </w:rPr>
      </w:pPr>
      <w:r w:rsidRPr="00246FFC">
        <w:rPr>
          <w:rFonts w:ascii="Times New Roman" w:eastAsia="Cambria" w:hAnsi="Times New Roman" w:cs="Times New Roman"/>
          <w:spacing w:val="-6"/>
          <w:sz w:val="24"/>
          <w:szCs w:val="24"/>
          <w:lang w:val="en-GB" w:bidi="si-LK"/>
        </w:rPr>
        <w:t>Student, Colombo Institute of Research and Psychology, Sri Lanka</w:t>
      </w:r>
    </w:p>
    <w:p w:rsidR="00246FFC" w:rsidRPr="00246FFC" w:rsidRDefault="00246FFC" w:rsidP="00246FFC">
      <w:pPr>
        <w:jc w:val="center"/>
        <w:rPr>
          <w:rFonts w:cs="Arial Unicode MS"/>
          <w:lang w:val="en-GB" w:bidi="si-LK"/>
        </w:rPr>
      </w:pPr>
    </w:p>
    <w:p w:rsidR="00246FFC" w:rsidRPr="00246FFC" w:rsidRDefault="00246FFC" w:rsidP="00246FFC">
      <w:pPr>
        <w:jc w:val="center"/>
        <w:rPr>
          <w:rFonts w:ascii="Times New Roman" w:hAnsi="Times New Roman" w:cs="Times New Roman"/>
          <w:sz w:val="24"/>
          <w:szCs w:val="24"/>
          <w:lang w:val="en-GB" w:bidi="si-LK"/>
        </w:rPr>
      </w:pPr>
      <w:proofErr w:type="spellStart"/>
      <w:r w:rsidRPr="00246FFC">
        <w:rPr>
          <w:rFonts w:ascii="Times New Roman" w:hAnsi="Times New Roman" w:cs="Times New Roman"/>
          <w:sz w:val="24"/>
          <w:szCs w:val="24"/>
          <w:lang w:val="en-GB" w:bidi="si-LK"/>
        </w:rPr>
        <w:t>Naren</w:t>
      </w:r>
      <w:proofErr w:type="spellEnd"/>
      <w:r w:rsidRPr="00246FFC">
        <w:rPr>
          <w:rFonts w:ascii="Times New Roman" w:hAnsi="Times New Roman" w:cs="Times New Roman"/>
          <w:sz w:val="24"/>
          <w:szCs w:val="24"/>
          <w:lang w:val="en-GB" w:bidi="si-LK"/>
        </w:rPr>
        <w:t xml:space="preserve"> </w:t>
      </w:r>
      <w:proofErr w:type="spellStart"/>
      <w:r w:rsidRPr="00246FFC">
        <w:rPr>
          <w:rFonts w:ascii="Times New Roman" w:hAnsi="Times New Roman" w:cs="Times New Roman"/>
          <w:sz w:val="24"/>
          <w:szCs w:val="24"/>
          <w:lang w:val="en-GB" w:bidi="si-LK"/>
        </w:rPr>
        <w:t>Selvaratnam</w:t>
      </w:r>
      <w:proofErr w:type="spellEnd"/>
    </w:p>
    <w:p w:rsidR="00246FFC" w:rsidRPr="00246FFC" w:rsidRDefault="00246FFC" w:rsidP="00246FFC">
      <w:pPr>
        <w:jc w:val="center"/>
        <w:rPr>
          <w:rFonts w:ascii="Times New Roman" w:eastAsia="Cambria" w:hAnsi="Times New Roman" w:cs="Times New Roman"/>
          <w:spacing w:val="-6"/>
          <w:sz w:val="24"/>
          <w:szCs w:val="24"/>
          <w:lang w:val="en-GB" w:bidi="si-LK"/>
        </w:rPr>
      </w:pPr>
      <w:r w:rsidRPr="00246FFC">
        <w:rPr>
          <w:rFonts w:ascii="Times New Roman" w:eastAsia="Cambria" w:hAnsi="Times New Roman" w:cs="Times New Roman"/>
          <w:spacing w:val="-6"/>
          <w:sz w:val="24"/>
          <w:szCs w:val="24"/>
          <w:lang w:val="en-GB" w:bidi="si-LK"/>
        </w:rPr>
        <w:t>Lecturer, Colombo Institute of Research and Psychology, Sri Lanka</w:t>
      </w:r>
    </w:p>
    <w:p w:rsidR="00E60691" w:rsidRDefault="00E60691" w:rsidP="00246FFC">
      <w:pPr>
        <w:tabs>
          <w:tab w:val="left" w:pos="1777"/>
        </w:tabs>
      </w:pPr>
    </w:p>
    <w:p w:rsidR="00246FFC" w:rsidRPr="00246FFC" w:rsidRDefault="00246FFC" w:rsidP="00246FFC">
      <w:pPr>
        <w:spacing w:line="480" w:lineRule="auto"/>
        <w:ind w:firstLine="720"/>
        <w:jc w:val="both"/>
        <w:rPr>
          <w:rFonts w:ascii="Times New Roman" w:hAnsi="Times New Roman" w:cs="Times New Roman"/>
          <w:sz w:val="24"/>
          <w:szCs w:val="24"/>
          <w:lang w:val="en-GB" w:bidi="si-LK"/>
        </w:rPr>
      </w:pPr>
      <w:r w:rsidRPr="00246FFC">
        <w:rPr>
          <w:rFonts w:ascii="Times New Roman" w:hAnsi="Times New Roman" w:cs="Times New Roman"/>
          <w:sz w:val="24"/>
          <w:szCs w:val="24"/>
          <w:lang w:val="en-GB" w:bidi="si-LK"/>
        </w:rPr>
        <w:t xml:space="preserve">The following is a mixed method sequential explanatory study conducted to investigate the relationship between general self-efficacy (GSE) and psychological well-being (PWB), and factors associated with GSE of late adolescents. To determine the nature of the relationship, a survey that consisted of the </w:t>
      </w:r>
      <w:proofErr w:type="spellStart"/>
      <w:r w:rsidRPr="00246FFC">
        <w:rPr>
          <w:rFonts w:ascii="Times New Roman" w:hAnsi="Times New Roman" w:cs="Times New Roman"/>
          <w:sz w:val="24"/>
          <w:szCs w:val="24"/>
          <w:lang w:val="en-GB" w:bidi="si-LK"/>
        </w:rPr>
        <w:t>Schewarzer’s</w:t>
      </w:r>
      <w:proofErr w:type="spellEnd"/>
      <w:r w:rsidRPr="00246FFC">
        <w:rPr>
          <w:rFonts w:ascii="Times New Roman" w:hAnsi="Times New Roman" w:cs="Times New Roman"/>
          <w:sz w:val="24"/>
          <w:szCs w:val="24"/>
          <w:lang w:val="en-GB" w:bidi="si-LK"/>
        </w:rPr>
        <w:t xml:space="preserve"> General Self-Efficacy Scale (GSES) and Goldberg’s General Health Questionnaire (GHQ-12) were administered to a purposive sample of 300 late adolescents. Based on the obtained scores of </w:t>
      </w:r>
      <w:r w:rsidR="007E454C">
        <w:rPr>
          <w:rFonts w:ascii="Times New Roman" w:hAnsi="Times New Roman" w:cs="Times New Roman"/>
          <w:sz w:val="24"/>
          <w:szCs w:val="24"/>
          <w:lang w:val="en-GB" w:bidi="si-LK"/>
        </w:rPr>
        <w:t>GSE</w:t>
      </w:r>
      <w:bookmarkStart w:id="0" w:name="_GoBack"/>
      <w:bookmarkEnd w:id="0"/>
      <w:r w:rsidRPr="00246FFC">
        <w:rPr>
          <w:rFonts w:ascii="Times New Roman" w:hAnsi="Times New Roman" w:cs="Times New Roman"/>
          <w:sz w:val="24"/>
          <w:szCs w:val="24"/>
          <w:lang w:val="en-GB" w:bidi="si-LK"/>
        </w:rPr>
        <w:t xml:space="preserve">, eight participants were re-selected through stratified purposive sampling to conduct two focus group interviews. The quantitative phase of the study used a linear regression as the main analysis to demonstrate the relationship between the two constructs, and the qualitative phase used thematic analysis on the data obtained through focus group interviews to uncover factors associated with GSE. Results indicated a statistically significant negative relationship between SE and PWB, demonstrating a clear contradiction with published theory on the two constructs. The thematic analysis yielded four main themes and ten sub themes to signify </w:t>
      </w:r>
      <w:r w:rsidRPr="00246FFC">
        <w:rPr>
          <w:rFonts w:ascii="Times New Roman" w:hAnsi="Times New Roman" w:cs="Times New Roman"/>
          <w:sz w:val="24"/>
          <w:szCs w:val="24"/>
          <w:lang w:val="en-GB" w:bidi="si-LK"/>
        </w:rPr>
        <w:lastRenderedPageBreak/>
        <w:t>factors associated with GSE. The following are the four main themes: Achievement experiences; Vicarious reinforcement; School related factors; and Family related factors. Furthermore, the findings from the two phases have been discussed with reference to prior research. Implications of the current study and the recommendations for future research have been identified and provided.</w:t>
      </w:r>
    </w:p>
    <w:p w:rsidR="00246FFC" w:rsidRPr="00246FFC" w:rsidRDefault="00246FFC" w:rsidP="00246FFC">
      <w:pPr>
        <w:ind w:firstLine="720"/>
        <w:jc w:val="both"/>
        <w:rPr>
          <w:rFonts w:ascii="Times New Roman" w:hAnsi="Times New Roman" w:cs="Times New Roman"/>
          <w:sz w:val="24"/>
          <w:szCs w:val="24"/>
          <w:lang w:val="en-GB" w:bidi="si-LK"/>
        </w:rPr>
      </w:pPr>
    </w:p>
    <w:p w:rsidR="00246FFC" w:rsidRPr="00246FFC" w:rsidRDefault="00246FFC" w:rsidP="00E15606">
      <w:pPr>
        <w:spacing w:before="100" w:beforeAutospacing="1" w:after="100" w:afterAutospacing="1" w:line="270" w:lineRule="atLeast"/>
        <w:rPr>
          <w:rFonts w:ascii="Times New Roman" w:eastAsia="Times New Roman" w:hAnsi="Times New Roman" w:cs="Times New Roman"/>
          <w:b/>
          <w:bCs/>
          <w:sz w:val="28"/>
          <w:szCs w:val="18"/>
        </w:rPr>
      </w:pPr>
      <w:r w:rsidRPr="00246FFC">
        <w:rPr>
          <w:rFonts w:ascii="Times New Roman" w:eastAsia="Times New Roman" w:hAnsi="Times New Roman" w:cs="Times New Roman"/>
          <w:b/>
          <w:bCs/>
          <w:sz w:val="28"/>
          <w:szCs w:val="18"/>
        </w:rPr>
        <w:t>Biography</w:t>
      </w:r>
    </w:p>
    <w:p w:rsidR="00246FFC" w:rsidRPr="00246FFC" w:rsidRDefault="00246FFC" w:rsidP="00A21DB4">
      <w:pPr>
        <w:spacing w:before="100" w:beforeAutospacing="1" w:after="100" w:afterAutospacing="1" w:line="480" w:lineRule="auto"/>
        <w:ind w:right="150"/>
        <w:rPr>
          <w:rFonts w:ascii="Times New Roman" w:eastAsia="Times New Roman" w:hAnsi="Times New Roman" w:cs="Times New Roman"/>
          <w:b/>
          <w:bCs/>
          <w:sz w:val="24"/>
          <w:szCs w:val="24"/>
        </w:rPr>
      </w:pPr>
      <w:r w:rsidRPr="00246FFC">
        <w:rPr>
          <w:rFonts w:ascii="Times New Roman" w:eastAsia="Times New Roman" w:hAnsi="Times New Roman" w:cs="Times New Roman"/>
          <w:sz w:val="24"/>
          <w:szCs w:val="24"/>
        </w:rPr>
        <w:t>Sahara is a Postgraduate Student at the Colombo Institute of Research and Psychology</w:t>
      </w:r>
      <w:r w:rsidR="003F3D6C" w:rsidRPr="002265AB">
        <w:rPr>
          <w:rFonts w:ascii="Times New Roman" w:eastAsia="Times New Roman" w:hAnsi="Times New Roman" w:cs="Times New Roman"/>
          <w:sz w:val="24"/>
          <w:szCs w:val="24"/>
        </w:rPr>
        <w:t xml:space="preserve"> Sri Lanka</w:t>
      </w:r>
      <w:r w:rsidRPr="00246FFC">
        <w:rPr>
          <w:rFonts w:ascii="Times New Roman" w:eastAsia="Times New Roman" w:hAnsi="Times New Roman" w:cs="Times New Roman"/>
          <w:sz w:val="24"/>
          <w:szCs w:val="24"/>
        </w:rPr>
        <w:t>, affiliated with Coventry University UK. She</w:t>
      </w:r>
      <w:r w:rsidR="003F3D6C" w:rsidRPr="002265AB">
        <w:rPr>
          <w:rFonts w:ascii="Times New Roman" w:eastAsia="Times New Roman" w:hAnsi="Times New Roman" w:cs="Times New Roman"/>
          <w:sz w:val="24"/>
          <w:szCs w:val="24"/>
        </w:rPr>
        <w:t xml:space="preserve"> graduated in 2016 with a Bachelor in Psychology (Hons.</w:t>
      </w:r>
      <w:r w:rsidR="00DC389D" w:rsidRPr="002265AB">
        <w:rPr>
          <w:rFonts w:ascii="Times New Roman" w:eastAsia="Times New Roman" w:hAnsi="Times New Roman" w:cs="Times New Roman"/>
          <w:sz w:val="24"/>
          <w:szCs w:val="24"/>
        </w:rPr>
        <w:t xml:space="preserve">) and has completed a Master of Science in Applied Psychology in 2017. She has obtained a Distinction for her Masters as well as for her independent research </w:t>
      </w:r>
      <w:r w:rsidR="005E40A8" w:rsidRPr="002265AB">
        <w:rPr>
          <w:rFonts w:ascii="Times New Roman" w:eastAsia="Times New Roman" w:hAnsi="Times New Roman" w:cs="Times New Roman"/>
          <w:sz w:val="24"/>
          <w:szCs w:val="24"/>
        </w:rPr>
        <w:t>project. She</w:t>
      </w:r>
      <w:r w:rsidR="00DC389D" w:rsidRPr="002265AB">
        <w:rPr>
          <w:rFonts w:ascii="Times New Roman" w:eastAsia="Times New Roman" w:hAnsi="Times New Roman" w:cs="Times New Roman"/>
          <w:sz w:val="24"/>
          <w:szCs w:val="24"/>
        </w:rPr>
        <w:t xml:space="preserve"> is looking forward to </w:t>
      </w:r>
      <w:r w:rsidR="005E40A8" w:rsidRPr="002265AB">
        <w:rPr>
          <w:rFonts w:ascii="Times New Roman" w:eastAsia="Times New Roman" w:hAnsi="Times New Roman" w:cs="Times New Roman"/>
          <w:sz w:val="24"/>
          <w:szCs w:val="24"/>
        </w:rPr>
        <w:t>complet</w:t>
      </w:r>
      <w:r w:rsidR="007E454C">
        <w:rPr>
          <w:rFonts w:ascii="Times New Roman" w:eastAsia="Times New Roman" w:hAnsi="Times New Roman" w:cs="Times New Roman"/>
          <w:sz w:val="24"/>
          <w:szCs w:val="24"/>
        </w:rPr>
        <w:t>ing</w:t>
      </w:r>
      <w:r w:rsidR="005E40A8" w:rsidRPr="002265AB">
        <w:rPr>
          <w:rFonts w:ascii="Times New Roman" w:eastAsia="Times New Roman" w:hAnsi="Times New Roman" w:cs="Times New Roman"/>
          <w:sz w:val="24"/>
          <w:szCs w:val="24"/>
        </w:rPr>
        <w:t xml:space="preserve"> her higher education and peruse her passion as a researcher.</w:t>
      </w:r>
      <w:r w:rsidRPr="00246FFC">
        <w:rPr>
          <w:rFonts w:ascii="Times New Roman" w:eastAsia="Times New Roman" w:hAnsi="Times New Roman" w:cs="Times New Roman"/>
          <w:sz w:val="24"/>
          <w:szCs w:val="24"/>
        </w:rPr>
        <w:t xml:space="preserve"> Her current research interests are, self-efficacy and creativity, and psychological well-being in adolescents.</w:t>
      </w:r>
    </w:p>
    <w:p w:rsidR="00E336DC" w:rsidRDefault="00E336DC" w:rsidP="00246FFC">
      <w:pPr>
        <w:autoSpaceDE w:val="0"/>
        <w:autoSpaceDN w:val="0"/>
        <w:adjustRightInd w:val="0"/>
        <w:spacing w:after="0" w:line="240" w:lineRule="auto"/>
        <w:rPr>
          <w:rFonts w:ascii="Times New Roman" w:eastAsia="Times New Roman" w:hAnsi="Times New Roman" w:cs="Times New Roman"/>
          <w:b/>
          <w:sz w:val="24"/>
          <w:szCs w:val="24"/>
          <w:lang w:val="en-NZ" w:eastAsia="it-IT"/>
        </w:rPr>
      </w:pPr>
    </w:p>
    <w:p w:rsidR="00246FFC" w:rsidRDefault="00280CA0" w:rsidP="00246FFC">
      <w:pPr>
        <w:autoSpaceDE w:val="0"/>
        <w:autoSpaceDN w:val="0"/>
        <w:adjustRightInd w:val="0"/>
        <w:spacing w:after="0" w:line="240" w:lineRule="auto"/>
        <w:rPr>
          <w:rFonts w:ascii="Times New Roman" w:eastAsia="Times New Roman" w:hAnsi="Times New Roman" w:cs="Times New Roman"/>
          <w:b/>
          <w:sz w:val="24"/>
          <w:szCs w:val="24"/>
          <w:lang w:val="en-NZ" w:eastAsia="it-IT"/>
        </w:rPr>
      </w:pPr>
      <w:r>
        <w:rPr>
          <w:rFonts w:ascii="Times New Roman" w:eastAsia="Times New Roman" w:hAnsi="Times New Roman" w:cs="Times New Roman"/>
          <w:b/>
          <w:sz w:val="24"/>
          <w:szCs w:val="24"/>
          <w:lang w:val="en-NZ" w:eastAsia="it-IT"/>
        </w:rPr>
        <w:t xml:space="preserve"> </w:t>
      </w:r>
      <w:r w:rsidR="00246FFC" w:rsidRPr="00246FFC">
        <w:rPr>
          <w:rFonts w:ascii="Times New Roman" w:eastAsia="Times New Roman" w:hAnsi="Times New Roman" w:cs="Times New Roman"/>
          <w:b/>
          <w:sz w:val="24"/>
          <w:szCs w:val="24"/>
          <w:lang w:val="en-NZ" w:eastAsia="it-IT"/>
        </w:rPr>
        <w:t xml:space="preserve">Presenting author details </w:t>
      </w:r>
    </w:p>
    <w:p w:rsidR="00246FFC" w:rsidRPr="00246FFC" w:rsidRDefault="00246FFC" w:rsidP="00751A4B">
      <w:pPr>
        <w:autoSpaceDE w:val="0"/>
        <w:autoSpaceDN w:val="0"/>
        <w:adjustRightInd w:val="0"/>
        <w:spacing w:after="0" w:line="480" w:lineRule="auto"/>
        <w:rPr>
          <w:rFonts w:ascii="Times New Roman" w:eastAsia="Times New Roman" w:hAnsi="Times New Roman" w:cs="Times New Roman"/>
          <w:sz w:val="24"/>
          <w:szCs w:val="24"/>
          <w:lang w:val="en-NZ" w:eastAsia="it-IT"/>
        </w:rPr>
      </w:pPr>
      <w:r w:rsidRPr="00246FFC">
        <w:rPr>
          <w:rFonts w:ascii="Times New Roman" w:eastAsia="Times New Roman" w:hAnsi="Times New Roman" w:cs="Times New Roman"/>
          <w:b/>
          <w:sz w:val="24"/>
          <w:szCs w:val="24"/>
          <w:lang w:val="en-NZ" w:eastAsia="it-IT"/>
        </w:rPr>
        <w:br/>
      </w:r>
      <w:r w:rsidRPr="00246FFC">
        <w:rPr>
          <w:rFonts w:ascii="Times New Roman" w:eastAsia="Times New Roman" w:hAnsi="Times New Roman" w:cs="Times New Roman"/>
          <w:b/>
          <w:bCs/>
          <w:sz w:val="24"/>
          <w:szCs w:val="24"/>
          <w:lang w:val="en-NZ" w:eastAsia="it-IT"/>
        </w:rPr>
        <w:t>Full name:</w:t>
      </w:r>
      <w:r w:rsidRPr="00246FFC">
        <w:rPr>
          <w:rFonts w:ascii="Times New Roman" w:eastAsia="Times New Roman" w:hAnsi="Times New Roman" w:cs="Times New Roman"/>
          <w:sz w:val="24"/>
          <w:szCs w:val="24"/>
          <w:lang w:val="en-NZ" w:eastAsia="it-IT"/>
        </w:rPr>
        <w:t xml:space="preserve"> </w:t>
      </w:r>
      <w:proofErr w:type="spellStart"/>
      <w:r w:rsidRPr="00246FFC">
        <w:rPr>
          <w:rFonts w:ascii="Times New Roman" w:eastAsia="Times New Roman" w:hAnsi="Times New Roman" w:cs="Times New Roman"/>
          <w:sz w:val="24"/>
          <w:szCs w:val="24"/>
          <w:lang w:val="en-NZ" w:eastAsia="it-IT"/>
        </w:rPr>
        <w:t>Comitige</w:t>
      </w:r>
      <w:proofErr w:type="spellEnd"/>
      <w:r w:rsidRPr="00246FFC">
        <w:rPr>
          <w:rFonts w:ascii="Times New Roman" w:eastAsia="Times New Roman" w:hAnsi="Times New Roman" w:cs="Times New Roman"/>
          <w:sz w:val="24"/>
          <w:szCs w:val="24"/>
          <w:lang w:val="en-NZ" w:eastAsia="it-IT"/>
        </w:rPr>
        <w:t xml:space="preserve"> Sahara </w:t>
      </w:r>
      <w:proofErr w:type="spellStart"/>
      <w:r w:rsidRPr="00246FFC">
        <w:rPr>
          <w:rFonts w:ascii="Times New Roman" w:eastAsia="Times New Roman" w:hAnsi="Times New Roman" w:cs="Times New Roman"/>
          <w:sz w:val="24"/>
          <w:szCs w:val="24"/>
          <w:lang w:val="en-NZ" w:eastAsia="it-IT"/>
        </w:rPr>
        <w:t>Sudarshi</w:t>
      </w:r>
      <w:proofErr w:type="spellEnd"/>
      <w:r w:rsidRPr="00246FFC">
        <w:rPr>
          <w:rFonts w:ascii="Times New Roman" w:eastAsia="Times New Roman" w:hAnsi="Times New Roman" w:cs="Times New Roman"/>
          <w:sz w:val="24"/>
          <w:szCs w:val="24"/>
          <w:lang w:val="en-NZ" w:eastAsia="it-IT"/>
        </w:rPr>
        <w:t xml:space="preserve"> </w:t>
      </w:r>
      <w:proofErr w:type="spellStart"/>
      <w:r w:rsidRPr="00246FFC">
        <w:rPr>
          <w:rFonts w:ascii="Times New Roman" w:eastAsia="Times New Roman" w:hAnsi="Times New Roman" w:cs="Times New Roman"/>
          <w:sz w:val="24"/>
          <w:szCs w:val="24"/>
          <w:lang w:val="en-NZ" w:eastAsia="it-IT"/>
        </w:rPr>
        <w:t>Perera</w:t>
      </w:r>
      <w:proofErr w:type="spellEnd"/>
      <w:r w:rsidRPr="00246FFC">
        <w:rPr>
          <w:rFonts w:ascii="Times New Roman" w:eastAsia="Times New Roman" w:hAnsi="Times New Roman" w:cs="Times New Roman"/>
          <w:sz w:val="24"/>
          <w:szCs w:val="24"/>
          <w:lang w:val="en-NZ" w:eastAsia="it-IT"/>
        </w:rPr>
        <w:br/>
      </w:r>
      <w:r w:rsidRPr="00246FFC">
        <w:rPr>
          <w:rFonts w:ascii="Times New Roman" w:eastAsia="Times New Roman" w:hAnsi="Times New Roman" w:cs="Times New Roman"/>
          <w:b/>
          <w:bCs/>
          <w:sz w:val="24"/>
          <w:szCs w:val="24"/>
          <w:lang w:val="en-NZ" w:eastAsia="it-IT"/>
        </w:rPr>
        <w:t>Contact number:</w:t>
      </w:r>
      <w:r>
        <w:rPr>
          <w:rFonts w:ascii="Times New Roman" w:eastAsia="Times New Roman" w:hAnsi="Times New Roman" w:cs="Times New Roman"/>
          <w:sz w:val="24"/>
          <w:szCs w:val="24"/>
          <w:lang w:val="en-NZ" w:eastAsia="it-IT"/>
        </w:rPr>
        <w:t xml:space="preserve"> +94715165538 /   </w:t>
      </w:r>
      <w:bookmarkStart w:id="1" w:name="_Hlk512866698"/>
      <w:r>
        <w:rPr>
          <w:rFonts w:ascii="Times New Roman" w:eastAsia="Times New Roman" w:hAnsi="Times New Roman" w:cs="Times New Roman"/>
          <w:sz w:val="24"/>
          <w:szCs w:val="24"/>
          <w:lang w:val="en-NZ" w:eastAsia="it-IT"/>
        </w:rPr>
        <w:t>+97466980915</w:t>
      </w:r>
      <w:bookmarkEnd w:id="1"/>
      <w:r w:rsidRPr="00246FFC">
        <w:rPr>
          <w:rFonts w:ascii="Times New Roman" w:eastAsia="Times New Roman" w:hAnsi="Times New Roman" w:cs="Times New Roman"/>
          <w:sz w:val="24"/>
          <w:szCs w:val="24"/>
          <w:lang w:val="en-NZ" w:eastAsia="it-IT"/>
        </w:rPr>
        <w:br/>
      </w:r>
      <w:r w:rsidRPr="00246FFC">
        <w:rPr>
          <w:rFonts w:ascii="Times New Roman" w:eastAsia="Times New Roman" w:hAnsi="Times New Roman" w:cs="Times New Roman"/>
          <w:b/>
          <w:bCs/>
          <w:sz w:val="24"/>
          <w:szCs w:val="24"/>
          <w:lang w:val="en-NZ" w:eastAsia="it-IT"/>
        </w:rPr>
        <w:t>Twitter account:</w:t>
      </w:r>
      <w:r>
        <w:rPr>
          <w:rFonts w:ascii="Times New Roman" w:eastAsia="Times New Roman" w:hAnsi="Times New Roman" w:cs="Times New Roman"/>
          <w:sz w:val="24"/>
          <w:szCs w:val="24"/>
          <w:lang w:val="en-NZ" w:eastAsia="it-IT"/>
        </w:rPr>
        <w:t xml:space="preserve"> NA</w:t>
      </w:r>
      <w:r w:rsidRPr="00246FFC">
        <w:rPr>
          <w:rFonts w:ascii="Times New Roman" w:eastAsia="Times New Roman" w:hAnsi="Times New Roman" w:cs="Times New Roman"/>
          <w:sz w:val="24"/>
          <w:szCs w:val="24"/>
          <w:lang w:val="en-NZ" w:eastAsia="it-IT"/>
        </w:rPr>
        <w:br/>
      </w:r>
      <w:r w:rsidRPr="00246FFC">
        <w:rPr>
          <w:rFonts w:ascii="Times New Roman" w:eastAsia="Times New Roman" w:hAnsi="Times New Roman" w:cs="Times New Roman"/>
          <w:b/>
          <w:bCs/>
          <w:sz w:val="24"/>
          <w:szCs w:val="24"/>
          <w:lang w:val="en-NZ" w:eastAsia="it-IT"/>
        </w:rPr>
        <w:t>Linked In account:</w:t>
      </w:r>
      <w:r w:rsidRPr="00751A4B">
        <w:rPr>
          <w:rFonts w:ascii="Times New Roman" w:eastAsia="Times New Roman" w:hAnsi="Times New Roman" w:cs="Times New Roman"/>
          <w:b/>
          <w:bCs/>
          <w:sz w:val="24"/>
          <w:szCs w:val="24"/>
          <w:lang w:val="en-NZ" w:eastAsia="it-IT"/>
        </w:rPr>
        <w:t xml:space="preserve"> </w:t>
      </w:r>
      <w:hyperlink r:id="rId5" w:history="1">
        <w:r w:rsidRPr="001D79BB">
          <w:rPr>
            <w:rFonts w:ascii="Times New Roman" w:eastAsia="Times New Roman" w:hAnsi="Times New Roman" w:cs="Times New Roman"/>
            <w:b/>
            <w:bCs/>
            <w:color w:val="0000FF"/>
            <w:u w:val="single"/>
          </w:rPr>
          <w:t>https://www.linkedin.com/in/sudarshi-perera-35638372/</w:t>
        </w:r>
      </w:hyperlink>
    </w:p>
    <w:p w:rsidR="003D0BED" w:rsidRDefault="00246FFC" w:rsidP="00751A4B">
      <w:pPr>
        <w:autoSpaceDE w:val="0"/>
        <w:autoSpaceDN w:val="0"/>
        <w:adjustRightInd w:val="0"/>
        <w:spacing w:after="0" w:line="480" w:lineRule="auto"/>
        <w:rPr>
          <w:rFonts w:ascii="Times New Roman" w:eastAsia="Times New Roman" w:hAnsi="Times New Roman" w:cs="Times New Roman"/>
          <w:sz w:val="24"/>
          <w:szCs w:val="24"/>
          <w:lang w:val="en-NZ" w:eastAsia="it-IT"/>
        </w:rPr>
      </w:pPr>
      <w:r w:rsidRPr="00246FFC">
        <w:rPr>
          <w:rFonts w:ascii="Times New Roman" w:eastAsia="Times New Roman" w:hAnsi="Times New Roman" w:cs="Times New Roman"/>
          <w:b/>
          <w:bCs/>
          <w:sz w:val="24"/>
          <w:szCs w:val="24"/>
          <w:lang w:val="en-NZ" w:eastAsia="it-IT"/>
        </w:rPr>
        <w:t>Session name/ number:</w:t>
      </w:r>
      <w:r>
        <w:rPr>
          <w:rFonts w:ascii="Times New Roman" w:eastAsia="Times New Roman" w:hAnsi="Times New Roman" w:cs="Times New Roman"/>
          <w:sz w:val="24"/>
          <w:szCs w:val="24"/>
          <w:lang w:val="en-NZ" w:eastAsia="it-IT"/>
        </w:rPr>
        <w:t xml:space="preserve"> </w:t>
      </w:r>
      <w:r w:rsidR="00751A4B" w:rsidRPr="00751A4B">
        <w:rPr>
          <w:rFonts w:ascii="Times New Roman" w:eastAsia="Times New Roman" w:hAnsi="Times New Roman" w:cs="Times New Roman"/>
          <w:sz w:val="24"/>
          <w:szCs w:val="24"/>
          <w:lang w:val="en-NZ" w:eastAsia="it-IT"/>
        </w:rPr>
        <w:t xml:space="preserve">General Self-Efficacy and Psychological Well-being in Late Adolescents </w:t>
      </w:r>
    </w:p>
    <w:p w:rsidR="00246FFC" w:rsidRPr="00246FFC" w:rsidRDefault="00246FFC" w:rsidP="00751A4B">
      <w:pPr>
        <w:autoSpaceDE w:val="0"/>
        <w:autoSpaceDN w:val="0"/>
        <w:adjustRightInd w:val="0"/>
        <w:spacing w:after="0" w:line="480" w:lineRule="auto"/>
        <w:rPr>
          <w:rFonts w:ascii="Times New Roman" w:eastAsia="Times New Roman" w:hAnsi="Times New Roman" w:cs="Times New Roman"/>
          <w:sz w:val="24"/>
          <w:szCs w:val="24"/>
          <w:lang w:val="en-NZ" w:eastAsia="it-IT"/>
        </w:rPr>
      </w:pPr>
      <w:r w:rsidRPr="00246FFC">
        <w:rPr>
          <w:rFonts w:ascii="Times New Roman" w:eastAsia="Times New Roman" w:hAnsi="Times New Roman" w:cs="Times New Roman"/>
          <w:b/>
          <w:bCs/>
          <w:sz w:val="24"/>
          <w:szCs w:val="24"/>
          <w:lang w:val="en-NZ" w:eastAsia="it-IT"/>
        </w:rPr>
        <w:t>Category:</w:t>
      </w:r>
      <w:r w:rsidRPr="00246FFC">
        <w:rPr>
          <w:rFonts w:ascii="Times New Roman" w:eastAsia="Times New Roman" w:hAnsi="Times New Roman" w:cs="Times New Roman"/>
          <w:sz w:val="24"/>
          <w:szCs w:val="24"/>
          <w:lang w:val="en-NZ" w:eastAsia="it-IT"/>
        </w:rPr>
        <w:t xml:space="preserve"> Oral presentatio</w:t>
      </w:r>
      <w:r>
        <w:rPr>
          <w:rFonts w:ascii="Times New Roman" w:eastAsia="Times New Roman" w:hAnsi="Times New Roman" w:cs="Times New Roman"/>
          <w:sz w:val="24"/>
          <w:szCs w:val="24"/>
          <w:lang w:val="en-NZ" w:eastAsia="it-IT"/>
        </w:rPr>
        <w:t>n</w:t>
      </w:r>
      <w:r w:rsidRPr="00246FFC">
        <w:rPr>
          <w:rFonts w:ascii="Times New Roman" w:eastAsia="Times New Roman" w:hAnsi="Times New Roman" w:cs="Times New Roman"/>
          <w:sz w:val="24"/>
          <w:szCs w:val="24"/>
          <w:lang w:val="en-NZ" w:eastAsia="it-IT"/>
        </w:rPr>
        <w:br/>
      </w:r>
    </w:p>
    <w:p w:rsidR="00246FFC" w:rsidRPr="00246FFC" w:rsidRDefault="00246FFC" w:rsidP="00751A4B">
      <w:pPr>
        <w:spacing w:line="360" w:lineRule="auto"/>
        <w:ind w:firstLine="720"/>
        <w:jc w:val="both"/>
        <w:rPr>
          <w:rFonts w:ascii="Times New Roman" w:hAnsi="Times New Roman" w:cs="Times New Roman"/>
          <w:bCs/>
          <w:i/>
          <w:iCs/>
          <w:sz w:val="24"/>
          <w:szCs w:val="24"/>
          <w:lang w:val="en-GB" w:bidi="si-LK"/>
        </w:rPr>
      </w:pPr>
    </w:p>
    <w:p w:rsidR="00246FFC" w:rsidRPr="00246FFC" w:rsidRDefault="00246FFC" w:rsidP="00246FFC">
      <w:pPr>
        <w:ind w:firstLine="720"/>
        <w:jc w:val="both"/>
        <w:rPr>
          <w:rFonts w:ascii="Times New Roman" w:hAnsi="Times New Roman" w:cs="Times New Roman"/>
          <w:bCs/>
          <w:i/>
          <w:iCs/>
          <w:sz w:val="24"/>
          <w:szCs w:val="24"/>
          <w:lang w:val="en-GB" w:bidi="si-LK"/>
        </w:rPr>
      </w:pPr>
    </w:p>
    <w:p w:rsidR="00246FFC" w:rsidRPr="00246FFC" w:rsidRDefault="00246FFC" w:rsidP="00246FFC">
      <w:pPr>
        <w:ind w:firstLine="720"/>
        <w:jc w:val="both"/>
        <w:rPr>
          <w:rFonts w:ascii="Times New Roman" w:hAnsi="Times New Roman" w:cs="Times New Roman"/>
          <w:bCs/>
          <w:i/>
          <w:iCs/>
          <w:sz w:val="24"/>
          <w:szCs w:val="24"/>
          <w:lang w:val="en-GB" w:bidi="si-LK"/>
        </w:rPr>
      </w:pPr>
    </w:p>
    <w:p w:rsidR="00246FFC" w:rsidRPr="00246FFC" w:rsidRDefault="00246FFC" w:rsidP="00246FFC">
      <w:pPr>
        <w:ind w:firstLine="720"/>
        <w:jc w:val="both"/>
        <w:rPr>
          <w:rFonts w:ascii="Times New Roman" w:hAnsi="Times New Roman" w:cs="Times New Roman"/>
          <w:bCs/>
          <w:i/>
          <w:iCs/>
          <w:sz w:val="24"/>
          <w:szCs w:val="24"/>
          <w:lang w:val="en-GB" w:bidi="si-LK"/>
        </w:rPr>
      </w:pPr>
    </w:p>
    <w:p w:rsidR="00246FFC" w:rsidRPr="00246FFC" w:rsidRDefault="00246FFC" w:rsidP="00246FFC">
      <w:pPr>
        <w:ind w:firstLine="720"/>
        <w:jc w:val="both"/>
        <w:rPr>
          <w:rFonts w:ascii="Times New Roman" w:hAnsi="Times New Roman" w:cs="Times New Roman"/>
          <w:bCs/>
          <w:i/>
          <w:iCs/>
          <w:sz w:val="24"/>
          <w:szCs w:val="24"/>
          <w:lang w:val="en-GB" w:bidi="si-LK"/>
        </w:rPr>
      </w:pPr>
    </w:p>
    <w:p w:rsidR="00246FFC" w:rsidRPr="00246FFC" w:rsidRDefault="00246FFC" w:rsidP="00246FFC">
      <w:pPr>
        <w:tabs>
          <w:tab w:val="left" w:pos="1777"/>
        </w:tabs>
      </w:pPr>
    </w:p>
    <w:sectPr w:rsidR="00246FFC" w:rsidRPr="00246F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Iskoola Pota">
    <w:panose1 w:val="020B0502040204020203"/>
    <w:charset w:val="00"/>
    <w:family w:val="swiss"/>
    <w:pitch w:val="variable"/>
    <w:sig w:usb0="00000003" w:usb1="00000000" w:usb2="00000200" w:usb3="00000000" w:csb0="00000001"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Unicode MS">
    <w:altName w:val="Arial"/>
    <w:panose1 w:val="020B0604020202020204"/>
    <w:charset w:val="00"/>
    <w:family w:val="auto"/>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FFC"/>
    <w:rsid w:val="000346EA"/>
    <w:rsid w:val="002265AB"/>
    <w:rsid w:val="00246FFC"/>
    <w:rsid w:val="00280CA0"/>
    <w:rsid w:val="003D0BED"/>
    <w:rsid w:val="003F3D6C"/>
    <w:rsid w:val="005E40A8"/>
    <w:rsid w:val="00751A4B"/>
    <w:rsid w:val="007E454C"/>
    <w:rsid w:val="00A21DB4"/>
    <w:rsid w:val="00DC389D"/>
    <w:rsid w:val="00E15606"/>
    <w:rsid w:val="00E336DC"/>
    <w:rsid w:val="00E60691"/>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3FE17"/>
  <w15:chartTrackingRefBased/>
  <w15:docId w15:val="{F4BB48E4-45A7-4288-B666-142BB231B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272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inkedin.com/in/sudarshi-perera-35638372/"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427</Words>
  <Characters>2437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yohan serasinghe</dc:creator>
  <cp:keywords/>
  <dc:description/>
  <cp:lastModifiedBy>yohan serasinghe</cp:lastModifiedBy>
  <cp:revision>2</cp:revision>
  <dcterms:created xsi:type="dcterms:W3CDTF">2018-04-30T17:06:00Z</dcterms:created>
  <dcterms:modified xsi:type="dcterms:W3CDTF">2018-04-30T17:06:00Z</dcterms:modified>
</cp:coreProperties>
</file>