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A25" w:rsidRPr="0081598A" w:rsidRDefault="00253E23" w:rsidP="00CC341B">
      <w:pPr>
        <w:bidi w:val="0"/>
        <w:jc w:val="both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Benign C</w:t>
      </w:r>
      <w:r w:rsidR="0081598A" w:rsidRPr="0081598A">
        <w:rPr>
          <w:sz w:val="28"/>
          <w:szCs w:val="28"/>
          <w:lang w:bidi="ar-EG"/>
        </w:rPr>
        <w:t>hildhood Epileptic Enuresis</w:t>
      </w:r>
    </w:p>
    <w:p w:rsidR="00CC341B" w:rsidRDefault="00CC341B" w:rsidP="00CC341B">
      <w:pPr>
        <w:bidi w:val="0"/>
        <w:jc w:val="both"/>
        <w:rPr>
          <w:vertAlign w:val="superscript"/>
          <w:lang w:bidi="ar-EG"/>
        </w:rPr>
      </w:pPr>
      <w:proofErr w:type="spellStart"/>
      <w:r>
        <w:rPr>
          <w:lang w:bidi="ar-EG"/>
        </w:rPr>
        <w:t>Maha</w:t>
      </w:r>
      <w:proofErr w:type="spellEnd"/>
      <w:r>
        <w:rPr>
          <w:lang w:bidi="ar-EG"/>
        </w:rPr>
        <w:t xml:space="preserve"> Nada</w:t>
      </w:r>
      <w:r>
        <w:rPr>
          <w:vertAlign w:val="superscript"/>
          <w:lang w:bidi="ar-EG"/>
        </w:rPr>
        <w:t xml:space="preserve"> 1 </w:t>
      </w:r>
      <w:r>
        <w:rPr>
          <w:lang w:bidi="ar-EG"/>
        </w:rPr>
        <w:t xml:space="preserve">and Mohamed A </w:t>
      </w:r>
      <w:proofErr w:type="spellStart"/>
      <w:r>
        <w:rPr>
          <w:lang w:bidi="ar-EG"/>
        </w:rPr>
        <w:t>Gamal</w:t>
      </w:r>
      <w:proofErr w:type="spellEnd"/>
      <w:r>
        <w:rPr>
          <w:lang w:bidi="ar-EG"/>
        </w:rPr>
        <w:t xml:space="preserve"> </w:t>
      </w:r>
      <w:r>
        <w:rPr>
          <w:vertAlign w:val="superscript"/>
          <w:lang w:bidi="ar-EG"/>
        </w:rPr>
        <w:t>2</w:t>
      </w:r>
    </w:p>
    <w:p w:rsidR="00CC341B" w:rsidRDefault="00CC341B" w:rsidP="00CC341B">
      <w:pPr>
        <w:bidi w:val="0"/>
        <w:jc w:val="both"/>
        <w:rPr>
          <w:lang w:bidi="ar-EG"/>
        </w:rPr>
      </w:pPr>
      <w:r>
        <w:rPr>
          <w:vertAlign w:val="superscript"/>
          <w:lang w:bidi="ar-EG"/>
        </w:rPr>
        <w:t>1</w:t>
      </w:r>
      <w:r>
        <w:rPr>
          <w:lang w:bidi="ar-EG"/>
        </w:rPr>
        <w:t xml:space="preserve">Neurology department, </w:t>
      </w:r>
      <w:proofErr w:type="spellStart"/>
      <w:r>
        <w:rPr>
          <w:lang w:bidi="ar-EG"/>
        </w:rPr>
        <w:t>Ain</w:t>
      </w:r>
      <w:proofErr w:type="spellEnd"/>
      <w:r>
        <w:rPr>
          <w:lang w:bidi="ar-EG"/>
        </w:rPr>
        <w:t xml:space="preserve"> Shams University, Cairo, Egypt</w:t>
      </w:r>
      <w:bookmarkStart w:id="0" w:name="_GoBack"/>
      <w:bookmarkEnd w:id="0"/>
    </w:p>
    <w:p w:rsidR="00CC341B" w:rsidRDefault="00CC341B" w:rsidP="00CC341B">
      <w:pPr>
        <w:bidi w:val="0"/>
        <w:jc w:val="both"/>
        <w:rPr>
          <w:lang w:bidi="ar-EG"/>
        </w:rPr>
      </w:pPr>
      <w:r>
        <w:rPr>
          <w:vertAlign w:val="superscript"/>
          <w:lang w:bidi="ar-EG"/>
        </w:rPr>
        <w:t>2</w:t>
      </w:r>
      <w:r>
        <w:rPr>
          <w:lang w:bidi="ar-EG"/>
        </w:rPr>
        <w:t xml:space="preserve">Urology department, </w:t>
      </w:r>
      <w:proofErr w:type="spellStart"/>
      <w:r>
        <w:rPr>
          <w:lang w:bidi="ar-EG"/>
        </w:rPr>
        <w:t>Ain</w:t>
      </w:r>
      <w:proofErr w:type="spellEnd"/>
      <w:r>
        <w:rPr>
          <w:lang w:bidi="ar-EG"/>
        </w:rPr>
        <w:t xml:space="preserve"> Shams University, Cairo, Egypt</w:t>
      </w:r>
    </w:p>
    <w:p w:rsidR="00CC341B" w:rsidRPr="00BE3B33" w:rsidRDefault="00CC341B" w:rsidP="00AC624B">
      <w:pPr>
        <w:bidi w:val="0"/>
        <w:jc w:val="both"/>
        <w:rPr>
          <w:lang w:bidi="ar-EG"/>
        </w:rPr>
      </w:pPr>
      <w:r w:rsidRPr="00213F5C">
        <w:rPr>
          <w:b/>
          <w:bCs/>
          <w:lang w:bidi="ar-EG"/>
        </w:rPr>
        <w:t>Abstract:</w:t>
      </w:r>
      <w:r>
        <w:rPr>
          <w:lang w:bidi="ar-EG"/>
        </w:rPr>
        <w:t xml:space="preserve"> Nocturnal enuresis is a common childhood problem that can affect not only patient's lives but also the lives of their families. Different etiologies have been postulated with different therapeutic modalities </w:t>
      </w:r>
      <w:r w:rsidR="00B452AF">
        <w:rPr>
          <w:lang w:bidi="ar-EG"/>
        </w:rPr>
        <w:t>and lack of satisfactory improvement in many cases. Time happens to play a major role in improvement in large number of patients. The cause of secondary enuresis if non urological</w:t>
      </w:r>
      <w:r w:rsidR="00256391">
        <w:rPr>
          <w:lang w:bidi="ar-EG"/>
        </w:rPr>
        <w:t>, was claimed to be either</w:t>
      </w:r>
      <w:r w:rsidR="007331E6">
        <w:rPr>
          <w:lang w:bidi="ar-EG"/>
        </w:rPr>
        <w:t xml:space="preserve"> due to</w:t>
      </w:r>
      <w:r w:rsidR="00B452AF">
        <w:rPr>
          <w:lang w:bidi="ar-EG"/>
        </w:rPr>
        <w:t xml:space="preserve"> obstructive sleep apnea or neurodevelopmental abnormality in most of cases.</w:t>
      </w:r>
      <w:r w:rsidR="00256391">
        <w:rPr>
          <w:lang w:bidi="ar-EG"/>
        </w:rPr>
        <w:t xml:space="preserve"> The non-improvement of some </w:t>
      </w:r>
      <w:proofErr w:type="spellStart"/>
      <w:r w:rsidR="00256391">
        <w:rPr>
          <w:lang w:bidi="ar-EG"/>
        </w:rPr>
        <w:t>enuretic</w:t>
      </w:r>
      <w:proofErr w:type="spellEnd"/>
      <w:r w:rsidR="00256391">
        <w:rPr>
          <w:lang w:bidi="ar-EG"/>
        </w:rPr>
        <w:t xml:space="preserve"> children with current therapeutic modalities</w:t>
      </w:r>
      <w:r w:rsidR="007331E6">
        <w:rPr>
          <w:lang w:bidi="ar-EG"/>
        </w:rPr>
        <w:t>, the co-occurrence of mild scholastic decline in most of patients</w:t>
      </w:r>
      <w:r w:rsidR="00256391">
        <w:rPr>
          <w:lang w:bidi="ar-EG"/>
        </w:rPr>
        <w:t xml:space="preserve"> and the family history of epilepsy in a number of patients led us to search for another possible etiology that c</w:t>
      </w:r>
      <w:r w:rsidR="007331E6">
        <w:rPr>
          <w:lang w:bidi="ar-EG"/>
        </w:rPr>
        <w:t>an improve with time</w:t>
      </w:r>
      <w:r w:rsidR="00213F5C">
        <w:rPr>
          <w:lang w:bidi="ar-EG"/>
        </w:rPr>
        <w:t>. In the previous study, w</w:t>
      </w:r>
      <w:r w:rsidR="00256391">
        <w:rPr>
          <w:lang w:bidi="ar-EG"/>
        </w:rPr>
        <w:t xml:space="preserve">e studied fifteen secondary </w:t>
      </w:r>
      <w:proofErr w:type="spellStart"/>
      <w:r w:rsidR="00256391">
        <w:rPr>
          <w:lang w:bidi="ar-EG"/>
        </w:rPr>
        <w:t>enuretic</w:t>
      </w:r>
      <w:proofErr w:type="spellEnd"/>
      <w:r w:rsidR="00256391">
        <w:rPr>
          <w:lang w:bidi="ar-EG"/>
        </w:rPr>
        <w:t xml:space="preserve"> patients </w:t>
      </w:r>
      <w:r w:rsidR="00213F5C">
        <w:rPr>
          <w:lang w:bidi="ar-EG"/>
        </w:rPr>
        <w:t xml:space="preserve">in whom we found positive Sleep EEG for epilepsy. In the current we prolonged the follow up period </w:t>
      </w:r>
      <w:r w:rsidR="0027205B">
        <w:rPr>
          <w:lang w:bidi="ar-EG"/>
        </w:rPr>
        <w:t>for another 5 months</w:t>
      </w:r>
      <w:r w:rsidR="00C175B4">
        <w:rPr>
          <w:lang w:bidi="ar-EG"/>
        </w:rPr>
        <w:t>.</w:t>
      </w:r>
      <w:r w:rsidR="0027205B">
        <w:rPr>
          <w:lang w:bidi="ar-EG"/>
        </w:rPr>
        <w:t xml:space="preserve"> </w:t>
      </w:r>
      <w:r w:rsidR="00213F5C">
        <w:rPr>
          <w:lang w:bidi="ar-EG"/>
        </w:rPr>
        <w:t xml:space="preserve"> </w:t>
      </w:r>
      <w:r w:rsidR="00213F5C" w:rsidRPr="00213F5C">
        <w:rPr>
          <w:b/>
          <w:bCs/>
          <w:lang w:bidi="ar-EG"/>
        </w:rPr>
        <w:t>Methodology:</w:t>
      </w:r>
      <w:r w:rsidR="008B142D">
        <w:rPr>
          <w:lang w:bidi="ar-EG"/>
        </w:rPr>
        <w:t xml:space="preserve"> </w:t>
      </w:r>
      <w:proofErr w:type="gramStart"/>
      <w:r w:rsidR="008B142D">
        <w:rPr>
          <w:lang w:bidi="ar-EG"/>
        </w:rPr>
        <w:t xml:space="preserve">This is an observational study of 15 secondary </w:t>
      </w:r>
      <w:proofErr w:type="spellStart"/>
      <w:r w:rsidR="008B142D">
        <w:rPr>
          <w:lang w:bidi="ar-EG"/>
        </w:rPr>
        <w:t>enuretic</w:t>
      </w:r>
      <w:proofErr w:type="spellEnd"/>
      <w:r w:rsidR="008B142D">
        <w:rPr>
          <w:lang w:bidi="ar-EG"/>
        </w:rPr>
        <w:t xml:space="preserve"> children with special focus on EEG characteristics and follow</w:t>
      </w:r>
      <w:proofErr w:type="gramEnd"/>
      <w:r w:rsidR="008B142D">
        <w:rPr>
          <w:lang w:bidi="ar-EG"/>
        </w:rPr>
        <w:t xml:space="preserve"> up.</w:t>
      </w:r>
      <w:r w:rsidR="00AC624B" w:rsidRPr="00BE3B33">
        <w:rPr>
          <w:lang w:bidi="ar-EG"/>
        </w:rPr>
        <w:t xml:space="preserve"> </w:t>
      </w:r>
      <w:r w:rsidR="00AC624B">
        <w:rPr>
          <w:lang w:bidi="ar-EG"/>
        </w:rPr>
        <w:t xml:space="preserve">We performed Video EEG in sleep for the non-improved patients (4 patients) and sleep EEG without video for the improved patients. </w:t>
      </w:r>
      <w:r w:rsidR="00B93303" w:rsidRPr="00B93303">
        <w:rPr>
          <w:b/>
          <w:bCs/>
          <w:lang w:bidi="ar-EG"/>
        </w:rPr>
        <w:t>Findings:</w:t>
      </w:r>
      <w:r w:rsidR="00B93303">
        <w:rPr>
          <w:b/>
          <w:bCs/>
          <w:lang w:bidi="ar-EG"/>
        </w:rPr>
        <w:t xml:space="preserve"> </w:t>
      </w:r>
      <w:r w:rsidR="00C175B4">
        <w:rPr>
          <w:lang w:bidi="ar-EG"/>
        </w:rPr>
        <w:t xml:space="preserve">The EEGs showed; </w:t>
      </w:r>
      <w:r w:rsidR="00B93303">
        <w:rPr>
          <w:lang w:bidi="ar-EG"/>
        </w:rPr>
        <w:t>multifocal high amplitu</w:t>
      </w:r>
      <w:r w:rsidR="00BE3B33">
        <w:rPr>
          <w:lang w:bidi="ar-EG"/>
        </w:rPr>
        <w:t>de sharp-</w:t>
      </w:r>
      <w:r w:rsidR="00C175B4">
        <w:rPr>
          <w:lang w:bidi="ar-EG"/>
        </w:rPr>
        <w:t xml:space="preserve">slow complexes, </w:t>
      </w:r>
      <w:r w:rsidR="008B142D">
        <w:rPr>
          <w:lang w:bidi="ar-EG"/>
        </w:rPr>
        <w:t>with</w:t>
      </w:r>
      <w:r w:rsidR="00BE3B33">
        <w:rPr>
          <w:lang w:bidi="ar-EG"/>
        </w:rPr>
        <w:t xml:space="preserve"> </w:t>
      </w:r>
      <w:r w:rsidR="00AC624B">
        <w:rPr>
          <w:lang w:bidi="ar-EG"/>
        </w:rPr>
        <w:t>similar results</w:t>
      </w:r>
      <w:r w:rsidR="00B93303">
        <w:rPr>
          <w:lang w:bidi="ar-EG"/>
        </w:rPr>
        <w:t xml:space="preserve"> between patients.</w:t>
      </w:r>
      <w:r w:rsidR="00C175B4">
        <w:rPr>
          <w:lang w:bidi="ar-EG"/>
        </w:rPr>
        <w:t xml:space="preserve"> Clinical improvement in patients was accompanied by EEG improvement in most patients. Most patients improved on first line antiepileptic. Only in 2 patients whom were previously improved, the condition recurred</w:t>
      </w:r>
      <w:r w:rsidR="00AC624B">
        <w:rPr>
          <w:b/>
          <w:bCs/>
          <w:lang w:bidi="ar-EG"/>
        </w:rPr>
        <w:t xml:space="preserve">. </w:t>
      </w:r>
      <w:r w:rsidR="00BE3B33" w:rsidRPr="00BE3B33">
        <w:rPr>
          <w:b/>
          <w:bCs/>
          <w:lang w:bidi="ar-EG"/>
        </w:rPr>
        <w:t>Conclusion:</w:t>
      </w:r>
      <w:r w:rsidR="00BE3B33">
        <w:rPr>
          <w:b/>
          <w:bCs/>
          <w:lang w:bidi="ar-EG"/>
        </w:rPr>
        <w:t xml:space="preserve"> </w:t>
      </w:r>
      <w:r w:rsidR="00BE3B33">
        <w:rPr>
          <w:lang w:bidi="ar-EG"/>
        </w:rPr>
        <w:t>The results confirm our previous assumption of the presence of Benign Childhood Epileptic Enuresis (BCEE) as one of the previously known BCSSS.</w:t>
      </w:r>
    </w:p>
    <w:sectPr w:rsidR="00CC341B" w:rsidRPr="00BE3B33" w:rsidSect="00330E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41B"/>
    <w:rsid w:val="00213F5C"/>
    <w:rsid w:val="00253E23"/>
    <w:rsid w:val="00256391"/>
    <w:rsid w:val="0027205B"/>
    <w:rsid w:val="00330EC4"/>
    <w:rsid w:val="007331E6"/>
    <w:rsid w:val="0081598A"/>
    <w:rsid w:val="008B142D"/>
    <w:rsid w:val="009114BB"/>
    <w:rsid w:val="00AC624B"/>
    <w:rsid w:val="00B452AF"/>
    <w:rsid w:val="00B71A25"/>
    <w:rsid w:val="00B93303"/>
    <w:rsid w:val="00BE3B33"/>
    <w:rsid w:val="00C175B4"/>
    <w:rsid w:val="00CC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7</cp:revision>
  <dcterms:created xsi:type="dcterms:W3CDTF">2018-02-22T05:58:00Z</dcterms:created>
  <dcterms:modified xsi:type="dcterms:W3CDTF">2018-02-22T07:42:00Z</dcterms:modified>
</cp:coreProperties>
</file>