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1C5" w:rsidRPr="002C1297" w:rsidRDefault="007D11C5" w:rsidP="00B74F9F">
      <w:pPr>
        <w:spacing w:line="276" w:lineRule="auto"/>
        <w:jc w:val="both"/>
        <w:rPr>
          <w:b/>
        </w:rPr>
      </w:pPr>
    </w:p>
    <w:p w:rsidR="007D11C5" w:rsidRDefault="00C54B7B" w:rsidP="00B74F9F">
      <w:pPr>
        <w:spacing w:line="276" w:lineRule="auto"/>
        <w:jc w:val="center"/>
        <w:rPr>
          <w:b/>
          <w:sz w:val="28"/>
          <w:szCs w:val="28"/>
        </w:rPr>
      </w:pPr>
      <w:r>
        <w:rPr>
          <w:b/>
          <w:sz w:val="28"/>
          <w:szCs w:val="28"/>
        </w:rPr>
        <w:t xml:space="preserve">Immunomodulatory Role of </w:t>
      </w:r>
      <w:proofErr w:type="spellStart"/>
      <w:r w:rsidR="007D11C5">
        <w:rPr>
          <w:b/>
          <w:i/>
          <w:sz w:val="28"/>
          <w:szCs w:val="28"/>
        </w:rPr>
        <w:t>Carica</w:t>
      </w:r>
      <w:proofErr w:type="spellEnd"/>
      <w:r w:rsidR="007D11C5">
        <w:rPr>
          <w:b/>
          <w:i/>
          <w:sz w:val="28"/>
          <w:szCs w:val="28"/>
        </w:rPr>
        <w:t xml:space="preserve"> papaya</w:t>
      </w:r>
      <w:r w:rsidR="007D11C5">
        <w:rPr>
          <w:b/>
          <w:sz w:val="28"/>
          <w:szCs w:val="28"/>
        </w:rPr>
        <w:t xml:space="preserve"> </w:t>
      </w:r>
      <w:r>
        <w:rPr>
          <w:b/>
          <w:sz w:val="28"/>
          <w:szCs w:val="28"/>
        </w:rPr>
        <w:t xml:space="preserve">in </w:t>
      </w:r>
      <w:r w:rsidR="007D11C5" w:rsidRPr="002C5A80">
        <w:rPr>
          <w:b/>
          <w:sz w:val="28"/>
          <w:szCs w:val="28"/>
        </w:rPr>
        <w:t xml:space="preserve">Allergic </w:t>
      </w:r>
      <w:r>
        <w:rPr>
          <w:b/>
          <w:sz w:val="28"/>
          <w:szCs w:val="28"/>
        </w:rPr>
        <w:t>Asthma</w:t>
      </w:r>
    </w:p>
    <w:p w:rsidR="00B74F9F" w:rsidRDefault="00B74F9F" w:rsidP="00B74F9F">
      <w:pPr>
        <w:spacing w:line="276" w:lineRule="auto"/>
        <w:jc w:val="center"/>
        <w:rPr>
          <w:b/>
          <w:sz w:val="28"/>
          <w:szCs w:val="28"/>
        </w:rPr>
      </w:pPr>
    </w:p>
    <w:p w:rsidR="00B74F9F" w:rsidRPr="00B74F9F" w:rsidRDefault="00B74F9F" w:rsidP="00B74F9F">
      <w:pPr>
        <w:autoSpaceDE w:val="0"/>
        <w:autoSpaceDN w:val="0"/>
        <w:adjustRightInd w:val="0"/>
        <w:spacing w:line="276" w:lineRule="auto"/>
        <w:jc w:val="both"/>
      </w:pPr>
      <w:proofErr w:type="spellStart"/>
      <w:r w:rsidRPr="00B74F9F">
        <w:t>Asma</w:t>
      </w:r>
      <w:proofErr w:type="spellEnd"/>
      <w:r w:rsidRPr="00B74F9F">
        <w:t xml:space="preserve"> </w:t>
      </w:r>
      <w:proofErr w:type="spellStart"/>
      <w:r w:rsidRPr="00B74F9F">
        <w:t>Inam</w:t>
      </w:r>
      <w:proofErr w:type="spellEnd"/>
      <w:r w:rsidRPr="00B74F9F">
        <w:t>, University of Health Sciences, Lahore-Pakistan</w:t>
      </w:r>
    </w:p>
    <w:p w:rsidR="00B74F9F" w:rsidRPr="00B74F9F" w:rsidRDefault="00B74F9F" w:rsidP="00B74F9F">
      <w:pPr>
        <w:autoSpaceDE w:val="0"/>
        <w:autoSpaceDN w:val="0"/>
        <w:adjustRightInd w:val="0"/>
        <w:spacing w:line="276" w:lineRule="auto"/>
        <w:jc w:val="both"/>
      </w:pPr>
      <w:r w:rsidRPr="00B74F9F">
        <w:t xml:space="preserve">Muhammad </w:t>
      </w:r>
      <w:proofErr w:type="spellStart"/>
      <w:r w:rsidRPr="00B74F9F">
        <w:t>Shahzad</w:t>
      </w:r>
      <w:proofErr w:type="spellEnd"/>
      <w:r w:rsidRPr="00B74F9F">
        <w:t xml:space="preserve"> (PhD), </w:t>
      </w:r>
      <w:r w:rsidRPr="00B74F9F">
        <w:t>University of Health Sciences, Lahore-Pakistan</w:t>
      </w:r>
    </w:p>
    <w:p w:rsidR="00B74F9F" w:rsidRPr="00B74F9F" w:rsidRDefault="00B74F9F" w:rsidP="00B74F9F">
      <w:pPr>
        <w:autoSpaceDE w:val="0"/>
        <w:autoSpaceDN w:val="0"/>
        <w:adjustRightInd w:val="0"/>
        <w:spacing w:line="276" w:lineRule="auto"/>
        <w:jc w:val="both"/>
      </w:pPr>
      <w:proofErr w:type="spellStart"/>
      <w:r w:rsidRPr="00B74F9F">
        <w:t>Arham</w:t>
      </w:r>
      <w:proofErr w:type="spellEnd"/>
      <w:r w:rsidRPr="00B74F9F">
        <w:t xml:space="preserve"> </w:t>
      </w:r>
      <w:proofErr w:type="spellStart"/>
      <w:r w:rsidRPr="00B74F9F">
        <w:t>Shabbir</w:t>
      </w:r>
      <w:proofErr w:type="spellEnd"/>
      <w:r w:rsidRPr="00B74F9F">
        <w:t xml:space="preserve"> (PhD), </w:t>
      </w:r>
      <w:r w:rsidRPr="00B74F9F">
        <w:t>University of Health Sciences, Lahore-Pakistan</w:t>
      </w:r>
    </w:p>
    <w:p w:rsidR="00B74F9F" w:rsidRDefault="00B74F9F" w:rsidP="00B74F9F">
      <w:pPr>
        <w:spacing w:line="276" w:lineRule="auto"/>
        <w:jc w:val="center"/>
        <w:rPr>
          <w:b/>
          <w:sz w:val="28"/>
          <w:szCs w:val="28"/>
        </w:rPr>
      </w:pPr>
    </w:p>
    <w:p w:rsidR="007D11C5" w:rsidRPr="002C1297" w:rsidRDefault="007D11C5" w:rsidP="00B74F9F">
      <w:pPr>
        <w:autoSpaceDE w:val="0"/>
        <w:autoSpaceDN w:val="0"/>
        <w:adjustRightInd w:val="0"/>
        <w:spacing w:line="276" w:lineRule="auto"/>
        <w:jc w:val="both"/>
      </w:pPr>
      <w:r w:rsidRPr="002C1297">
        <w:t xml:space="preserve">Asthma is a chronic inflammatory disease </w:t>
      </w:r>
      <w:r>
        <w:t>affecting</w:t>
      </w:r>
      <w:r w:rsidRPr="002C1297">
        <w:t xml:space="preserve"> respiratory system.</w:t>
      </w:r>
      <w:r>
        <w:t xml:space="preserve"> </w:t>
      </w:r>
      <w:r w:rsidRPr="00FF1B54">
        <w:t xml:space="preserve">Search for novel treatments has significantly advanced in recent years due to increased </w:t>
      </w:r>
      <w:r>
        <w:t xml:space="preserve">side effects reported with the use of corticosteroids in </w:t>
      </w:r>
      <w:r w:rsidRPr="00FF1B54">
        <w:t xml:space="preserve">asthma. This </w:t>
      </w:r>
      <w:r w:rsidRPr="00A50C49">
        <w:t>attention has</w:t>
      </w:r>
      <w:r w:rsidRPr="00FF1B54">
        <w:t xml:space="preserve"> le</w:t>
      </w:r>
      <w:r>
        <w:t>d</w:t>
      </w:r>
      <w:r w:rsidRPr="00FF1B54">
        <w:t xml:space="preserve"> to the exploration of alternative medicines with particular interest in </w:t>
      </w:r>
      <w:r w:rsidR="00C54B7B">
        <w:t>natural</w:t>
      </w:r>
      <w:r w:rsidRPr="00FF1B54">
        <w:t xml:space="preserve"> products.</w:t>
      </w:r>
    </w:p>
    <w:p w:rsidR="00C54B7B" w:rsidRDefault="007D11C5" w:rsidP="00B74F9F">
      <w:pPr>
        <w:spacing w:line="276" w:lineRule="auto"/>
        <w:jc w:val="both"/>
        <w:outlineLvl w:val="0"/>
      </w:pPr>
      <w:r>
        <w:t xml:space="preserve">In the current study, ethanolic extract of papaya leaves was used to see anti-inflammatory effects on ovalbumin induced airway inflammation in mice. Twenty four BALB/c mice divided into four groups </w:t>
      </w:r>
      <w:r w:rsidRPr="004315C7">
        <w:rPr>
          <w:i/>
        </w:rPr>
        <w:t>i.e.,</w:t>
      </w:r>
      <w:r>
        <w:rPr>
          <w:i/>
        </w:rPr>
        <w:t xml:space="preserve"> </w:t>
      </w:r>
      <w:r>
        <w:t xml:space="preserve">control group while other three groups were induced airway inflammation with ovalbumin. Group II served as diseased group, while group III and IV were treated with ethanolic leaf extract of </w:t>
      </w:r>
      <w:proofErr w:type="spellStart"/>
      <w:r w:rsidRPr="00EE24F8">
        <w:rPr>
          <w:i/>
        </w:rPr>
        <w:t>Caric</w:t>
      </w:r>
      <w:r>
        <w:rPr>
          <w:i/>
        </w:rPr>
        <w:t>a</w:t>
      </w:r>
      <w:proofErr w:type="spellEnd"/>
      <w:r>
        <w:rPr>
          <w:i/>
        </w:rPr>
        <w:t xml:space="preserve"> </w:t>
      </w:r>
      <w:r w:rsidRPr="00EE24F8">
        <w:rPr>
          <w:i/>
        </w:rPr>
        <w:t>papaya</w:t>
      </w:r>
      <w:r>
        <w:rPr>
          <w:i/>
        </w:rPr>
        <w:t xml:space="preserve"> </w:t>
      </w:r>
      <w:r>
        <w:t xml:space="preserve">(100mg/kg </w:t>
      </w:r>
      <w:proofErr w:type="spellStart"/>
      <w:proofErr w:type="gramStart"/>
      <w:r>
        <w:t>bw</w:t>
      </w:r>
      <w:proofErr w:type="spellEnd"/>
      <w:proofErr w:type="gramEnd"/>
      <w:r>
        <w:t xml:space="preserve">, orally) and methylprednisolone (15mg/kg </w:t>
      </w:r>
      <w:proofErr w:type="spellStart"/>
      <w:r>
        <w:t>bw</w:t>
      </w:r>
      <w:proofErr w:type="spellEnd"/>
      <w:r>
        <w:t xml:space="preserve">, </w:t>
      </w:r>
      <w:r w:rsidR="00C54B7B">
        <w:t>intraperitoneally</w:t>
      </w:r>
      <w:r>
        <w:t xml:space="preserve">) for seven consecutive days. </w:t>
      </w:r>
    </w:p>
    <w:p w:rsidR="007D11C5" w:rsidRDefault="00C54B7B" w:rsidP="00B74F9F">
      <w:pPr>
        <w:spacing w:line="276" w:lineRule="auto"/>
        <w:jc w:val="both"/>
        <w:outlineLvl w:val="0"/>
      </w:pPr>
      <w:r>
        <w:t xml:space="preserve">Mice </w:t>
      </w:r>
      <w:r w:rsidR="007D11C5">
        <w:t xml:space="preserve">were sacrificed and delayed type hypersensitivity (DTH) was assessed by weighing the both ears. Histopathological examination of lungs was done for determination of inflammatory response in all groups by hematoxylin and eosin staining. Inflammatory cells were counted in blood as well as </w:t>
      </w:r>
      <w:proofErr w:type="spellStart"/>
      <w:r w:rsidR="007D11C5">
        <w:t>bronchoalveolar</w:t>
      </w:r>
      <w:proofErr w:type="spellEnd"/>
      <w:r w:rsidR="007D11C5">
        <w:t xml:space="preserve"> lavage fluid. The mRNA expression level of IL-4, IL-5, </w:t>
      </w:r>
      <w:proofErr w:type="spellStart"/>
      <w:r w:rsidR="007D11C5">
        <w:t>eotaxin</w:t>
      </w:r>
      <w:proofErr w:type="spellEnd"/>
      <w:r w:rsidR="007D11C5">
        <w:t xml:space="preserve">, TNF </w:t>
      </w:r>
      <w:r w:rsidR="007D11C5">
        <w:rPr>
          <w:rFonts w:ascii="Symbol" w:hAnsi="Symbol"/>
        </w:rPr>
        <w:t></w:t>
      </w:r>
      <w:r w:rsidR="007D11C5">
        <w:rPr>
          <w:rFonts w:ascii="Symbol" w:hAnsi="Symbol"/>
        </w:rPr>
        <w:t></w:t>
      </w:r>
      <w:r w:rsidR="007D11C5">
        <w:t xml:space="preserve"> NF-</w:t>
      </w:r>
      <w:r w:rsidR="007D11C5" w:rsidRPr="00D42BB9">
        <w:rPr>
          <w:rFonts w:ascii="Symbol" w:hAnsi="Symbol"/>
        </w:rPr>
        <w:t></w:t>
      </w:r>
      <w:r w:rsidR="007D11C5">
        <w:t xml:space="preserve">B, and </w:t>
      </w:r>
      <w:proofErr w:type="spellStart"/>
      <w:r w:rsidR="007D11C5">
        <w:t>iNOS</w:t>
      </w:r>
      <w:proofErr w:type="spellEnd"/>
      <w:r w:rsidR="007D11C5">
        <w:t xml:space="preserve"> were measured in lung tissue by reverse transcription polymerase chain reaction.</w:t>
      </w:r>
      <w:r w:rsidR="007D11C5" w:rsidRPr="00B3224A">
        <w:t xml:space="preserve"> </w:t>
      </w:r>
    </w:p>
    <w:p w:rsidR="007D11C5" w:rsidRDefault="007D11C5" w:rsidP="00B74F9F">
      <w:pPr>
        <w:spacing w:line="276" w:lineRule="auto"/>
        <w:jc w:val="both"/>
        <w:outlineLvl w:val="0"/>
      </w:pPr>
      <w:r w:rsidRPr="00FF1B54">
        <w:t xml:space="preserve">The </w:t>
      </w:r>
      <w:r>
        <w:t>diseased group</w:t>
      </w:r>
      <w:r w:rsidRPr="00FF1B54">
        <w:t xml:space="preserve"> developed allergic airway inflammation </w:t>
      </w:r>
      <w:r>
        <w:t>s</w:t>
      </w:r>
      <w:r w:rsidRPr="00FF1B54">
        <w:t>how</w:t>
      </w:r>
      <w:r>
        <w:t>n by increased DTH</w:t>
      </w:r>
      <w:r w:rsidRPr="00FF1B54">
        <w:t xml:space="preserve"> </w:t>
      </w:r>
      <w:r>
        <w:t xml:space="preserve">and </w:t>
      </w:r>
      <w:r w:rsidRPr="00FF1B54">
        <w:t>inflammatory cell infiltration li</w:t>
      </w:r>
      <w:r>
        <w:t xml:space="preserve">ke total leucocytes and </w:t>
      </w:r>
      <w:r w:rsidRPr="00FF1B54">
        <w:t>eosinophils in BALF and blood. Moreover pathological lesions in the lungs were enhanced along with increased</w:t>
      </w:r>
      <w:r>
        <w:t xml:space="preserve"> mRNA expression</w:t>
      </w:r>
      <w:r w:rsidRPr="00FF1B54">
        <w:t xml:space="preserve"> levels of </w:t>
      </w:r>
    </w:p>
    <w:p w:rsidR="007D11C5" w:rsidRDefault="007D11C5" w:rsidP="00B74F9F">
      <w:pPr>
        <w:spacing w:line="276" w:lineRule="auto"/>
        <w:jc w:val="both"/>
        <w:outlineLvl w:val="0"/>
      </w:pPr>
      <w:r>
        <w:t>IL-4, IL-5, TNF</w:t>
      </w:r>
      <w:r>
        <w:rPr>
          <w:rFonts w:ascii="Symbol" w:hAnsi="Symbol"/>
        </w:rPr>
        <w:t></w:t>
      </w:r>
      <w:r>
        <w:rPr>
          <w:rFonts w:ascii="Symbol" w:hAnsi="Symbol"/>
        </w:rPr>
        <w:t></w:t>
      </w:r>
      <w:r>
        <w:t xml:space="preserve"> </w:t>
      </w:r>
      <w:proofErr w:type="spellStart"/>
      <w:r>
        <w:t>eotaxin</w:t>
      </w:r>
      <w:proofErr w:type="spellEnd"/>
      <w:r>
        <w:t xml:space="preserve">, </w:t>
      </w:r>
      <w:proofErr w:type="spellStart"/>
      <w:r>
        <w:t>iNOS</w:t>
      </w:r>
      <w:proofErr w:type="spellEnd"/>
      <w:r>
        <w:t xml:space="preserve"> and NF-</w:t>
      </w:r>
      <w:r w:rsidRPr="00D42BB9">
        <w:rPr>
          <w:rFonts w:ascii="Symbol" w:hAnsi="Symbol"/>
        </w:rPr>
        <w:t></w:t>
      </w:r>
      <w:r>
        <w:t xml:space="preserve">B. </w:t>
      </w:r>
    </w:p>
    <w:p w:rsidR="007D11C5" w:rsidRDefault="007D11C5" w:rsidP="00B74F9F">
      <w:pPr>
        <w:spacing w:line="276" w:lineRule="auto"/>
        <w:jc w:val="both"/>
      </w:pPr>
      <w:r>
        <w:t>The results</w:t>
      </w:r>
      <w:r w:rsidRPr="00FF1B54">
        <w:t xml:space="preserve"> </w:t>
      </w:r>
      <w:r>
        <w:t xml:space="preserve">indicate that </w:t>
      </w:r>
      <w:proofErr w:type="spellStart"/>
      <w:r w:rsidRPr="00BD0F22">
        <w:rPr>
          <w:i/>
        </w:rPr>
        <w:t>Carica</w:t>
      </w:r>
      <w:proofErr w:type="spellEnd"/>
      <w:r w:rsidRPr="00BD0F22">
        <w:rPr>
          <w:i/>
        </w:rPr>
        <w:t xml:space="preserve"> papaya</w:t>
      </w:r>
      <w:r>
        <w:t xml:space="preserve"> leaves possess the capacity to reverse</w:t>
      </w:r>
      <w:r w:rsidRPr="00FF1B54">
        <w:t xml:space="preserve"> allergic airway inflammation by abrogation of Th2-driven allergic responses, by reducing the </w:t>
      </w:r>
      <w:r>
        <w:t xml:space="preserve">DTH, </w:t>
      </w:r>
      <w:r w:rsidRPr="00FF1B54">
        <w:t>invasion o</w:t>
      </w:r>
      <w:r>
        <w:t>f inflammatory cells in airways</w:t>
      </w:r>
      <w:r w:rsidRPr="00FF1B54">
        <w:t>;</w:t>
      </w:r>
      <w:r>
        <w:t xml:space="preserve"> improving lung histopathology and </w:t>
      </w:r>
      <w:r w:rsidRPr="00FF1B54">
        <w:t xml:space="preserve">terminating </w:t>
      </w:r>
      <w:r>
        <w:t xml:space="preserve">IL-4, IL-5, TNF </w:t>
      </w:r>
      <w:r>
        <w:rPr>
          <w:rFonts w:ascii="Symbol" w:hAnsi="Symbol"/>
        </w:rPr>
        <w:t></w:t>
      </w:r>
      <w:r>
        <w:rPr>
          <w:rFonts w:ascii="Symbol" w:hAnsi="Symbol"/>
        </w:rPr>
        <w:t></w:t>
      </w:r>
      <w:r>
        <w:rPr>
          <w:rFonts w:ascii="Symbol" w:hAnsi="Symbol"/>
        </w:rPr>
        <w:t></w:t>
      </w:r>
      <w:proofErr w:type="spellStart"/>
      <w:r>
        <w:t>Eotaxin</w:t>
      </w:r>
      <w:proofErr w:type="spellEnd"/>
      <w:r>
        <w:t xml:space="preserve">, </w:t>
      </w:r>
      <w:proofErr w:type="spellStart"/>
      <w:r>
        <w:t>iNOS</w:t>
      </w:r>
      <w:proofErr w:type="spellEnd"/>
      <w:r>
        <w:t xml:space="preserve"> and NF-</w:t>
      </w:r>
      <w:r w:rsidRPr="00D42BB9">
        <w:rPr>
          <w:rFonts w:ascii="Symbol" w:hAnsi="Symbol"/>
        </w:rPr>
        <w:t></w:t>
      </w:r>
      <w:r>
        <w:t>B</w:t>
      </w:r>
      <w:r w:rsidRPr="00FF1B54">
        <w:t xml:space="preserve"> expression.</w:t>
      </w:r>
    </w:p>
    <w:p w:rsidR="00B74F9F" w:rsidRDefault="00B74F9F" w:rsidP="00B74F9F">
      <w:pPr>
        <w:spacing w:line="276" w:lineRule="auto"/>
        <w:jc w:val="both"/>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Default="00B74F9F" w:rsidP="00B74F9F">
      <w:pPr>
        <w:spacing w:line="276" w:lineRule="auto"/>
        <w:jc w:val="both"/>
        <w:rPr>
          <w:b/>
        </w:rPr>
      </w:pPr>
    </w:p>
    <w:p w:rsidR="00B74F9F" w:rsidRPr="005C18C9" w:rsidRDefault="00B74F9F" w:rsidP="00B74F9F">
      <w:pPr>
        <w:spacing w:line="276" w:lineRule="auto"/>
        <w:jc w:val="both"/>
        <w:rPr>
          <w:b/>
        </w:rPr>
      </w:pPr>
      <w:r w:rsidRPr="005C18C9">
        <w:rPr>
          <w:b/>
        </w:rPr>
        <w:lastRenderedPageBreak/>
        <w:t>Biography</w:t>
      </w:r>
    </w:p>
    <w:p w:rsidR="00B74F9F" w:rsidRPr="009563D1" w:rsidRDefault="00B74F9F" w:rsidP="00B74F9F">
      <w:pPr>
        <w:spacing w:line="276" w:lineRule="auto"/>
        <w:jc w:val="both"/>
      </w:pPr>
    </w:p>
    <w:p w:rsidR="007D11C5" w:rsidRDefault="00B74F9F" w:rsidP="00B74F9F">
      <w:pPr>
        <w:spacing w:line="276" w:lineRule="auto"/>
        <w:jc w:val="both"/>
      </w:pPr>
      <w:r w:rsidRPr="00B74F9F">
        <w:rPr>
          <w:noProof/>
        </w:rPr>
        <w:drawing>
          <wp:inline distT="0" distB="0" distL="0" distR="0">
            <wp:extent cx="1009650" cy="1247775"/>
            <wp:effectExtent l="0" t="0" r="0" b="9525"/>
            <wp:docPr id="1" name="Picture 1" descr="D:\From C\Desktop\Pic 2015\C360_2015-06-26-14-31-02-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rom C\Desktop\Pic 2015\C360_2015-06-26-14-31-02-44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09650" cy="1247775"/>
                    </a:xfrm>
                    <a:prstGeom prst="rect">
                      <a:avLst/>
                    </a:prstGeom>
                    <a:noFill/>
                    <a:ln>
                      <a:noFill/>
                    </a:ln>
                  </pic:spPr>
                </pic:pic>
              </a:graphicData>
            </a:graphic>
          </wp:inline>
        </w:drawing>
      </w:r>
      <w:r w:rsidRPr="00B74F9F">
        <w:t xml:space="preserve"> </w:t>
      </w:r>
      <w:r>
        <w:t>Dr. Muh</w:t>
      </w:r>
      <w:bookmarkStart w:id="0" w:name="_GoBack"/>
      <w:bookmarkEnd w:id="0"/>
      <w:r>
        <w:t xml:space="preserve">ammad </w:t>
      </w:r>
      <w:proofErr w:type="spellStart"/>
      <w:r>
        <w:t>Shahzad</w:t>
      </w:r>
      <w:proofErr w:type="spellEnd"/>
      <w:r>
        <w:t xml:space="preserve"> completed his</w:t>
      </w:r>
      <w:r w:rsidRPr="009563D1">
        <w:t xml:space="preserve"> PhD</w:t>
      </w:r>
      <w:r>
        <w:t xml:space="preserve"> from Xi’an </w:t>
      </w:r>
      <w:proofErr w:type="spellStart"/>
      <w:r>
        <w:t>Jiaotong</w:t>
      </w:r>
      <w:proofErr w:type="spellEnd"/>
      <w:r>
        <w:t xml:space="preserve"> University, China in 2008 and Post-doctorate from University of Queensland, Australia in 2013 and another Post-doctorate from Chinese Academy of Sciences, China in 2015.  He has been working as Associate Professor of Pharmacology, University of Health Sciences, </w:t>
      </w:r>
      <w:proofErr w:type="gramStart"/>
      <w:r>
        <w:t>Lahore</w:t>
      </w:r>
      <w:proofErr w:type="gramEnd"/>
      <w:r>
        <w:t>-Pakistan since 2009.</w:t>
      </w:r>
    </w:p>
    <w:p w:rsidR="007D11C5" w:rsidRDefault="007D11C5" w:rsidP="007D11C5">
      <w:pPr>
        <w:autoSpaceDE w:val="0"/>
        <w:autoSpaceDN w:val="0"/>
        <w:adjustRightInd w:val="0"/>
        <w:spacing w:line="480" w:lineRule="auto"/>
        <w:jc w:val="both"/>
      </w:pPr>
    </w:p>
    <w:p w:rsidR="00FA4261" w:rsidRDefault="00FA4261"/>
    <w:sectPr w:rsidR="00FA42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5DD"/>
    <w:rsid w:val="000945DD"/>
    <w:rsid w:val="007D11C5"/>
    <w:rsid w:val="00B74F9F"/>
    <w:rsid w:val="00C2382C"/>
    <w:rsid w:val="00C54B7B"/>
    <w:rsid w:val="00FA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F2A37-53F5-4A0A-AA85-391B4A63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1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388</Words>
  <Characters>2216</Characters>
  <Application>Microsoft Office Word</Application>
  <DocSecurity>0</DocSecurity>
  <Lines>18</Lines>
  <Paragraphs>5</Paragraphs>
  <ScaleCrop>false</ScaleCrop>
  <Company/>
  <LinksUpToDate>false</LinksUpToDate>
  <CharactersWithSpaces>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Dawood</dc:creator>
  <cp:keywords/>
  <dc:description/>
  <cp:lastModifiedBy>Dawood</cp:lastModifiedBy>
  <cp:revision>4</cp:revision>
  <dcterms:created xsi:type="dcterms:W3CDTF">2016-09-16T07:26:00Z</dcterms:created>
  <dcterms:modified xsi:type="dcterms:W3CDTF">2016-09-16T07:39:00Z</dcterms:modified>
</cp:coreProperties>
</file>