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877" w:rsidRPr="006844E9" w:rsidRDefault="00192877" w:rsidP="00A213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44E9">
        <w:rPr>
          <w:rFonts w:ascii="Times New Roman" w:hAnsi="Times New Roman" w:cs="Times New Roman"/>
          <w:b/>
          <w:bCs/>
          <w:sz w:val="28"/>
          <w:szCs w:val="28"/>
        </w:rPr>
        <w:t>Antiviral activity an</w:t>
      </w:r>
      <w:r w:rsidR="002A4D82">
        <w:rPr>
          <w:rFonts w:ascii="Times New Roman" w:hAnsi="Times New Roman" w:cs="Times New Roman"/>
          <w:b/>
          <w:bCs/>
          <w:sz w:val="28"/>
          <w:szCs w:val="28"/>
        </w:rPr>
        <w:t>d possible mechanisms of action o</w:t>
      </w:r>
      <w:r w:rsidRPr="006844E9">
        <w:rPr>
          <w:rFonts w:ascii="Times New Roman" w:hAnsi="Times New Roman" w:cs="Times New Roman"/>
          <w:b/>
          <w:bCs/>
          <w:sz w:val="28"/>
          <w:szCs w:val="28"/>
        </w:rPr>
        <w:t>f Acacia nilotica against influenza A virus</w:t>
      </w:r>
    </w:p>
    <w:p w:rsidR="00D057DC" w:rsidRPr="006844E9" w:rsidRDefault="00D057DC" w:rsidP="00A12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63168" w:rsidRPr="0078692C" w:rsidRDefault="00C014BD" w:rsidP="00A21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6015">
        <w:rPr>
          <w:rFonts w:ascii="Times New Roman" w:hAnsi="Times New Roman" w:cs="Times New Roman"/>
          <w:b/>
          <w:bCs/>
        </w:rPr>
        <w:t xml:space="preserve">Mona </w:t>
      </w:r>
      <w:proofErr w:type="spellStart"/>
      <w:r w:rsidRPr="00A56015">
        <w:rPr>
          <w:rFonts w:ascii="Times New Roman" w:hAnsi="Times New Roman" w:cs="Times New Roman"/>
          <w:b/>
          <w:bCs/>
        </w:rPr>
        <w:t>Timan</w:t>
      </w:r>
      <w:proofErr w:type="spellEnd"/>
      <w:r w:rsidRPr="00A56015">
        <w:rPr>
          <w:rFonts w:ascii="Times New Roman" w:hAnsi="Times New Roman" w:cs="Times New Roman"/>
          <w:b/>
          <w:bCs/>
        </w:rPr>
        <w:t xml:space="preserve"> Idriss</w:t>
      </w:r>
      <w:r w:rsidR="00EE17C0" w:rsidRPr="00A56015">
        <w:rPr>
          <w:rFonts w:ascii="Times New Roman" w:hAnsi="Times New Roman" w:cs="Times New Roman"/>
          <w:b/>
          <w:bCs/>
          <w:vertAlign w:val="superscript"/>
        </w:rPr>
        <w:t>1</w:t>
      </w:r>
      <w:r w:rsidR="0078692C">
        <w:rPr>
          <w:rFonts w:ascii="Times New Roman" w:hAnsi="Times New Roman" w:cs="Times New Roman"/>
          <w:b/>
          <w:bCs/>
        </w:rPr>
        <w:t>;</w:t>
      </w:r>
      <w:r w:rsidR="00391BB5" w:rsidRPr="00A56015">
        <w:rPr>
          <w:rFonts w:ascii="Times New Roman" w:hAnsi="Times New Roman" w:cs="Times New Roman"/>
          <w:b/>
          <w:bCs/>
        </w:rPr>
        <w:t>Malik Suliman</w:t>
      </w:r>
      <w:r w:rsidR="002D2E00" w:rsidRPr="00A56015">
        <w:rPr>
          <w:rFonts w:ascii="Times New Roman" w:hAnsi="Times New Roman" w:cs="Times New Roman"/>
          <w:b/>
          <w:bCs/>
        </w:rPr>
        <w:t>Mohamed</w:t>
      </w:r>
      <w:r w:rsidR="00EE17C0" w:rsidRPr="00A56015">
        <w:rPr>
          <w:rFonts w:ascii="Times New Roman" w:hAnsi="Times New Roman" w:cs="Times New Roman"/>
          <w:b/>
          <w:bCs/>
          <w:vertAlign w:val="superscript"/>
        </w:rPr>
        <w:t>2</w:t>
      </w:r>
      <w:r w:rsidR="0078692C">
        <w:rPr>
          <w:rFonts w:ascii="Times New Roman" w:hAnsi="Times New Roman" w:cs="Times New Roman"/>
          <w:b/>
          <w:bCs/>
        </w:rPr>
        <w:t>;</w:t>
      </w:r>
      <w:r w:rsidR="00391BB5" w:rsidRPr="00A56015">
        <w:rPr>
          <w:rFonts w:ascii="Times New Roman" w:hAnsi="Times New Roman" w:cs="Times New Roman"/>
          <w:b/>
          <w:bCs/>
        </w:rPr>
        <w:t>Sarawut</w:t>
      </w:r>
      <w:r w:rsidR="00545A81" w:rsidRPr="00A56015">
        <w:rPr>
          <w:rFonts w:ascii="Times New Roman" w:hAnsi="Times New Roman" w:cs="Times New Roman"/>
          <w:b/>
          <w:bCs/>
        </w:rPr>
        <w:t xml:space="preserve"> Khongwichit</w:t>
      </w:r>
      <w:r w:rsidR="00EE17C0" w:rsidRPr="00A56015">
        <w:rPr>
          <w:rFonts w:ascii="Times New Roman" w:hAnsi="Times New Roman" w:cs="Times New Roman"/>
          <w:b/>
          <w:bCs/>
          <w:vertAlign w:val="superscript"/>
        </w:rPr>
        <w:t>3</w:t>
      </w:r>
      <w:r w:rsidR="0078692C">
        <w:rPr>
          <w:rFonts w:ascii="Times New Roman" w:hAnsi="Times New Roman" w:cs="Times New Roman"/>
          <w:b/>
          <w:bCs/>
        </w:rPr>
        <w:t>;</w:t>
      </w:r>
      <w:r w:rsidRPr="00A56015">
        <w:rPr>
          <w:rFonts w:ascii="Times New Roman" w:hAnsi="Times New Roman" w:cs="Times New Roman"/>
          <w:b/>
          <w:bCs/>
        </w:rPr>
        <w:t>Natthida Tongluan</w:t>
      </w:r>
      <w:r w:rsidR="008A734F" w:rsidRPr="00A56015">
        <w:rPr>
          <w:rFonts w:ascii="Times New Roman" w:hAnsi="Times New Roman" w:cs="Times New Roman"/>
          <w:b/>
          <w:bCs/>
          <w:vertAlign w:val="superscript"/>
        </w:rPr>
        <w:t>3</w:t>
      </w:r>
      <w:r w:rsidR="0078692C">
        <w:rPr>
          <w:rFonts w:ascii="Times New Roman" w:hAnsi="Times New Roman" w:cs="Times New Roman"/>
          <w:b/>
          <w:bCs/>
        </w:rPr>
        <w:t xml:space="preserve">; </w:t>
      </w:r>
      <w:r w:rsidR="008A734F" w:rsidRPr="00A56015">
        <w:rPr>
          <w:rFonts w:ascii="Times New Roman" w:hAnsi="Times New Roman" w:cs="Times New Roman"/>
          <w:b/>
          <w:bCs/>
        </w:rPr>
        <w:t>Duncan R. smith</w:t>
      </w:r>
      <w:r w:rsidR="008A734F" w:rsidRPr="00A56015">
        <w:rPr>
          <w:rFonts w:ascii="Times New Roman" w:hAnsi="Times New Roman" w:cs="Times New Roman"/>
          <w:b/>
          <w:bCs/>
          <w:vertAlign w:val="superscript"/>
        </w:rPr>
        <w:t>3</w:t>
      </w:r>
      <w:r w:rsidR="0078692C">
        <w:rPr>
          <w:rFonts w:ascii="Times New Roman" w:hAnsi="Times New Roman" w:cs="Times New Roman"/>
          <w:b/>
          <w:bCs/>
        </w:rPr>
        <w:t>;</w:t>
      </w:r>
      <w:r w:rsidR="00391BB5" w:rsidRPr="00A56015">
        <w:rPr>
          <w:rFonts w:ascii="Times New Roman" w:hAnsi="Times New Roman" w:cs="Times New Roman"/>
          <w:b/>
          <w:bCs/>
        </w:rPr>
        <w:t>N</w:t>
      </w:r>
      <w:r w:rsidR="004E1007" w:rsidRPr="00A56015">
        <w:rPr>
          <w:rFonts w:ascii="Times New Roman" w:hAnsi="Times New Roman" w:cs="Times New Roman"/>
          <w:b/>
          <w:bCs/>
        </w:rPr>
        <w:t xml:space="preserve">. H. Abdurahman </w:t>
      </w:r>
      <w:r w:rsidR="008A734F" w:rsidRPr="00A56015">
        <w:rPr>
          <w:rFonts w:ascii="Times New Roman" w:hAnsi="Times New Roman" w:cs="Times New Roman"/>
          <w:b/>
          <w:bCs/>
          <w:vertAlign w:val="superscript"/>
        </w:rPr>
        <w:t>4</w:t>
      </w:r>
      <w:r w:rsidR="0078692C">
        <w:rPr>
          <w:rFonts w:ascii="Times New Roman" w:hAnsi="Times New Roman" w:cs="Times New Roman"/>
          <w:b/>
          <w:bCs/>
        </w:rPr>
        <w:t>;</w:t>
      </w:r>
      <w:r w:rsidR="00391BB5" w:rsidRPr="00A56015">
        <w:rPr>
          <w:rFonts w:ascii="Times New Roman" w:hAnsi="Times New Roman" w:cs="Times New Roman"/>
          <w:b/>
          <w:bCs/>
        </w:rPr>
        <w:t xml:space="preserve"> N.H</w:t>
      </w:r>
      <w:r w:rsidR="004E1007" w:rsidRPr="00A56015">
        <w:rPr>
          <w:rFonts w:ascii="Times New Roman" w:hAnsi="Times New Roman" w:cs="Times New Roman"/>
          <w:b/>
          <w:bCs/>
        </w:rPr>
        <w:t xml:space="preserve">. Azhari </w:t>
      </w:r>
      <w:r w:rsidR="00391BB5" w:rsidRPr="00A56015">
        <w:rPr>
          <w:rFonts w:ascii="Times New Roman" w:hAnsi="Times New Roman" w:cs="Times New Roman"/>
          <w:b/>
          <w:bCs/>
          <w:vertAlign w:val="superscript"/>
        </w:rPr>
        <w:t>5</w:t>
      </w:r>
      <w:r w:rsidR="00391BB5" w:rsidRPr="00A56015">
        <w:rPr>
          <w:rFonts w:ascii="Times New Roman" w:hAnsi="Times New Roman" w:cs="Times New Roman"/>
          <w:b/>
          <w:bCs/>
        </w:rPr>
        <w:t>,</w:t>
      </w:r>
      <w:r w:rsidR="00A56015" w:rsidRPr="00A56015">
        <w:rPr>
          <w:rFonts w:ascii="Times New Roman" w:hAnsi="Times New Roman" w:cs="Times New Roman"/>
          <w:b/>
          <w:bCs/>
        </w:rPr>
        <w:t>Alamin Ibrahim Elnima</w:t>
      </w:r>
      <w:r w:rsidR="00A56015" w:rsidRPr="00A56015">
        <w:rPr>
          <w:rFonts w:ascii="Times New Roman" w:hAnsi="Times New Roman" w:cs="Times New Roman"/>
          <w:b/>
          <w:bCs/>
          <w:vertAlign w:val="superscript"/>
        </w:rPr>
        <w:t>2</w:t>
      </w:r>
    </w:p>
    <w:p w:rsidR="00CC1560" w:rsidRPr="00A56015" w:rsidRDefault="00CC1560" w:rsidP="00A21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:rsidR="000B32A6" w:rsidRPr="00A21395" w:rsidRDefault="001B1FEF" w:rsidP="00A21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A21395">
        <w:rPr>
          <w:rFonts w:ascii="Times New Roman" w:hAnsi="Times New Roman" w:cs="Times New Roman"/>
          <w:b/>
          <w:bCs/>
          <w:vertAlign w:val="superscript"/>
        </w:rPr>
        <w:t>1</w:t>
      </w:r>
      <w:r w:rsidRPr="00A21395">
        <w:rPr>
          <w:rFonts w:ascii="Times New Roman" w:hAnsi="Times New Roman" w:cs="Times New Roman"/>
        </w:rPr>
        <w:t>Department of Pharmaceutical Mic</w:t>
      </w:r>
      <w:r w:rsidR="00CC1560" w:rsidRPr="00A21395">
        <w:rPr>
          <w:rFonts w:ascii="Times New Roman" w:hAnsi="Times New Roman" w:cs="Times New Roman"/>
        </w:rPr>
        <w:t xml:space="preserve">robiology, Faculty of </w:t>
      </w:r>
      <w:proofErr w:type="spellStart"/>
      <w:r w:rsidR="00CC1560" w:rsidRPr="00A21395">
        <w:rPr>
          <w:rFonts w:ascii="Times New Roman" w:hAnsi="Times New Roman" w:cs="Times New Roman"/>
        </w:rPr>
        <w:t>Pharmacy,</w:t>
      </w:r>
      <w:r w:rsidRPr="00A21395">
        <w:rPr>
          <w:rFonts w:ascii="Times New Roman" w:hAnsi="Times New Roman" w:cs="Times New Roman"/>
        </w:rPr>
        <w:t>Sudan</w:t>
      </w:r>
      <w:proofErr w:type="spellEnd"/>
      <w:r w:rsidRPr="00A21395">
        <w:rPr>
          <w:rFonts w:ascii="Times New Roman" w:hAnsi="Times New Roman" w:cs="Times New Roman"/>
        </w:rPr>
        <w:t xml:space="preserve"> International </w:t>
      </w:r>
      <w:proofErr w:type="spellStart"/>
      <w:r w:rsidRPr="00A21395">
        <w:rPr>
          <w:rFonts w:ascii="Times New Roman" w:hAnsi="Times New Roman" w:cs="Times New Roman"/>
        </w:rPr>
        <w:t>University,</w:t>
      </w:r>
      <w:r w:rsidR="00CC1560" w:rsidRPr="00A21395">
        <w:rPr>
          <w:rFonts w:ascii="Times New Roman" w:hAnsi="Times New Roman" w:cs="Times New Roman"/>
        </w:rPr>
        <w:t>ObaidKhatim</w:t>
      </w:r>
      <w:proofErr w:type="spellEnd"/>
      <w:r w:rsidR="00CC1560" w:rsidRPr="00A21395">
        <w:rPr>
          <w:rFonts w:ascii="Times New Roman" w:hAnsi="Times New Roman" w:cs="Times New Roman"/>
        </w:rPr>
        <w:t xml:space="preserve"> Street, </w:t>
      </w:r>
      <w:proofErr w:type="spellStart"/>
      <w:r w:rsidR="00CC1560" w:rsidRPr="00A21395">
        <w:rPr>
          <w:rFonts w:ascii="Times New Roman" w:hAnsi="Times New Roman" w:cs="Times New Roman"/>
        </w:rPr>
        <w:t>Arkawait</w:t>
      </w:r>
      <w:proofErr w:type="spellEnd"/>
      <w:r w:rsidR="00C76D28" w:rsidRPr="00A21395">
        <w:rPr>
          <w:rFonts w:ascii="Times New Roman" w:hAnsi="Times New Roman" w:cs="Times New Roman"/>
        </w:rPr>
        <w:t>, P.O. Box 12769</w:t>
      </w:r>
    </w:p>
    <w:p w:rsidR="001B1FEF" w:rsidRPr="00A21395" w:rsidRDefault="001B1FEF" w:rsidP="00A21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A21395">
        <w:rPr>
          <w:rFonts w:ascii="Times New Roman" w:hAnsi="Times New Roman" w:cs="Times New Roman"/>
          <w:b/>
          <w:bCs/>
          <w:vertAlign w:val="superscript"/>
        </w:rPr>
        <w:t>2</w:t>
      </w:r>
      <w:r w:rsidRPr="00A21395">
        <w:rPr>
          <w:rFonts w:ascii="Times New Roman" w:hAnsi="Times New Roman" w:cs="Times New Roman"/>
        </w:rPr>
        <w:t>Department of Pharmace</w:t>
      </w:r>
      <w:r w:rsidR="00E0363D" w:rsidRPr="00A21395">
        <w:rPr>
          <w:rFonts w:ascii="Times New Roman" w:hAnsi="Times New Roman" w:cs="Times New Roman"/>
        </w:rPr>
        <w:t xml:space="preserve">utical </w:t>
      </w:r>
      <w:proofErr w:type="spellStart"/>
      <w:r w:rsidR="00E0363D" w:rsidRPr="00A21395">
        <w:rPr>
          <w:rFonts w:ascii="Times New Roman" w:hAnsi="Times New Roman" w:cs="Times New Roman"/>
        </w:rPr>
        <w:t>Microbilogy</w:t>
      </w:r>
      <w:proofErr w:type="spellEnd"/>
      <w:r w:rsidR="00E0363D" w:rsidRPr="00A21395">
        <w:rPr>
          <w:rFonts w:ascii="Times New Roman" w:hAnsi="Times New Roman" w:cs="Times New Roman"/>
        </w:rPr>
        <w:t xml:space="preserve"> and Biotechnology, </w:t>
      </w:r>
      <w:r w:rsidRPr="00A21395">
        <w:rPr>
          <w:rFonts w:ascii="Times New Roman" w:hAnsi="Times New Roman" w:cs="Times New Roman"/>
        </w:rPr>
        <w:t xml:space="preserve">Faculty of Pharmacy, Khartoum University, 11111 </w:t>
      </w:r>
      <w:proofErr w:type="spellStart"/>
      <w:r w:rsidRPr="00A21395">
        <w:rPr>
          <w:rFonts w:ascii="Times New Roman" w:hAnsi="Times New Roman" w:cs="Times New Roman"/>
        </w:rPr>
        <w:t>Qasr</w:t>
      </w:r>
      <w:proofErr w:type="spellEnd"/>
      <w:r w:rsidRPr="00A21395">
        <w:rPr>
          <w:rFonts w:ascii="Times New Roman" w:hAnsi="Times New Roman" w:cs="Times New Roman"/>
        </w:rPr>
        <w:t xml:space="preserve"> </w:t>
      </w:r>
      <w:proofErr w:type="spellStart"/>
      <w:r w:rsidRPr="00A21395">
        <w:rPr>
          <w:rFonts w:ascii="Times New Roman" w:hAnsi="Times New Roman" w:cs="Times New Roman"/>
        </w:rPr>
        <w:t>Street,P.O.Box</w:t>
      </w:r>
      <w:proofErr w:type="spellEnd"/>
      <w:r w:rsidRPr="00A21395">
        <w:rPr>
          <w:rFonts w:ascii="Times New Roman" w:hAnsi="Times New Roman" w:cs="Times New Roman"/>
        </w:rPr>
        <w:t xml:space="preserve"> 1996, Sudan</w:t>
      </w:r>
    </w:p>
    <w:p w:rsidR="001B1FEF" w:rsidRPr="00A21395" w:rsidRDefault="004E1007" w:rsidP="00A21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21395">
        <w:rPr>
          <w:rFonts w:ascii="Times New Roman" w:hAnsi="Times New Roman" w:cs="Times New Roman"/>
          <w:b/>
          <w:bCs/>
          <w:vertAlign w:val="superscript"/>
        </w:rPr>
        <w:t xml:space="preserve">3 </w:t>
      </w:r>
      <w:r w:rsidR="00371226" w:rsidRPr="00A21395">
        <w:rPr>
          <w:rFonts w:ascii="Times New Roman" w:hAnsi="Times New Roman" w:cs="Times New Roman"/>
        </w:rPr>
        <w:t>Institutes</w:t>
      </w:r>
      <w:r w:rsidRPr="00A21395">
        <w:rPr>
          <w:rFonts w:ascii="Times New Roman" w:hAnsi="Times New Roman" w:cs="Times New Roman"/>
        </w:rPr>
        <w:t xml:space="preserve"> of Molecular Biosciences, </w:t>
      </w:r>
      <w:proofErr w:type="spellStart"/>
      <w:r w:rsidRPr="00A21395">
        <w:rPr>
          <w:rFonts w:ascii="Times New Roman" w:hAnsi="Times New Roman" w:cs="Times New Roman"/>
        </w:rPr>
        <w:t>Mahidol</w:t>
      </w:r>
      <w:proofErr w:type="spellEnd"/>
      <w:r w:rsidRPr="00A21395">
        <w:rPr>
          <w:rFonts w:ascii="Times New Roman" w:hAnsi="Times New Roman" w:cs="Times New Roman"/>
        </w:rPr>
        <w:t xml:space="preserve"> University, Bangkok, Thailand</w:t>
      </w:r>
    </w:p>
    <w:p w:rsidR="001B1FEF" w:rsidRPr="00A21395" w:rsidRDefault="008A734F" w:rsidP="00A21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A21395">
        <w:rPr>
          <w:rFonts w:ascii="Times New Roman" w:hAnsi="Times New Roman" w:cs="Times New Roman"/>
          <w:b/>
          <w:bCs/>
          <w:vertAlign w:val="superscript"/>
        </w:rPr>
        <w:t>4</w:t>
      </w:r>
      <w:r w:rsidR="004E1007" w:rsidRPr="00A21395">
        <w:rPr>
          <w:rFonts w:ascii="Times New Roman" w:hAnsi="Times New Roman" w:cs="Times New Roman"/>
        </w:rPr>
        <w:t>Faculty</w:t>
      </w:r>
      <w:r w:rsidR="00371226" w:rsidRPr="00A21395">
        <w:rPr>
          <w:rFonts w:ascii="Times New Roman" w:hAnsi="Times New Roman" w:cs="Times New Roman"/>
        </w:rPr>
        <w:t>of Chemical</w:t>
      </w:r>
      <w:r w:rsidR="004E1007" w:rsidRPr="00A21395">
        <w:rPr>
          <w:rFonts w:ascii="Times New Roman" w:hAnsi="Times New Roman" w:cs="Times New Roman"/>
        </w:rPr>
        <w:t xml:space="preserve"> and Natural </w:t>
      </w:r>
      <w:r w:rsidR="0078692C" w:rsidRPr="00A21395">
        <w:rPr>
          <w:rFonts w:ascii="Times New Roman" w:hAnsi="Times New Roman" w:cs="Times New Roman"/>
        </w:rPr>
        <w:t>Resour</w:t>
      </w:r>
      <w:r w:rsidR="00371226" w:rsidRPr="00A21395">
        <w:rPr>
          <w:rFonts w:ascii="Times New Roman" w:hAnsi="Times New Roman" w:cs="Times New Roman"/>
        </w:rPr>
        <w:t>ce Engineering, University</w:t>
      </w:r>
      <w:r w:rsidR="0011250F" w:rsidRPr="00A21395">
        <w:rPr>
          <w:rFonts w:ascii="Times New Roman" w:hAnsi="Times New Roman" w:cs="Times New Roman"/>
        </w:rPr>
        <w:t xml:space="preserve"> Mal</w:t>
      </w:r>
      <w:r w:rsidR="0078692C" w:rsidRPr="00A21395">
        <w:rPr>
          <w:rFonts w:ascii="Times New Roman" w:hAnsi="Times New Roman" w:cs="Times New Roman"/>
        </w:rPr>
        <w:t>a</w:t>
      </w:r>
      <w:r w:rsidR="0011250F" w:rsidRPr="00A21395">
        <w:rPr>
          <w:rFonts w:ascii="Times New Roman" w:hAnsi="Times New Roman" w:cs="Times New Roman"/>
        </w:rPr>
        <w:t>ysia Pahang</w:t>
      </w:r>
    </w:p>
    <w:p w:rsidR="008A734F" w:rsidRPr="00A21395" w:rsidRDefault="008A734F" w:rsidP="00A21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A21395">
        <w:rPr>
          <w:rFonts w:ascii="Times New Roman" w:hAnsi="Times New Roman" w:cs="Times New Roman"/>
          <w:b/>
          <w:bCs/>
          <w:vertAlign w:val="superscript"/>
        </w:rPr>
        <w:t>5</w:t>
      </w:r>
      <w:r w:rsidRPr="00A21395">
        <w:rPr>
          <w:rFonts w:ascii="Times New Roman" w:hAnsi="Times New Roman" w:cs="Times New Roman"/>
        </w:rPr>
        <w:t>Faculty</w:t>
      </w:r>
      <w:r w:rsidR="00371226" w:rsidRPr="00A21395">
        <w:rPr>
          <w:rFonts w:ascii="Times New Roman" w:hAnsi="Times New Roman" w:cs="Times New Roman"/>
        </w:rPr>
        <w:t>of Industrial Sciences</w:t>
      </w:r>
      <w:r w:rsidRPr="00A21395">
        <w:rPr>
          <w:rFonts w:ascii="Times New Roman" w:hAnsi="Times New Roman" w:cs="Times New Roman"/>
        </w:rPr>
        <w:t xml:space="preserve"> and </w:t>
      </w:r>
      <w:r w:rsidR="00371226" w:rsidRPr="00A21395">
        <w:rPr>
          <w:rFonts w:ascii="Times New Roman" w:hAnsi="Times New Roman" w:cs="Times New Roman"/>
        </w:rPr>
        <w:t>Technology, University</w:t>
      </w:r>
      <w:r w:rsidRPr="00A21395">
        <w:rPr>
          <w:rFonts w:ascii="Times New Roman" w:hAnsi="Times New Roman" w:cs="Times New Roman"/>
        </w:rPr>
        <w:t xml:space="preserve"> Mal</w:t>
      </w:r>
      <w:r w:rsidR="0078692C" w:rsidRPr="00A21395">
        <w:rPr>
          <w:rFonts w:ascii="Times New Roman" w:hAnsi="Times New Roman" w:cs="Times New Roman"/>
        </w:rPr>
        <w:t>a</w:t>
      </w:r>
      <w:r w:rsidRPr="00A21395">
        <w:rPr>
          <w:rFonts w:ascii="Times New Roman" w:hAnsi="Times New Roman" w:cs="Times New Roman"/>
        </w:rPr>
        <w:t>ysia Pahang</w:t>
      </w:r>
    </w:p>
    <w:p w:rsidR="008A734F" w:rsidRPr="00A21395" w:rsidRDefault="00E0363D" w:rsidP="00A213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A21395">
        <w:rPr>
          <w:rFonts w:ascii="Times New Roman" w:hAnsi="Times New Roman" w:cs="Times New Roman"/>
        </w:rPr>
        <w:t xml:space="preserve">Correspondence should be addressed to Mona Timan Idriss; </w:t>
      </w:r>
      <w:hyperlink r:id="rId5" w:history="1">
        <w:r w:rsidRPr="00A21395">
          <w:rPr>
            <w:rStyle w:val="Hyperlink"/>
            <w:rFonts w:ascii="Times New Roman" w:hAnsi="Times New Roman" w:cs="Times New Roman"/>
          </w:rPr>
          <w:t>monatabo40@yahoo.com</w:t>
        </w:r>
      </w:hyperlink>
      <w:r w:rsidRPr="00A21395">
        <w:rPr>
          <w:rFonts w:ascii="Times New Roman" w:hAnsi="Times New Roman" w:cs="Times New Roman"/>
        </w:rPr>
        <w:t xml:space="preserve">, or Malik Suliman Mohamed; </w:t>
      </w:r>
      <w:hyperlink r:id="rId6" w:history="1">
        <w:r w:rsidRPr="00A21395">
          <w:rPr>
            <w:rStyle w:val="Hyperlink"/>
            <w:rFonts w:ascii="Times New Roman" w:hAnsi="Times New Roman" w:cs="Times New Roman"/>
          </w:rPr>
          <w:t>msmohammed@uofk.edu</w:t>
        </w:r>
      </w:hyperlink>
    </w:p>
    <w:p w:rsidR="00E0363D" w:rsidRPr="0011250F" w:rsidRDefault="00E0363D" w:rsidP="00C346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844E9" w:rsidRPr="00E0363D" w:rsidRDefault="006844E9" w:rsidP="00D23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0363D">
        <w:rPr>
          <w:rFonts w:ascii="Times New Roman" w:hAnsi="Times New Roman" w:cs="Times New Roman"/>
          <w:b/>
          <w:bCs/>
        </w:rPr>
        <w:t>Abstract</w:t>
      </w:r>
    </w:p>
    <w:p w:rsidR="007F7947" w:rsidRPr="007F7947" w:rsidRDefault="002A4D82" w:rsidP="00D23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</w:t>
      </w:r>
      <w:r w:rsidR="00EB74DA" w:rsidRPr="00E0363D">
        <w:rPr>
          <w:rFonts w:ascii="Times New Roman" w:hAnsi="Times New Roman" w:cs="Times New Roman"/>
        </w:rPr>
        <w:t xml:space="preserve"> investigated the anti-influenza virus activity of </w:t>
      </w:r>
      <w:r w:rsidR="00EB74DA" w:rsidRPr="00E0363D">
        <w:rPr>
          <w:rFonts w:ascii="Times New Roman" w:hAnsi="Times New Roman" w:cs="Times New Roman"/>
          <w:i/>
          <w:iCs/>
        </w:rPr>
        <w:t>Acacia nilotica</w:t>
      </w:r>
      <w:r w:rsidR="00EB74DA" w:rsidRPr="00E0363D">
        <w:rPr>
          <w:rFonts w:ascii="Times New Roman" w:hAnsi="Times New Roman" w:cs="Times New Roman"/>
        </w:rPr>
        <w:t xml:space="preserve"> and possible mechanism(s) of action in vitro</w:t>
      </w:r>
      <w:r>
        <w:rPr>
          <w:rFonts w:ascii="Times New Roman" w:hAnsi="Times New Roman" w:cs="Times New Roman"/>
        </w:rPr>
        <w:t>. We</w:t>
      </w:r>
      <w:r w:rsidR="00EB74DA" w:rsidRPr="00E0363D">
        <w:rPr>
          <w:rFonts w:ascii="Times New Roman" w:hAnsi="Times New Roman" w:cs="Times New Roman"/>
        </w:rPr>
        <w:t xml:space="preserve"> found that Acacia nilotica has anti-influenza-virus activity, and both pre-incubation of virus prior to infection and post-exposure of infected cells with </w:t>
      </w:r>
      <w:r w:rsidR="00EB74DA" w:rsidRPr="00E0363D">
        <w:rPr>
          <w:rFonts w:ascii="Times New Roman" w:hAnsi="Times New Roman" w:cs="Times New Roman"/>
          <w:i/>
          <w:iCs/>
        </w:rPr>
        <w:t>Acacia nilotica</w:t>
      </w:r>
      <w:r w:rsidR="00EB74DA" w:rsidRPr="00E0363D">
        <w:rPr>
          <w:rFonts w:ascii="Times New Roman" w:hAnsi="Times New Roman" w:cs="Times New Roman"/>
        </w:rPr>
        <w:t xml:space="preserve"> extract significantly inhibited virus yields. Influenza-virus-induced hemagglutination of chicken red blood cells was inhibited by Acacia extract treatment, suggesting that Acacia</w:t>
      </w:r>
      <w:r w:rsidR="00A12F1C" w:rsidRPr="00E0363D">
        <w:rPr>
          <w:rFonts w:ascii="Times New Roman" w:hAnsi="Times New Roman" w:cs="Times New Roman"/>
        </w:rPr>
        <w:t xml:space="preserve"> can inhibit influenza A virus infection</w:t>
      </w:r>
      <w:r w:rsidR="00EB74DA" w:rsidRPr="00E0363D">
        <w:rPr>
          <w:rFonts w:ascii="Times New Roman" w:hAnsi="Times New Roman" w:cs="Times New Roman"/>
        </w:rPr>
        <w:t xml:space="preserve"> by interacting with the viral hemagglutinin. Furthermore, Acacia extract significantly affect nuclear transport of viral nucleoprotein (NP). To best of our knowledge, this study revealed for the first time that </w:t>
      </w:r>
      <w:r w:rsidR="00EB74DA" w:rsidRPr="00E0363D">
        <w:rPr>
          <w:rFonts w:ascii="Times New Roman" w:hAnsi="Times New Roman" w:cs="Times New Roman"/>
          <w:i/>
          <w:iCs/>
        </w:rPr>
        <w:t>Acacia nilotica</w:t>
      </w:r>
      <w:r w:rsidR="00EB74DA" w:rsidRPr="00E0363D">
        <w:rPr>
          <w:rFonts w:ascii="Times New Roman" w:hAnsi="Times New Roman" w:cs="Times New Roman"/>
        </w:rPr>
        <w:t xml:space="preserve"> extract can inhibit both viral attachment and replication and offers new insights into its underlying mechanisms of antiviral action</w:t>
      </w:r>
      <w:r w:rsidR="007F7947">
        <w:rPr>
          <w:rFonts w:ascii="Times New Roman" w:hAnsi="Times New Roman" w:cs="Times New Roman"/>
        </w:rPr>
        <w:t>.</w:t>
      </w:r>
    </w:p>
    <w:p w:rsidR="00DE2EBB" w:rsidRPr="007F7947" w:rsidRDefault="00800F1A" w:rsidP="007F79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0363D">
        <w:rPr>
          <w:rFonts w:ascii="Times New Roman" w:hAnsi="Times New Roman" w:cs="Times New Roman"/>
        </w:rPr>
        <w:t>The fruit husk of</w:t>
      </w:r>
      <w:r w:rsidRPr="00E0363D">
        <w:rPr>
          <w:rFonts w:ascii="Times New Roman" w:hAnsi="Times New Roman" w:cs="Times New Roman"/>
          <w:i/>
          <w:iCs/>
        </w:rPr>
        <w:t>Acacia nilotica</w:t>
      </w:r>
      <w:r w:rsidRPr="00E0363D">
        <w:rPr>
          <w:rFonts w:ascii="Times New Roman" w:hAnsi="Times New Roman" w:cs="Times New Roman"/>
        </w:rPr>
        <w:t xml:space="preserve"> collected from Sudan and </w:t>
      </w:r>
      <w:r w:rsidR="00CF756A" w:rsidRPr="00E0363D">
        <w:rPr>
          <w:rFonts w:ascii="Times New Roman" w:hAnsi="Times New Roman" w:cs="Times New Roman"/>
        </w:rPr>
        <w:t xml:space="preserve">Extracted </w:t>
      </w:r>
      <w:r w:rsidR="004E2878" w:rsidRPr="00E0363D">
        <w:rPr>
          <w:rFonts w:ascii="Times New Roman" w:hAnsi="Times New Roman" w:cs="Times New Roman"/>
        </w:rPr>
        <w:t>with</w:t>
      </w:r>
      <w:r w:rsidRPr="00E0363D">
        <w:rPr>
          <w:rFonts w:ascii="Times New Roman" w:hAnsi="Times New Roman" w:cs="Times New Roman"/>
        </w:rPr>
        <w:t xml:space="preserve">70% </w:t>
      </w:r>
      <w:r w:rsidR="007173A6" w:rsidRPr="00E0363D">
        <w:rPr>
          <w:rFonts w:ascii="Times New Roman" w:hAnsi="Times New Roman" w:cs="Times New Roman"/>
          <w:b/>
          <w:bCs/>
        </w:rPr>
        <w:t>methanol</w:t>
      </w:r>
      <w:r w:rsidRPr="00E0363D">
        <w:rPr>
          <w:rFonts w:ascii="Times New Roman" w:hAnsi="Times New Roman" w:cs="Times New Roman"/>
          <w:b/>
          <w:bCs/>
        </w:rPr>
        <w:t xml:space="preserve">. </w:t>
      </w:r>
      <w:r w:rsidRPr="00E0363D">
        <w:rPr>
          <w:rFonts w:ascii="Times New Roman" w:hAnsi="Times New Roman" w:cs="Times New Roman"/>
        </w:rPr>
        <w:t xml:space="preserve">  The crude extract was </w:t>
      </w:r>
      <w:r w:rsidR="004E2878" w:rsidRPr="00E0363D">
        <w:rPr>
          <w:rFonts w:ascii="Times New Roman" w:hAnsi="Times New Roman" w:cs="Times New Roman"/>
        </w:rPr>
        <w:t>screened for</w:t>
      </w:r>
      <w:r w:rsidRPr="00E0363D">
        <w:rPr>
          <w:rFonts w:ascii="Times New Roman" w:hAnsi="Times New Roman" w:cs="Times New Roman"/>
        </w:rPr>
        <w:t xml:space="preserve"> its </w:t>
      </w:r>
      <w:r w:rsidR="004E2878" w:rsidRPr="00E0363D">
        <w:rPr>
          <w:rFonts w:ascii="Times New Roman" w:hAnsi="Times New Roman" w:cs="Times New Roman"/>
        </w:rPr>
        <w:t xml:space="preserve">cytotoxicity against MDCK cell line by </w:t>
      </w:r>
      <w:proofErr w:type="spellStart"/>
      <w:r w:rsidR="00BA7AD5" w:rsidRPr="00E0363D">
        <w:rPr>
          <w:rFonts w:ascii="Times New Roman" w:hAnsi="Times New Roman" w:cs="Times New Roman"/>
          <w:b/>
          <w:bCs/>
        </w:rPr>
        <w:t>alamar</w:t>
      </w:r>
      <w:proofErr w:type="spellEnd"/>
      <w:r w:rsidR="00BA7AD5" w:rsidRPr="00E0363D">
        <w:rPr>
          <w:rFonts w:ascii="Times New Roman" w:hAnsi="Times New Roman" w:cs="Times New Roman"/>
          <w:b/>
          <w:bCs/>
        </w:rPr>
        <w:t xml:space="preserve"> Blue assay</w:t>
      </w:r>
      <w:r w:rsidR="00D53A70">
        <w:rPr>
          <w:rFonts w:ascii="Times New Roman" w:hAnsi="Times New Roman" w:cs="Times New Roman"/>
        </w:rPr>
        <w:t xml:space="preserve"> </w:t>
      </w:r>
      <w:r w:rsidR="00BA7AD5" w:rsidRPr="00E0363D">
        <w:rPr>
          <w:rFonts w:ascii="Times New Roman" w:hAnsi="Times New Roman" w:cs="Times New Roman"/>
        </w:rPr>
        <w:t xml:space="preserve">and </w:t>
      </w:r>
      <w:r w:rsidR="00C3461F" w:rsidRPr="00E0363D">
        <w:rPr>
          <w:rFonts w:ascii="Times New Roman" w:hAnsi="Times New Roman" w:cs="Times New Roman"/>
          <w:b/>
          <w:bCs/>
        </w:rPr>
        <w:t>WST-1 assay</w:t>
      </w:r>
      <w:r w:rsidR="008D01F1" w:rsidRPr="00E0363D">
        <w:rPr>
          <w:rFonts w:ascii="Times New Roman" w:hAnsi="Times New Roman" w:cs="Times New Roman"/>
        </w:rPr>
        <w:t>.</w:t>
      </w:r>
      <w:r w:rsidR="004E2878" w:rsidRPr="00E0363D">
        <w:rPr>
          <w:rFonts w:ascii="Times New Roman" w:hAnsi="Times New Roman" w:cs="Times New Roman"/>
        </w:rPr>
        <w:t xml:space="preserve"> Antiviral properties of the plant extrac</w:t>
      </w:r>
      <w:r w:rsidR="0073501E" w:rsidRPr="00E0363D">
        <w:rPr>
          <w:rFonts w:ascii="Times New Roman" w:hAnsi="Times New Roman" w:cs="Times New Roman"/>
        </w:rPr>
        <w:t xml:space="preserve">t </w:t>
      </w:r>
      <w:r w:rsidRPr="00E0363D">
        <w:rPr>
          <w:rFonts w:ascii="Times New Roman" w:hAnsi="Times New Roman" w:cs="Times New Roman"/>
        </w:rPr>
        <w:t xml:space="preserve">was </w:t>
      </w:r>
      <w:r w:rsidR="004E2878" w:rsidRPr="00E0363D">
        <w:rPr>
          <w:rFonts w:ascii="Times New Roman" w:hAnsi="Times New Roman" w:cs="Times New Roman"/>
        </w:rPr>
        <w:t>determined bycytopathic effect inhibition assay and virus yield reduction assay</w:t>
      </w:r>
      <w:r w:rsidR="008D01F1" w:rsidRPr="00E0363D">
        <w:rPr>
          <w:rFonts w:ascii="Times New Roman" w:hAnsi="Times New Roman" w:cs="Times New Roman"/>
          <w:b/>
          <w:bCs/>
        </w:rPr>
        <w:t>(plaque assay)</w:t>
      </w:r>
      <w:r w:rsidR="004E2878" w:rsidRPr="00E0363D">
        <w:rPr>
          <w:rFonts w:ascii="Times New Roman" w:hAnsi="Times New Roman" w:cs="Times New Roman"/>
          <w:b/>
          <w:bCs/>
        </w:rPr>
        <w:t>.</w:t>
      </w:r>
      <w:r w:rsidR="00D53A70">
        <w:rPr>
          <w:rFonts w:ascii="Times New Roman" w:hAnsi="Times New Roman" w:cs="Times New Roman"/>
        </w:rPr>
        <w:t xml:space="preserve"> </w:t>
      </w:r>
      <w:r w:rsidR="00A12F1C" w:rsidRPr="00E0363D">
        <w:rPr>
          <w:rFonts w:ascii="Times New Roman" w:hAnsi="Times New Roman" w:cs="Times New Roman"/>
        </w:rPr>
        <w:t>Time of addition assay, and nu</w:t>
      </w:r>
      <w:r w:rsidR="007173A6" w:rsidRPr="00E0363D">
        <w:rPr>
          <w:rFonts w:ascii="Times New Roman" w:hAnsi="Times New Roman" w:cs="Times New Roman"/>
        </w:rPr>
        <w:t xml:space="preserve">clear export mechanism were also performed.  </w:t>
      </w:r>
      <w:bookmarkStart w:id="0" w:name="_GoBack"/>
      <w:bookmarkEnd w:id="0"/>
      <w:r w:rsidR="00270384" w:rsidRPr="00E0363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3291840</wp:posOffset>
            </wp:positionH>
            <wp:positionV relativeFrom="margin">
              <wp:posOffset>5128260</wp:posOffset>
            </wp:positionV>
            <wp:extent cx="3347085" cy="3347085"/>
            <wp:effectExtent l="0" t="0" r="0" b="0"/>
            <wp:wrapSquare wrapText="bothSides"/>
            <wp:docPr id="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085" cy="3347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192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-238760</wp:posOffset>
            </wp:positionH>
            <wp:positionV relativeFrom="margin">
              <wp:posOffset>5534025</wp:posOffset>
            </wp:positionV>
            <wp:extent cx="3418840" cy="3319145"/>
            <wp:effectExtent l="0" t="0" r="0" b="0"/>
            <wp:wrapSquare wrapText="bothSides"/>
            <wp:docPr id="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331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E2EBB" w:rsidRPr="007F7947" w:rsidSect="002F5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useFELayout/>
  </w:compat>
  <w:rsids>
    <w:rsidRoot w:val="00192877"/>
    <w:rsid w:val="0003281F"/>
    <w:rsid w:val="0007169B"/>
    <w:rsid w:val="00092352"/>
    <w:rsid w:val="000951C5"/>
    <w:rsid w:val="000A4A69"/>
    <w:rsid w:val="000B1461"/>
    <w:rsid w:val="000B32A6"/>
    <w:rsid w:val="0011250F"/>
    <w:rsid w:val="00156190"/>
    <w:rsid w:val="00192877"/>
    <w:rsid w:val="001A49FE"/>
    <w:rsid w:val="001B1FEF"/>
    <w:rsid w:val="001C2433"/>
    <w:rsid w:val="001C4BFF"/>
    <w:rsid w:val="0020430B"/>
    <w:rsid w:val="00263168"/>
    <w:rsid w:val="00270384"/>
    <w:rsid w:val="002A4D82"/>
    <w:rsid w:val="002B01E0"/>
    <w:rsid w:val="002D2E00"/>
    <w:rsid w:val="002F56E6"/>
    <w:rsid w:val="00356081"/>
    <w:rsid w:val="00371226"/>
    <w:rsid w:val="00391BB5"/>
    <w:rsid w:val="004C02CD"/>
    <w:rsid w:val="004E1007"/>
    <w:rsid w:val="004E2878"/>
    <w:rsid w:val="004F47ED"/>
    <w:rsid w:val="00545A81"/>
    <w:rsid w:val="005E0F5C"/>
    <w:rsid w:val="005F1851"/>
    <w:rsid w:val="00657BFD"/>
    <w:rsid w:val="006844E9"/>
    <w:rsid w:val="00701925"/>
    <w:rsid w:val="007173A6"/>
    <w:rsid w:val="0073501E"/>
    <w:rsid w:val="007538FD"/>
    <w:rsid w:val="0078692C"/>
    <w:rsid w:val="0079077A"/>
    <w:rsid w:val="0079616C"/>
    <w:rsid w:val="007C746D"/>
    <w:rsid w:val="007D53A2"/>
    <w:rsid w:val="007F7947"/>
    <w:rsid w:val="00800F1A"/>
    <w:rsid w:val="008A7167"/>
    <w:rsid w:val="008A734F"/>
    <w:rsid w:val="008D01F1"/>
    <w:rsid w:val="008E0E31"/>
    <w:rsid w:val="009C410B"/>
    <w:rsid w:val="009D158D"/>
    <w:rsid w:val="009F128A"/>
    <w:rsid w:val="00A12F1C"/>
    <w:rsid w:val="00A21395"/>
    <w:rsid w:val="00A458A1"/>
    <w:rsid w:val="00A56015"/>
    <w:rsid w:val="00AB52AB"/>
    <w:rsid w:val="00B338FD"/>
    <w:rsid w:val="00BA7AD5"/>
    <w:rsid w:val="00BD239C"/>
    <w:rsid w:val="00C014BD"/>
    <w:rsid w:val="00C3461F"/>
    <w:rsid w:val="00C41C6A"/>
    <w:rsid w:val="00C557FD"/>
    <w:rsid w:val="00C76D28"/>
    <w:rsid w:val="00CC1560"/>
    <w:rsid w:val="00CF756A"/>
    <w:rsid w:val="00D057DC"/>
    <w:rsid w:val="00D23D12"/>
    <w:rsid w:val="00D53A70"/>
    <w:rsid w:val="00DE2EBB"/>
    <w:rsid w:val="00E0363D"/>
    <w:rsid w:val="00E2353C"/>
    <w:rsid w:val="00E52968"/>
    <w:rsid w:val="00EB74DA"/>
    <w:rsid w:val="00EE17C0"/>
    <w:rsid w:val="00F140C6"/>
    <w:rsid w:val="00F44156"/>
    <w:rsid w:val="00F82336"/>
    <w:rsid w:val="00FB44A0"/>
    <w:rsid w:val="00FD13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1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1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4B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3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1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4B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3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7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smohammed@uofk.ed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monatabo40@yahoo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7C39A-C2B6-4AC5-B826-7F6289980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LARA PC C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Maleic</dc:creator>
  <cp:lastModifiedBy>ALI SAHIUNY</cp:lastModifiedBy>
  <cp:revision>2</cp:revision>
  <dcterms:created xsi:type="dcterms:W3CDTF">2016-06-14T10:05:00Z</dcterms:created>
  <dcterms:modified xsi:type="dcterms:W3CDTF">2016-06-14T10:05:00Z</dcterms:modified>
</cp:coreProperties>
</file>