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44FD5" w:rsidP="00494130">
      <w:pPr>
        <w:pStyle w:val="Heading1"/>
        <w:spacing w:before="170"/>
        <w:ind w:left="0"/>
        <w:rPr>
          <w:color w:val="337AB7"/>
        </w:rPr>
      </w:pPr>
      <w:r w:rsidRPr="00D44FD5">
        <w:rPr>
          <w:color w:val="337AB7"/>
        </w:rPr>
        <w:t>Evaluation of the Lipid parameters in Chronic Heart Failure patients and their Correlation with Body Mass Index</w:t>
      </w:r>
    </w:p>
    <w:p w:rsidR="00ED3DB6" w:rsidRDefault="00D44FD5" w:rsidP="00AB11AC">
      <w:pPr>
        <w:pStyle w:val="BodyText"/>
        <w:spacing w:before="73" w:line="198" w:lineRule="exact"/>
        <w:ind w:right="5987"/>
        <w:rPr>
          <w:rFonts w:eastAsia="MS PGothic" w:hAnsi="Arial"/>
          <w:color w:val="000000"/>
        </w:rPr>
      </w:pPr>
      <w:r>
        <w:rPr>
          <w:rFonts w:ascii="Minion Pro" w:eastAsia="Minion Pro" w:hAnsi="Minion Pro" w:cs="Minion Pro"/>
          <w:b/>
          <w:bCs/>
          <w:sz w:val="36"/>
          <w:szCs w:val="36"/>
        </w:rPr>
        <w:t xml:space="preserve">       </w:t>
      </w:r>
      <w:proofErr w:type="spellStart"/>
      <w:r w:rsidR="00ED3DB6" w:rsidRPr="00F91749">
        <w:rPr>
          <w:rFonts w:eastAsia="MS PGothic" w:hAnsi="Arial"/>
          <w:color w:val="000000"/>
        </w:rPr>
        <w:t>Rohit</w:t>
      </w:r>
      <w:proofErr w:type="spellEnd"/>
      <w:r w:rsidR="00ED3DB6" w:rsidRPr="00F91749">
        <w:rPr>
          <w:rFonts w:eastAsia="MS PGothic" w:hAnsi="Arial"/>
          <w:color w:val="000000"/>
        </w:rPr>
        <w:t xml:space="preserve"> Sane</w:t>
      </w:r>
    </w:p>
    <w:p w:rsidR="00BD7752" w:rsidRDefault="005D2592" w:rsidP="00AB11AC">
      <w:pPr>
        <w:pStyle w:val="BodyText"/>
        <w:spacing w:before="73" w:line="198" w:lineRule="exact"/>
        <w:ind w:right="5987"/>
        <w:rPr>
          <w:rFonts w:eastAsia="MS PGothic" w:hAnsi="Arial"/>
          <w:color w:val="000000"/>
        </w:rPr>
      </w:pPr>
      <w:proofErr w:type="gramStart"/>
      <w:r w:rsidRPr="005D2592">
        <w:rPr>
          <w:rFonts w:eastAsia="MS PGothic" w:hAnsi="Arial"/>
          <w:color w:val="000000"/>
        </w:rPr>
        <w:t xml:space="preserve">Department of Research and Development, </w:t>
      </w:r>
      <w:proofErr w:type="spellStart"/>
      <w:r w:rsidRPr="005D2592">
        <w:rPr>
          <w:rFonts w:eastAsia="MS PGothic" w:hAnsi="Arial"/>
          <w:color w:val="000000"/>
        </w:rPr>
        <w:t>Madhavbaug</w:t>
      </w:r>
      <w:proofErr w:type="spellEnd"/>
      <w:r w:rsidRPr="005D2592">
        <w:rPr>
          <w:rFonts w:eastAsia="MS PGothic" w:hAnsi="Arial"/>
          <w:color w:val="000000"/>
        </w:rPr>
        <w:t xml:space="preserve"> Cardiac Care Clinics and Hospital, Mumbai, Maharashtra, India</w:t>
      </w:r>
      <w:r w:rsidR="00BD7752">
        <w:rPr>
          <w:rFonts w:eastAsia="MS PGothic" w:hAnsi="Arial"/>
          <w:color w:val="000000"/>
        </w:rPr>
        <w:t>.</w:t>
      </w:r>
      <w:bookmarkStart w:id="0" w:name="_GoBack"/>
      <w:bookmarkEnd w:id="0"/>
      <w:proofErr w:type="gramEnd"/>
    </w:p>
    <w:p w:rsidR="007E65CB" w:rsidRDefault="00C57928" w:rsidP="00AB11AC">
      <w:pPr>
        <w:pStyle w:val="BodyText"/>
        <w:spacing w:before="73" w:line="198" w:lineRule="exact"/>
        <w:ind w:right="5987"/>
        <w:rPr>
          <w:vertAlign w:val="superscript"/>
        </w:rPr>
      </w:pPr>
      <w:r>
        <w:rPr>
          <w:rFonts w:ascii="Minion Pro" w:eastAsia="Minion Pro" w:hAnsi="Minion Pro" w:cs="Minion Pro"/>
          <w:b/>
          <w:bCs/>
          <w:sz w:val="36"/>
          <w:szCs w:val="36"/>
        </w:rPr>
        <w:t xml:space="preserve">      </w:t>
      </w:r>
      <w:r w:rsidR="00AB11AC">
        <w:rPr>
          <w:rFonts w:ascii="Minion Pro" w:eastAsia="Minion Pro" w:hAnsi="Minion Pro" w:cs="Minion Pro"/>
          <w:b/>
          <w:bCs/>
          <w:sz w:val="36"/>
          <w:szCs w:val="36"/>
        </w:rPr>
        <w:t xml:space="preserve"> </w:t>
      </w:r>
      <w:r w:rsidR="00BD7752">
        <w:t xml:space="preserve">Rahul </w:t>
      </w:r>
      <w:proofErr w:type="spellStart"/>
      <w:r w:rsidR="00BD7752">
        <w:t>Mandole</w:t>
      </w:r>
      <w:proofErr w:type="spellEnd"/>
    </w:p>
    <w:p w:rsidR="005973B9" w:rsidRPr="007E65CB" w:rsidRDefault="00AB11AC" w:rsidP="00AB11AC">
      <w:pPr>
        <w:pStyle w:val="BodyText"/>
        <w:spacing w:before="73" w:line="198" w:lineRule="exact"/>
        <w:ind w:right="5987"/>
        <w:rPr>
          <w:vertAlign w:val="superscript"/>
        </w:rPr>
      </w:pPr>
      <w:r>
        <w:rPr>
          <w:rFonts w:ascii="Minion Pro" w:eastAsia="Minion Pro" w:hAnsi="Minion Pro" w:cs="Minion Pro"/>
          <w:b/>
          <w:bCs/>
          <w:sz w:val="36"/>
          <w:szCs w:val="36"/>
        </w:rPr>
        <w:t xml:space="preserve"> </w:t>
      </w:r>
      <w:proofErr w:type="gramStart"/>
      <w:r w:rsidR="005D2592" w:rsidRPr="005D2592">
        <w:rPr>
          <w:rFonts w:eastAsia="MS PGothic" w:hAnsi="Arial"/>
          <w:color w:val="000000"/>
        </w:rPr>
        <w:t xml:space="preserve">Department of Research and Development, </w:t>
      </w:r>
      <w:proofErr w:type="spellStart"/>
      <w:r w:rsidR="005D2592" w:rsidRPr="005D2592">
        <w:rPr>
          <w:rFonts w:eastAsia="MS PGothic" w:hAnsi="Arial"/>
          <w:color w:val="000000"/>
        </w:rPr>
        <w:t>Madhavbaug</w:t>
      </w:r>
      <w:proofErr w:type="spellEnd"/>
      <w:r w:rsidR="005D2592" w:rsidRPr="005D2592">
        <w:rPr>
          <w:rFonts w:eastAsia="MS PGothic" w:hAnsi="Arial"/>
          <w:color w:val="000000"/>
        </w:rPr>
        <w:t xml:space="preserve"> Cardiac Care Clinics and Hospital, Mumbai, Maharashtra, India</w:t>
      </w:r>
      <w:r w:rsidR="005D2592">
        <w:rPr>
          <w:rFonts w:eastAsia="MS PGothic" w:hAnsi="Arial"/>
          <w:color w:val="000000"/>
        </w:rPr>
        <w:t>.</w:t>
      </w:r>
      <w:proofErr w:type="gram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072613">
        <w:rPr>
          <w:color w:val="BF5A14"/>
        </w:rPr>
        <w:t xml:space="preserve"> </w:t>
      </w:r>
    </w:p>
    <w:p w:rsidR="00AE3E37" w:rsidRDefault="00A9710C">
      <w:pPr>
        <w:pStyle w:val="BodyText"/>
        <w:spacing w:before="90" w:line="280" w:lineRule="auto"/>
        <w:ind w:left="100"/>
        <w:jc w:val="both"/>
      </w:pPr>
      <w:r>
        <w:t xml:space="preserve">Statement of the Problem: </w:t>
      </w:r>
      <w:r w:rsidR="00072613" w:rsidRPr="00072613">
        <w:t>Increased body mass index (BMI) is associated with dyslipidemia, but relevant data in patients with cardiac morbidity is scarce. This study assessed lipid parameters in chronic heart failure (CHF) patients and their statistical correlation with BMI</w:t>
      </w:r>
      <w:r>
        <w:t>. Methodolog</w:t>
      </w:r>
      <w:r w:rsidR="008756E6">
        <w:t xml:space="preserve">y &amp; Theoretical Orientation: </w:t>
      </w:r>
      <w:r w:rsidR="00072613" w:rsidRPr="00072613">
        <w:t xml:space="preserve">The retrospective study utilized data of CHF patients who visited </w:t>
      </w:r>
      <w:proofErr w:type="spellStart"/>
      <w:r w:rsidR="00072613" w:rsidRPr="00072613">
        <w:t>Madhavbaug</w:t>
      </w:r>
      <w:proofErr w:type="spellEnd"/>
      <w:r w:rsidR="00072613" w:rsidRPr="00072613">
        <w:t xml:space="preserve"> clinics in India between July-December 2018. Serum lipid profile noted were total cholesterol (TC), triglycerides (TG), low-density lipoproteins (LDL), high-density lipoproteins (HDL) and very low-density lipoproteins (VLDL). Patients were classified based on BMI (normal, overweight, obese) and their mean lipid parameters were compared</w:t>
      </w:r>
      <w:r>
        <w:t xml:space="preserve">. Findings: </w:t>
      </w:r>
      <w:r w:rsidR="00072613" w:rsidRPr="00072613">
        <w:t>: Out of 147 patients, 74.15% were males with mean age 59.15+10.28 years and mean BMI 26.69+4.97 kg/m2. 56 patients had normal BMI, 60 were overweight and 30 were obese. Mean TC, TG and LDL levels in the normal-BMI group were significantly lower than that in overweight and obese groups (p&lt;0.05). Mean HDL and VLDL were found to be higher in overweight group as compared to that in normal-BMI and obese group (p&lt;0.05). Weak positive correlations were found between BMI and TC (R=0.09</w:t>
      </w:r>
      <w:proofErr w:type="gramStart"/>
      <w:r w:rsidR="00072613" w:rsidRPr="00072613">
        <w:t>,p</w:t>
      </w:r>
      <w:proofErr w:type="gramEnd"/>
      <w:r w:rsidR="00072613" w:rsidRPr="00072613">
        <w:t>&gt;0.05), BMI and TG (R=0.07,p&gt;0.05), BMI and LDL (R=0.09,p&gt;0.05) as well as BMI and VLDL (R=0.02,p&gt;0.05). There was inverse correlation seen between BMI and HDL (R=-0.12</w:t>
      </w:r>
      <w:proofErr w:type="gramStart"/>
      <w:r w:rsidR="00072613" w:rsidRPr="00072613">
        <w:t>,p</w:t>
      </w:r>
      <w:proofErr w:type="gramEnd"/>
      <w:r w:rsidR="00072613" w:rsidRPr="00072613">
        <w:t>&gt;0.05).</w:t>
      </w:r>
      <w:r>
        <w:t xml:space="preserve">. Conclusion &amp; Significance: </w:t>
      </w:r>
      <w:r w:rsidR="00072613" w:rsidRPr="00072613">
        <w:t>Increase in BMI was associated with dyslipidemia in CHF patients. There was positive correlation of BMI with LDL, TG, TC as well as VLDL while there was negative correlation between BMI and HDL levels. Obesity may increase the dyslipidemia risk in CHF patients which may affect their prognosis</w:t>
      </w:r>
      <w:r>
        <w:t>.</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072613"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72613">
        <w:rPr>
          <w:noProof/>
          <w:lang w:val="en-IN" w:eastAsia="en-IN"/>
        </w:rPr>
        <w:drawing>
          <wp:inline distT="0" distB="0" distL="0" distR="0" wp14:anchorId="1C0CCD96" wp14:editId="3237A35F">
            <wp:extent cx="622935" cy="622935"/>
            <wp:effectExtent l="0" t="0" r="5715" b="5715"/>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2935" cy="622935"/>
                    </a:xfrm>
                    <a:prstGeom prst="rect">
                      <a:avLst/>
                    </a:prstGeom>
                  </pic:spPr>
                </pic:pic>
              </a:graphicData>
            </a:graphic>
          </wp:inline>
        </w:drawing>
      </w:r>
      <w:r w:rsidR="000642C6">
        <w:rPr>
          <w:noProof/>
        </w:rPr>
        <w:t xml:space="preserve">    </w:t>
      </w:r>
      <w:r w:rsidR="00A9710C">
        <w:rPr>
          <w:rFonts w:ascii="Arial"/>
          <w:color w:val="BF5A14"/>
        </w:rPr>
        <w:t>Biography</w:t>
      </w:r>
      <w:r w:rsidR="00ED3DB6">
        <w:rPr>
          <w:rFonts w:ascii="Arial"/>
          <w:color w:val="BF5A14"/>
        </w:rPr>
        <w:t xml:space="preserve"> </w:t>
      </w:r>
    </w:p>
    <w:p w:rsidR="00AE3E37" w:rsidRDefault="00072613">
      <w:pPr>
        <w:spacing w:before="41" w:line="154" w:lineRule="exact"/>
        <w:ind w:left="213" w:right="231"/>
        <w:jc w:val="both"/>
        <w:rPr>
          <w:rFonts w:ascii="Arial"/>
          <w:sz w:val="14"/>
        </w:rPr>
      </w:pPr>
      <w:proofErr w:type="spellStart"/>
      <w:r w:rsidRPr="00072613">
        <w:rPr>
          <w:rFonts w:ascii="Arial"/>
          <w:sz w:val="14"/>
        </w:rPr>
        <w:t>Dr</w:t>
      </w:r>
      <w:proofErr w:type="spellEnd"/>
      <w:r w:rsidRPr="00072613">
        <w:rPr>
          <w:rFonts w:ascii="Arial"/>
          <w:sz w:val="14"/>
        </w:rPr>
        <w:t xml:space="preserve"> Rahul </w:t>
      </w:r>
      <w:proofErr w:type="spellStart"/>
      <w:r w:rsidRPr="00072613">
        <w:rPr>
          <w:rFonts w:ascii="Arial"/>
          <w:sz w:val="14"/>
        </w:rPr>
        <w:t>Mandole</w:t>
      </w:r>
      <w:proofErr w:type="spellEnd"/>
      <w:r w:rsidRPr="00072613">
        <w:rPr>
          <w:rFonts w:ascii="Arial"/>
          <w:sz w:val="14"/>
        </w:rPr>
        <w:t xml:space="preserve"> is an eminent researcher in the field of multidisciplinary clinical cardiology. </w:t>
      </w:r>
      <w:proofErr w:type="spellStart"/>
      <w:r w:rsidRPr="00072613">
        <w:rPr>
          <w:rFonts w:ascii="Arial"/>
          <w:sz w:val="14"/>
        </w:rPr>
        <w:t>Dr</w:t>
      </w:r>
      <w:proofErr w:type="spellEnd"/>
      <w:r w:rsidRPr="00072613">
        <w:rPr>
          <w:rFonts w:ascii="Arial"/>
          <w:sz w:val="14"/>
        </w:rPr>
        <w:t xml:space="preserve"> Rahul has completed his graduation in Ayurveda medicines and master</w:t>
      </w:r>
      <w:r w:rsidRPr="00072613">
        <w:rPr>
          <w:rFonts w:ascii="Arial"/>
          <w:sz w:val="14"/>
        </w:rPr>
        <w:t>’</w:t>
      </w:r>
      <w:r w:rsidRPr="00072613">
        <w:rPr>
          <w:rFonts w:ascii="Arial"/>
          <w:sz w:val="14"/>
        </w:rPr>
        <w:t xml:space="preserve">s in clinical research. He has presented more than 20 novel research </w:t>
      </w:r>
      <w:proofErr w:type="gramStart"/>
      <w:r w:rsidRPr="00072613">
        <w:rPr>
          <w:rFonts w:ascii="Arial"/>
          <w:sz w:val="14"/>
        </w:rPr>
        <w:t>presentation</w:t>
      </w:r>
      <w:proofErr w:type="gramEnd"/>
      <w:r w:rsidRPr="00072613">
        <w:rPr>
          <w:rFonts w:ascii="Arial"/>
          <w:sz w:val="14"/>
        </w:rPr>
        <w:t xml:space="preserve"> at global cardiology conferences that includes World Cardiology Congress, European society of Cardiology Heart Failure Conference and Cardiology Society of India</w:t>
      </w:r>
      <w:r w:rsidRPr="00072613">
        <w:rPr>
          <w:rFonts w:ascii="Arial"/>
          <w:sz w:val="14"/>
        </w:rPr>
        <w:t>’</w:t>
      </w:r>
      <w:r w:rsidRPr="00072613">
        <w:rPr>
          <w:rFonts w:ascii="Arial"/>
          <w:sz w:val="14"/>
        </w:rPr>
        <w:t xml:space="preserve">s Annual Cardiology Meet. </w:t>
      </w:r>
      <w:proofErr w:type="spellStart"/>
      <w:r w:rsidRPr="00072613">
        <w:rPr>
          <w:rFonts w:ascii="Arial"/>
          <w:sz w:val="14"/>
        </w:rPr>
        <w:t>Dr</w:t>
      </w:r>
      <w:proofErr w:type="spellEnd"/>
      <w:r w:rsidRPr="00072613">
        <w:rPr>
          <w:rFonts w:ascii="Arial"/>
          <w:sz w:val="14"/>
        </w:rPr>
        <w:t xml:space="preserve"> Rahul </w:t>
      </w:r>
      <w:proofErr w:type="spellStart"/>
      <w:r w:rsidRPr="00072613">
        <w:rPr>
          <w:rFonts w:ascii="Arial"/>
          <w:sz w:val="14"/>
        </w:rPr>
        <w:t>Mandole</w:t>
      </w:r>
      <w:proofErr w:type="spellEnd"/>
      <w:r w:rsidRPr="00072613">
        <w:rPr>
          <w:rFonts w:ascii="Arial"/>
          <w:sz w:val="14"/>
        </w:rPr>
        <w:t xml:space="preserve"> is author of 9 research articles which have been published peer reviewed indexed journals</w:t>
      </w:r>
      <w:r w:rsidR="00A9710C">
        <w:rPr>
          <w:rFonts w:ascii="Arial"/>
          <w:sz w:val="14"/>
        </w:rPr>
        <w:t>.</w:t>
      </w:r>
    </w:p>
    <w:p w:rsidR="00AE3E37" w:rsidRDefault="00072613">
      <w:pPr>
        <w:spacing w:before="62"/>
        <w:ind w:left="4217" w:right="4235"/>
        <w:jc w:val="center"/>
        <w:rPr>
          <w:rStyle w:val="Hyperlink"/>
          <w:rFonts w:ascii="Arial"/>
          <w:sz w:val="14"/>
        </w:rPr>
      </w:pPr>
      <w:r w:rsidRPr="00072613">
        <w:t xml:space="preserve"> </w:t>
      </w:r>
      <w:r>
        <w:rPr>
          <w:rFonts w:ascii="Arial"/>
          <w:sz w:val="14"/>
        </w:rPr>
        <w:t>Email:</w:t>
      </w:r>
      <w:r w:rsidRPr="00072613">
        <w:rPr>
          <w:rFonts w:ascii="Arial"/>
          <w:sz w:val="14"/>
        </w:rPr>
        <w:t>drrahulmandole@gmail.com</w:t>
      </w:r>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sidR="00ED3DB6">
        <w:rPr>
          <w:rStyle w:val="Hyperlink"/>
          <w:rFonts w:ascii="Arial"/>
          <w:color w:val="auto"/>
          <w:sz w:val="14"/>
          <w:u w:val="none"/>
        </w:rPr>
        <w:t>+91-9561043299</w:t>
      </w:r>
      <w:r w:rsidR="00BD7752">
        <w:rPr>
          <w:rStyle w:val="Hyperlink"/>
          <w:rFonts w:ascii="Arial"/>
          <w:color w:val="auto"/>
          <w:sz w:val="14"/>
          <w:u w:val="none"/>
        </w:rPr>
        <w:t>/ 9168766276</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ED3DB6" w:rsidRDefault="00AE3E37" w:rsidP="00ED3DB6">
      <w:pPr>
        <w:spacing w:before="39"/>
        <w:ind w:left="100"/>
        <w:rPr>
          <w:rFonts w:ascii="Minion Pro"/>
          <w:b/>
          <w:sz w:val="20"/>
        </w:rPr>
        <w:sectPr w:rsidR="00AE3E37" w:rsidRPr="00ED3DB6">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445" w:rsidRDefault="00EA1445">
      <w:r>
        <w:separator/>
      </w:r>
    </w:p>
  </w:endnote>
  <w:endnote w:type="continuationSeparator" w:id="0">
    <w:p w:rsidR="00EA1445" w:rsidRDefault="00EA1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445" w:rsidRDefault="00EA1445">
      <w:r>
        <w:separator/>
      </w:r>
    </w:p>
  </w:footnote>
  <w:footnote w:type="continuationSeparator" w:id="0">
    <w:p w:rsidR="00EA1445" w:rsidRDefault="00EA14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72613"/>
    <w:rsid w:val="000E2911"/>
    <w:rsid w:val="001263DF"/>
    <w:rsid w:val="001B5FF8"/>
    <w:rsid w:val="002220FB"/>
    <w:rsid w:val="00245D8C"/>
    <w:rsid w:val="00292ED9"/>
    <w:rsid w:val="003278A5"/>
    <w:rsid w:val="00404E5B"/>
    <w:rsid w:val="00414F7B"/>
    <w:rsid w:val="00431258"/>
    <w:rsid w:val="004355DC"/>
    <w:rsid w:val="004749B4"/>
    <w:rsid w:val="00494130"/>
    <w:rsid w:val="004A206C"/>
    <w:rsid w:val="004E3BEC"/>
    <w:rsid w:val="004F3523"/>
    <w:rsid w:val="005973B9"/>
    <w:rsid w:val="005B3A56"/>
    <w:rsid w:val="005D2592"/>
    <w:rsid w:val="006060CE"/>
    <w:rsid w:val="0063497F"/>
    <w:rsid w:val="0067777C"/>
    <w:rsid w:val="00683619"/>
    <w:rsid w:val="006910C5"/>
    <w:rsid w:val="007E65CB"/>
    <w:rsid w:val="00820FBF"/>
    <w:rsid w:val="00827B1F"/>
    <w:rsid w:val="00833F58"/>
    <w:rsid w:val="00873DF0"/>
    <w:rsid w:val="008756E6"/>
    <w:rsid w:val="00942BF0"/>
    <w:rsid w:val="009B2D44"/>
    <w:rsid w:val="00A07E82"/>
    <w:rsid w:val="00A9710C"/>
    <w:rsid w:val="00AB11AC"/>
    <w:rsid w:val="00AE3E37"/>
    <w:rsid w:val="00B21A57"/>
    <w:rsid w:val="00BD7752"/>
    <w:rsid w:val="00C33602"/>
    <w:rsid w:val="00C57928"/>
    <w:rsid w:val="00CC00DB"/>
    <w:rsid w:val="00CD6F55"/>
    <w:rsid w:val="00D44FD5"/>
    <w:rsid w:val="00DA77E0"/>
    <w:rsid w:val="00DE3104"/>
    <w:rsid w:val="00E029EB"/>
    <w:rsid w:val="00EA1445"/>
    <w:rsid w:val="00EA704C"/>
    <w:rsid w:val="00ED3DB6"/>
    <w:rsid w:val="00F149F7"/>
    <w:rsid w:val="00F72EEA"/>
    <w:rsid w:val="00F84CAE"/>
    <w:rsid w:val="00FB51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2019-02-16T10:20:00Z</dcterms:created>
  <dcterms:modified xsi:type="dcterms:W3CDTF">2019-02-16T11:40:00Z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