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13778" w14:textId="46EAE75E" w:rsidR="00BB5E85" w:rsidRPr="00603F41" w:rsidRDefault="008C5FE2" w:rsidP="00603F4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Association of </w:t>
      </w:r>
      <w:proofErr w:type="spellStart"/>
      <w:r>
        <w:rPr>
          <w:rFonts w:ascii="Times New Roman" w:hAnsi="Times New Roman" w:cs="Times New Roman"/>
          <w:b/>
          <w:sz w:val="24"/>
          <w:szCs w:val="24"/>
        </w:rPr>
        <w:t>Glycaemic</w:t>
      </w:r>
      <w:proofErr w:type="spellEnd"/>
      <w:r>
        <w:rPr>
          <w:rFonts w:ascii="Times New Roman" w:hAnsi="Times New Roman" w:cs="Times New Roman"/>
          <w:b/>
          <w:sz w:val="24"/>
          <w:szCs w:val="24"/>
        </w:rPr>
        <w:t xml:space="preserve"> Control with Premature Ejaculation among Type 2 Diabetes Mellitus Patients Attending in a Tertiary Care Hospital of Bangladesh</w:t>
      </w:r>
      <w:bookmarkStart w:id="0" w:name="_GoBack"/>
      <w:bookmarkEnd w:id="0"/>
    </w:p>
    <w:p w14:paraId="65D9A68C" w14:textId="3F9C0E80" w:rsidR="00BB5E85" w:rsidRPr="00603F41" w:rsidRDefault="00BB5E85" w:rsidP="00603F41">
      <w:pPr>
        <w:spacing w:line="360" w:lineRule="auto"/>
        <w:jc w:val="both"/>
        <w:rPr>
          <w:rFonts w:ascii="Times New Roman" w:hAnsi="Times New Roman" w:cs="Times New Roman"/>
          <w:b/>
          <w:sz w:val="24"/>
          <w:szCs w:val="24"/>
        </w:rPr>
      </w:pPr>
      <w:r w:rsidRPr="00603F41">
        <w:rPr>
          <w:rFonts w:ascii="Times New Roman" w:hAnsi="Times New Roman" w:cs="Times New Roman"/>
          <w:b/>
          <w:sz w:val="24"/>
          <w:szCs w:val="24"/>
          <w:u w:val="single"/>
        </w:rPr>
        <w:t>Md. Ashraf Uddin Ahmed</w:t>
      </w:r>
      <w:r w:rsidRPr="00603F41">
        <w:rPr>
          <w:rFonts w:ascii="Times New Roman" w:hAnsi="Times New Roman" w:cs="Times New Roman"/>
          <w:b/>
          <w:sz w:val="24"/>
          <w:szCs w:val="24"/>
        </w:rPr>
        <w:t xml:space="preserve">, </w:t>
      </w:r>
      <w:r w:rsidRPr="00603F41">
        <w:rPr>
          <w:rFonts w:ascii="Times New Roman" w:hAnsi="Times New Roman" w:cs="Times New Roman"/>
          <w:b/>
          <w:sz w:val="24"/>
          <w:szCs w:val="24"/>
        </w:rPr>
        <w:t>ASM</w:t>
      </w:r>
      <w:r w:rsidRPr="00603F41">
        <w:rPr>
          <w:rFonts w:ascii="Times New Roman" w:hAnsi="Times New Roman" w:cs="Times New Roman"/>
          <w:b/>
          <w:sz w:val="24"/>
          <w:szCs w:val="24"/>
        </w:rPr>
        <w:t xml:space="preserve"> </w:t>
      </w:r>
      <w:r w:rsidRPr="00603F41">
        <w:rPr>
          <w:rFonts w:ascii="Times New Roman" w:hAnsi="Times New Roman" w:cs="Times New Roman"/>
          <w:b/>
          <w:sz w:val="24"/>
          <w:szCs w:val="24"/>
        </w:rPr>
        <w:t xml:space="preserve">Morshed, </w:t>
      </w:r>
      <w:r w:rsidRPr="00603F41">
        <w:rPr>
          <w:rFonts w:ascii="Times New Roman" w:hAnsi="Times New Roman" w:cs="Times New Roman"/>
          <w:b/>
          <w:sz w:val="24"/>
          <w:szCs w:val="24"/>
        </w:rPr>
        <w:t xml:space="preserve">Farzana </w:t>
      </w:r>
      <w:r w:rsidRPr="00603F41">
        <w:rPr>
          <w:rFonts w:ascii="Times New Roman" w:hAnsi="Times New Roman" w:cs="Times New Roman"/>
          <w:b/>
          <w:sz w:val="24"/>
          <w:szCs w:val="24"/>
        </w:rPr>
        <w:t xml:space="preserve">Yasmin, </w:t>
      </w:r>
      <w:proofErr w:type="spellStart"/>
      <w:r w:rsidRPr="00603F41">
        <w:rPr>
          <w:rFonts w:ascii="Times New Roman" w:hAnsi="Times New Roman" w:cs="Times New Roman"/>
          <w:b/>
          <w:sz w:val="24"/>
          <w:szCs w:val="24"/>
        </w:rPr>
        <w:t>Towhidul</w:t>
      </w:r>
      <w:proofErr w:type="spellEnd"/>
      <w:r w:rsidRPr="00603F41">
        <w:rPr>
          <w:rFonts w:ascii="Times New Roman" w:hAnsi="Times New Roman" w:cs="Times New Roman"/>
          <w:b/>
          <w:sz w:val="24"/>
          <w:szCs w:val="24"/>
        </w:rPr>
        <w:t xml:space="preserve"> </w:t>
      </w:r>
      <w:r w:rsidRPr="00603F41">
        <w:rPr>
          <w:rFonts w:ascii="Times New Roman" w:hAnsi="Times New Roman" w:cs="Times New Roman"/>
          <w:b/>
          <w:sz w:val="24"/>
          <w:szCs w:val="24"/>
        </w:rPr>
        <w:t xml:space="preserve">Islam, </w:t>
      </w:r>
      <w:proofErr w:type="spellStart"/>
      <w:r w:rsidRPr="00603F41">
        <w:rPr>
          <w:rFonts w:ascii="Times New Roman" w:hAnsi="Times New Roman" w:cs="Times New Roman"/>
          <w:b/>
          <w:sz w:val="24"/>
          <w:szCs w:val="24"/>
        </w:rPr>
        <w:t>Zafor</w:t>
      </w:r>
      <w:proofErr w:type="spellEnd"/>
      <w:r w:rsidRPr="00603F41">
        <w:rPr>
          <w:rFonts w:ascii="Times New Roman" w:hAnsi="Times New Roman" w:cs="Times New Roman"/>
          <w:b/>
          <w:sz w:val="24"/>
          <w:szCs w:val="24"/>
        </w:rPr>
        <w:t xml:space="preserve"> A </w:t>
      </w:r>
      <w:r w:rsidRPr="00603F41">
        <w:rPr>
          <w:rFonts w:ascii="Times New Roman" w:hAnsi="Times New Roman" w:cs="Times New Roman"/>
          <w:b/>
          <w:sz w:val="24"/>
          <w:szCs w:val="24"/>
        </w:rPr>
        <w:t xml:space="preserve">Latif, </w:t>
      </w:r>
      <w:r w:rsidRPr="00603F41">
        <w:rPr>
          <w:rFonts w:ascii="Times New Roman" w:hAnsi="Times New Roman" w:cs="Times New Roman"/>
          <w:b/>
          <w:sz w:val="24"/>
          <w:szCs w:val="24"/>
        </w:rPr>
        <w:t xml:space="preserve">Mohammad Faruq </w:t>
      </w:r>
      <w:r w:rsidRPr="00603F41">
        <w:rPr>
          <w:rFonts w:ascii="Times New Roman" w:hAnsi="Times New Roman" w:cs="Times New Roman"/>
          <w:b/>
          <w:sz w:val="24"/>
          <w:szCs w:val="24"/>
        </w:rPr>
        <w:t>Pathan, SM</w:t>
      </w:r>
      <w:r w:rsidRPr="00603F41">
        <w:rPr>
          <w:rFonts w:ascii="Times New Roman" w:hAnsi="Times New Roman" w:cs="Times New Roman"/>
          <w:b/>
          <w:sz w:val="24"/>
          <w:szCs w:val="24"/>
        </w:rPr>
        <w:t xml:space="preserve"> </w:t>
      </w:r>
      <w:proofErr w:type="spellStart"/>
      <w:r w:rsidRPr="00603F41">
        <w:rPr>
          <w:rFonts w:ascii="Times New Roman" w:hAnsi="Times New Roman" w:cs="Times New Roman"/>
          <w:b/>
          <w:sz w:val="24"/>
          <w:szCs w:val="24"/>
        </w:rPr>
        <w:t>Ashrafuzzaman</w:t>
      </w:r>
      <w:proofErr w:type="spellEnd"/>
      <w:r w:rsidRPr="00603F41">
        <w:rPr>
          <w:rFonts w:ascii="Times New Roman" w:hAnsi="Times New Roman" w:cs="Times New Roman"/>
          <w:b/>
          <w:sz w:val="24"/>
          <w:szCs w:val="24"/>
        </w:rPr>
        <w:t xml:space="preserve">, </w:t>
      </w:r>
      <w:proofErr w:type="spellStart"/>
      <w:r w:rsidRPr="00603F41">
        <w:rPr>
          <w:rFonts w:ascii="Times New Roman" w:hAnsi="Times New Roman" w:cs="Times New Roman"/>
          <w:b/>
          <w:sz w:val="24"/>
          <w:szCs w:val="24"/>
        </w:rPr>
        <w:t>Diwraz</w:t>
      </w:r>
      <w:proofErr w:type="spellEnd"/>
      <w:r w:rsidRPr="00603F41">
        <w:rPr>
          <w:rFonts w:ascii="Times New Roman" w:hAnsi="Times New Roman" w:cs="Times New Roman"/>
          <w:b/>
          <w:sz w:val="24"/>
          <w:szCs w:val="24"/>
        </w:rPr>
        <w:t xml:space="preserve"> Chakraborty. </w:t>
      </w:r>
      <w:r w:rsidRPr="00603F41">
        <w:rPr>
          <w:rFonts w:ascii="Times New Roman" w:hAnsi="Times New Roman" w:cs="Times New Roman"/>
          <w:b/>
          <w:sz w:val="24"/>
          <w:szCs w:val="24"/>
        </w:rPr>
        <w:t xml:space="preserve"> </w:t>
      </w:r>
    </w:p>
    <w:p w14:paraId="60E51173" w14:textId="3EA8C529" w:rsidR="00BB5E85" w:rsidRPr="00603F41" w:rsidRDefault="00BB5E85" w:rsidP="00603F41">
      <w:pPr>
        <w:spacing w:line="360" w:lineRule="auto"/>
        <w:jc w:val="center"/>
        <w:rPr>
          <w:rFonts w:ascii="Times New Roman" w:hAnsi="Times New Roman" w:cs="Times New Roman"/>
          <w:b/>
          <w:sz w:val="24"/>
          <w:szCs w:val="24"/>
        </w:rPr>
      </w:pPr>
      <w:r w:rsidRPr="00603F41">
        <w:rPr>
          <w:rFonts w:ascii="Times New Roman" w:hAnsi="Times New Roman" w:cs="Times New Roman"/>
          <w:b/>
          <w:sz w:val="24"/>
          <w:szCs w:val="24"/>
        </w:rPr>
        <w:t>BIRDEM general hospital</w:t>
      </w:r>
    </w:p>
    <w:p w14:paraId="69D72C49" w14:textId="77777777" w:rsidR="00BB5E85" w:rsidRPr="00603F41" w:rsidRDefault="00BB5E85" w:rsidP="00603F41">
      <w:pPr>
        <w:autoSpaceDE w:val="0"/>
        <w:autoSpaceDN w:val="0"/>
        <w:adjustRightInd w:val="0"/>
        <w:spacing w:after="0" w:line="360" w:lineRule="auto"/>
        <w:jc w:val="both"/>
        <w:rPr>
          <w:rFonts w:ascii="Times New Roman" w:hAnsi="Times New Roman" w:cs="Times New Roman"/>
          <w:b/>
          <w:bCs/>
          <w:color w:val="262626" w:themeColor="text1" w:themeTint="D9"/>
          <w:sz w:val="24"/>
          <w:szCs w:val="24"/>
        </w:rPr>
      </w:pPr>
    </w:p>
    <w:p w14:paraId="011466A4" w14:textId="4F886D40" w:rsidR="00BB5E85" w:rsidRPr="00603F41" w:rsidRDefault="00BB5E85" w:rsidP="00603F41">
      <w:pPr>
        <w:autoSpaceDE w:val="0"/>
        <w:autoSpaceDN w:val="0"/>
        <w:adjustRightInd w:val="0"/>
        <w:spacing w:after="0" w:line="360" w:lineRule="auto"/>
        <w:jc w:val="both"/>
        <w:rPr>
          <w:rFonts w:ascii="Times New Roman" w:hAnsi="Times New Roman" w:cs="Times New Roman"/>
          <w:bCs/>
          <w:color w:val="262626" w:themeColor="text1" w:themeTint="D9"/>
          <w:sz w:val="24"/>
          <w:szCs w:val="24"/>
        </w:rPr>
      </w:pPr>
      <w:r w:rsidRPr="00603F41">
        <w:rPr>
          <w:rFonts w:ascii="Times New Roman" w:hAnsi="Times New Roman" w:cs="Times New Roman"/>
          <w:bCs/>
          <w:color w:val="262626" w:themeColor="text1" w:themeTint="D9"/>
          <w:sz w:val="24"/>
          <w:szCs w:val="24"/>
        </w:rPr>
        <w:t>Diabetes is an important determinant of the risks of premature ejaculation (PE). In patients with diabetes premature ejaculation is three times higher and its onset is 10 to 15 years earlier than non-diabetic person.</w:t>
      </w:r>
      <w:r w:rsidRPr="00603F41">
        <w:rPr>
          <w:rFonts w:ascii="Times New Roman" w:hAnsi="Times New Roman" w:cs="Times New Roman"/>
          <w:b/>
          <w:bCs/>
          <w:color w:val="262626" w:themeColor="text1" w:themeTint="D9"/>
          <w:sz w:val="24"/>
          <w:szCs w:val="24"/>
        </w:rPr>
        <w:t xml:space="preserve"> </w:t>
      </w:r>
      <w:r w:rsidRPr="00603F41">
        <w:rPr>
          <w:rFonts w:ascii="Times New Roman" w:hAnsi="Times New Roman" w:cs="Times New Roman"/>
          <w:bCs/>
          <w:color w:val="262626" w:themeColor="text1" w:themeTint="D9"/>
          <w:sz w:val="24"/>
          <w:szCs w:val="24"/>
        </w:rPr>
        <w:t xml:space="preserve">The aim of this study was to find out the association of </w:t>
      </w:r>
      <w:proofErr w:type="spellStart"/>
      <w:r w:rsidRPr="00603F41">
        <w:rPr>
          <w:rFonts w:ascii="Times New Roman" w:hAnsi="Times New Roman" w:cs="Times New Roman"/>
          <w:bCs/>
          <w:color w:val="262626" w:themeColor="text1" w:themeTint="D9"/>
          <w:sz w:val="24"/>
          <w:szCs w:val="24"/>
        </w:rPr>
        <w:t>glycaemic</w:t>
      </w:r>
      <w:proofErr w:type="spellEnd"/>
      <w:r w:rsidRPr="00603F41">
        <w:rPr>
          <w:rFonts w:ascii="Times New Roman" w:hAnsi="Times New Roman" w:cs="Times New Roman"/>
          <w:bCs/>
          <w:color w:val="262626" w:themeColor="text1" w:themeTint="D9"/>
          <w:sz w:val="24"/>
          <w:szCs w:val="24"/>
        </w:rPr>
        <w:t xml:space="preserve"> control with premature ejaculation among patients with Type 2 DM attending in a tertiary care hospital of Bangladesh.</w:t>
      </w:r>
      <w:r w:rsidRPr="00603F41">
        <w:rPr>
          <w:rFonts w:ascii="Times New Roman" w:hAnsi="Times New Roman" w:cs="Times New Roman"/>
          <w:b/>
          <w:bCs/>
          <w:color w:val="262626" w:themeColor="text1" w:themeTint="D9"/>
          <w:sz w:val="24"/>
          <w:szCs w:val="24"/>
        </w:rPr>
        <w:t xml:space="preserve"> </w:t>
      </w:r>
      <w:r w:rsidRPr="00603F41">
        <w:rPr>
          <w:rFonts w:ascii="Times New Roman" w:hAnsi="Times New Roman" w:cs="Times New Roman"/>
          <w:bCs/>
          <w:color w:val="262626" w:themeColor="text1" w:themeTint="D9"/>
          <w:sz w:val="24"/>
          <w:szCs w:val="24"/>
        </w:rPr>
        <w:t>This descriptive cross</w:t>
      </w:r>
      <w:r w:rsidRPr="00603F41">
        <w:rPr>
          <w:rFonts w:ascii="Times New Roman" w:hAnsi="Times New Roman" w:cs="Times New Roman"/>
          <w:bCs/>
          <w:color w:val="262626" w:themeColor="text1" w:themeTint="D9"/>
          <w:sz w:val="24"/>
          <w:szCs w:val="24"/>
        </w:rPr>
        <w:t>-</w:t>
      </w:r>
      <w:r w:rsidRPr="00603F41">
        <w:rPr>
          <w:rFonts w:ascii="Times New Roman" w:hAnsi="Times New Roman" w:cs="Times New Roman"/>
          <w:bCs/>
          <w:color w:val="262626" w:themeColor="text1" w:themeTint="D9"/>
          <w:sz w:val="24"/>
          <w:szCs w:val="24"/>
        </w:rPr>
        <w:t>sectional study was conducted in the outpatient department of BIRDEM general hospital from July 2017 to June 2018. A total of 225 adult patients with type 2. A face to face interview was conducted using premature ejaculation diagnostic tool (PEDT).</w:t>
      </w:r>
      <w:r w:rsidR="00BC60EC" w:rsidRPr="00603F41">
        <w:rPr>
          <w:rFonts w:ascii="Times New Roman" w:hAnsi="Times New Roman" w:cs="Times New Roman"/>
          <w:bCs/>
          <w:color w:val="262626" w:themeColor="text1" w:themeTint="D9"/>
          <w:sz w:val="24"/>
          <w:szCs w:val="24"/>
        </w:rPr>
        <w:t xml:space="preserve"> </w:t>
      </w:r>
      <w:r w:rsidRPr="00603F41">
        <w:rPr>
          <w:rFonts w:ascii="Times New Roman" w:hAnsi="Times New Roman" w:cs="Times New Roman"/>
          <w:bCs/>
          <w:color w:val="262626" w:themeColor="text1" w:themeTint="D9"/>
          <w:sz w:val="24"/>
          <w:szCs w:val="24"/>
        </w:rPr>
        <w:t>Mean age of patients having PE was 38.36±8.89 and age group of 60–69 years had higher incidence rate. Most of the respondents were married (73.3%). Among the study population, the prevalence of PE was 55.6</w:t>
      </w:r>
      <w:r w:rsidR="00BC60EC" w:rsidRPr="00603F41">
        <w:rPr>
          <w:rFonts w:ascii="Times New Roman" w:hAnsi="Times New Roman" w:cs="Times New Roman"/>
          <w:bCs/>
          <w:color w:val="262626" w:themeColor="text1" w:themeTint="D9"/>
          <w:sz w:val="24"/>
          <w:szCs w:val="24"/>
        </w:rPr>
        <w:t>%.</w:t>
      </w:r>
      <w:r w:rsidR="00BC60EC" w:rsidRPr="00603F41">
        <w:rPr>
          <w:rFonts w:ascii="Times New Roman" w:hAnsi="Times New Roman" w:cs="Times New Roman"/>
          <w:color w:val="262626" w:themeColor="text1" w:themeTint="D9"/>
          <w:sz w:val="24"/>
          <w:szCs w:val="24"/>
        </w:rPr>
        <w:t xml:space="preserve"> The</w:t>
      </w:r>
      <w:r w:rsidRPr="00603F41">
        <w:rPr>
          <w:rFonts w:ascii="Times New Roman" w:hAnsi="Times New Roman" w:cs="Times New Roman"/>
          <w:color w:val="262626" w:themeColor="text1" w:themeTint="D9"/>
          <w:sz w:val="24"/>
          <w:szCs w:val="24"/>
        </w:rPr>
        <w:t xml:space="preserve"> analysis also showed that duration of diabetes was associated with the increasing risk of PE.</w:t>
      </w:r>
      <w:r w:rsidRPr="00603F41">
        <w:rPr>
          <w:rFonts w:ascii="Times New Roman" w:hAnsi="Times New Roman" w:cs="Times New Roman"/>
          <w:bCs/>
          <w:color w:val="262626" w:themeColor="text1" w:themeTint="D9"/>
          <w:sz w:val="24"/>
          <w:szCs w:val="24"/>
        </w:rPr>
        <w:t xml:space="preserve"> Almost half of PE patients (48%) were suffering from type 2 DM for more than 10 years. PE was significantly higher (p&lt;.001) among patients with poor </w:t>
      </w:r>
      <w:proofErr w:type="spellStart"/>
      <w:r w:rsidRPr="00603F41">
        <w:rPr>
          <w:rFonts w:ascii="Times New Roman" w:hAnsi="Times New Roman" w:cs="Times New Roman"/>
          <w:bCs/>
          <w:color w:val="262626" w:themeColor="text1" w:themeTint="D9"/>
          <w:sz w:val="24"/>
          <w:szCs w:val="24"/>
        </w:rPr>
        <w:t>glycaemic</w:t>
      </w:r>
      <w:proofErr w:type="spellEnd"/>
      <w:r w:rsidRPr="00603F41">
        <w:rPr>
          <w:rFonts w:ascii="Times New Roman" w:hAnsi="Times New Roman" w:cs="Times New Roman"/>
          <w:bCs/>
          <w:color w:val="262626" w:themeColor="text1" w:themeTint="D9"/>
          <w:sz w:val="24"/>
          <w:szCs w:val="24"/>
        </w:rPr>
        <w:t xml:space="preserve"> control (HbA1c &gt;7). The results provide evidence that PE is highly prevalent sexual dysfunction among type 2 DM </w:t>
      </w:r>
      <w:r w:rsidR="00BC60EC" w:rsidRPr="00603F41">
        <w:rPr>
          <w:rFonts w:ascii="Times New Roman" w:hAnsi="Times New Roman" w:cs="Times New Roman"/>
          <w:bCs/>
          <w:color w:val="262626" w:themeColor="text1" w:themeTint="D9"/>
          <w:sz w:val="24"/>
          <w:szCs w:val="24"/>
        </w:rPr>
        <w:t xml:space="preserve">  </w:t>
      </w:r>
      <w:r w:rsidRPr="00603F41">
        <w:rPr>
          <w:rFonts w:ascii="Times New Roman" w:hAnsi="Times New Roman" w:cs="Times New Roman"/>
          <w:bCs/>
          <w:color w:val="262626" w:themeColor="text1" w:themeTint="D9"/>
          <w:sz w:val="24"/>
          <w:szCs w:val="24"/>
        </w:rPr>
        <w:t xml:space="preserve">patients in Bangladesh. Moreover, PE is largely </w:t>
      </w:r>
      <w:r w:rsidR="00BC60EC" w:rsidRPr="00603F41">
        <w:rPr>
          <w:rFonts w:ascii="Times New Roman" w:hAnsi="Times New Roman" w:cs="Times New Roman"/>
          <w:bCs/>
          <w:color w:val="262626" w:themeColor="text1" w:themeTint="D9"/>
          <w:sz w:val="24"/>
          <w:szCs w:val="24"/>
        </w:rPr>
        <w:t>remained</w:t>
      </w:r>
      <w:r w:rsidRPr="00603F41">
        <w:rPr>
          <w:rFonts w:ascii="Times New Roman" w:hAnsi="Times New Roman" w:cs="Times New Roman"/>
          <w:bCs/>
          <w:color w:val="262626" w:themeColor="text1" w:themeTint="D9"/>
          <w:sz w:val="24"/>
          <w:szCs w:val="24"/>
        </w:rPr>
        <w:t xml:space="preserve"> under diagnosed and untreated. </w:t>
      </w:r>
      <w:r w:rsidRPr="00603F41">
        <w:rPr>
          <w:rFonts w:ascii="Times New Roman" w:hAnsi="Times New Roman" w:cs="Times New Roman"/>
          <w:color w:val="262626" w:themeColor="text1" w:themeTint="D9"/>
          <w:sz w:val="24"/>
          <w:szCs w:val="24"/>
        </w:rPr>
        <w:t xml:space="preserve">The health system needs to develop appropriate strategies including early diagnosis, awareness, and health education programs for appropriate treatment. </w:t>
      </w:r>
    </w:p>
    <w:p w14:paraId="06B23FB4" w14:textId="77777777" w:rsidR="00BB5E85" w:rsidRPr="00603F41" w:rsidRDefault="00BB5E85" w:rsidP="00603F41">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603F41">
        <w:rPr>
          <w:rFonts w:ascii="Times New Roman" w:hAnsi="Times New Roman" w:cs="Times New Roman"/>
          <w:b/>
          <w:noProof/>
          <w:sz w:val="24"/>
          <w:szCs w:val="24"/>
        </w:rPr>
        <mc:AlternateContent>
          <mc:Choice Requires="wps">
            <w:drawing>
              <wp:anchor distT="4294967295" distB="4294967295" distL="114300" distR="114300" simplePos="0" relativeHeight="251659264" behindDoc="0" locked="0" layoutInCell="1" allowOverlap="1" wp14:anchorId="7A05B976" wp14:editId="48A8E93D">
                <wp:simplePos x="0" y="0"/>
                <wp:positionH relativeFrom="margin">
                  <wp:posOffset>-19050</wp:posOffset>
                </wp:positionH>
                <wp:positionV relativeFrom="paragraph">
                  <wp:posOffset>51434</wp:posOffset>
                </wp:positionV>
                <wp:extent cx="58959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95975" cy="0"/>
                        </a:xfrm>
                        <a:prstGeom prst="line">
                          <a:avLst/>
                        </a:prstGeom>
                        <a:ln w="1270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3DE0FB"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5pt,4.05pt" to="462.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" strokecolor="#404040 [2429]" strokeweight="1pt">
                <v:stroke joinstyle="miter"/>
                <o:lock v:ext="edit" shapetype="f"/>
                <w10:wrap anchorx="margin"/>
              </v:line>
            </w:pict>
          </mc:Fallback>
        </mc:AlternateContent>
      </w:r>
    </w:p>
    <w:p w14:paraId="1C04AA4B" w14:textId="5E3981B3" w:rsidR="00BB5E85" w:rsidRPr="00603F41" w:rsidRDefault="00BB5E85" w:rsidP="00603F41">
      <w:pPr>
        <w:spacing w:line="360" w:lineRule="auto"/>
        <w:jc w:val="both"/>
        <w:rPr>
          <w:rFonts w:ascii="Times New Roman" w:hAnsi="Times New Roman" w:cs="Times New Roman"/>
          <w:i/>
          <w:sz w:val="24"/>
          <w:szCs w:val="24"/>
        </w:rPr>
      </w:pPr>
      <w:r w:rsidRPr="00603F41">
        <w:rPr>
          <w:rFonts w:ascii="Times New Roman" w:hAnsi="Times New Roman" w:cs="Times New Roman"/>
          <w:b/>
          <w:i/>
          <w:sz w:val="24"/>
          <w:szCs w:val="24"/>
        </w:rPr>
        <w:t xml:space="preserve">Key words: </w:t>
      </w:r>
      <w:proofErr w:type="spellStart"/>
      <w:r w:rsidRPr="00603F41">
        <w:rPr>
          <w:rFonts w:ascii="Times New Roman" w:hAnsi="Times New Roman" w:cs="Times New Roman"/>
          <w:i/>
          <w:sz w:val="24"/>
          <w:szCs w:val="24"/>
        </w:rPr>
        <w:t>Glycaemic</w:t>
      </w:r>
      <w:proofErr w:type="spellEnd"/>
      <w:r w:rsidRPr="00603F41">
        <w:rPr>
          <w:rFonts w:ascii="Times New Roman" w:hAnsi="Times New Roman" w:cs="Times New Roman"/>
          <w:i/>
          <w:sz w:val="24"/>
          <w:szCs w:val="24"/>
        </w:rPr>
        <w:t xml:space="preserve"> control, premature ejaculation, Type 2 diabetes mellitus, Tertiary care hospital, Bangladesh.</w:t>
      </w:r>
    </w:p>
    <w:p w14:paraId="5BF6D1C9" w14:textId="6F46157D" w:rsidR="00BB5E85" w:rsidRDefault="00BB5E85" w:rsidP="00603F41">
      <w:pPr>
        <w:shd w:val="clear" w:color="auto" w:fill="FFFFFF"/>
        <w:spacing w:after="150" w:line="360" w:lineRule="auto"/>
        <w:rPr>
          <w:rFonts w:ascii="Times New Roman" w:eastAsia="Times New Roman" w:hAnsi="Times New Roman" w:cs="Times New Roman"/>
          <w:b/>
          <w:bCs/>
          <w:sz w:val="24"/>
          <w:szCs w:val="24"/>
          <w:lang w:eastAsia="en-PH"/>
        </w:rPr>
      </w:pPr>
    </w:p>
    <w:p w14:paraId="6EB35A36" w14:textId="7198C8EB" w:rsidR="007B29A9" w:rsidRDefault="007B29A9" w:rsidP="00603F41">
      <w:pPr>
        <w:shd w:val="clear" w:color="auto" w:fill="FFFFFF"/>
        <w:spacing w:after="150" w:line="360" w:lineRule="auto"/>
        <w:rPr>
          <w:rFonts w:ascii="Times New Roman" w:eastAsia="Times New Roman" w:hAnsi="Times New Roman" w:cs="Times New Roman"/>
          <w:b/>
          <w:bCs/>
          <w:sz w:val="24"/>
          <w:szCs w:val="24"/>
          <w:lang w:eastAsia="en-PH"/>
        </w:rPr>
      </w:pPr>
    </w:p>
    <w:p w14:paraId="0D60D097" w14:textId="77777777" w:rsidR="007B29A9" w:rsidRPr="00603F41" w:rsidRDefault="007B29A9" w:rsidP="00603F41">
      <w:pPr>
        <w:shd w:val="clear" w:color="auto" w:fill="FFFFFF"/>
        <w:spacing w:after="150" w:line="360" w:lineRule="auto"/>
        <w:rPr>
          <w:rFonts w:ascii="Times New Roman" w:eastAsia="Times New Roman" w:hAnsi="Times New Roman" w:cs="Times New Roman"/>
          <w:b/>
          <w:bCs/>
          <w:sz w:val="24"/>
          <w:szCs w:val="24"/>
          <w:lang w:eastAsia="en-PH"/>
        </w:rPr>
      </w:pPr>
    </w:p>
    <w:p w14:paraId="26DAFBBD" w14:textId="77777777" w:rsidR="00BB5E85" w:rsidRPr="00603F41" w:rsidRDefault="00BB5E85" w:rsidP="00603F41">
      <w:pPr>
        <w:spacing w:line="360" w:lineRule="auto"/>
        <w:jc w:val="both"/>
        <w:rPr>
          <w:rFonts w:ascii="Times New Roman" w:hAnsi="Times New Roman" w:cs="Times New Roman"/>
          <w:b/>
          <w:sz w:val="24"/>
          <w:szCs w:val="24"/>
        </w:rPr>
      </w:pPr>
      <w:r w:rsidRPr="00603F41">
        <w:rPr>
          <w:rFonts w:ascii="Times New Roman" w:hAnsi="Times New Roman" w:cs="Times New Roman"/>
          <w:b/>
          <w:sz w:val="24"/>
          <w:szCs w:val="24"/>
        </w:rPr>
        <w:t>Biography</w:t>
      </w:r>
    </w:p>
    <w:p w14:paraId="39F854D5" w14:textId="77777777" w:rsidR="00BB5E85" w:rsidRPr="00603F41" w:rsidRDefault="00BB5E85" w:rsidP="00603F41">
      <w:pPr>
        <w:spacing w:line="360" w:lineRule="auto"/>
        <w:jc w:val="both"/>
        <w:rPr>
          <w:rFonts w:ascii="Times New Roman" w:hAnsi="Times New Roman" w:cs="Times New Roman"/>
          <w:b/>
          <w:sz w:val="24"/>
          <w:szCs w:val="24"/>
        </w:rPr>
      </w:pPr>
    </w:p>
    <w:p w14:paraId="06DB3AB0" w14:textId="43CCFADC" w:rsidR="00BB5E85" w:rsidRPr="00603F41" w:rsidRDefault="004F033A" w:rsidP="00603F41">
      <w:pPr>
        <w:spacing w:line="360" w:lineRule="auto"/>
        <w:jc w:val="both"/>
        <w:rPr>
          <w:rFonts w:ascii="Times New Roman" w:eastAsia="MS PGothic" w:hAnsi="Times New Roman" w:cs="Times New Roman"/>
          <w:b/>
          <w:color w:val="000000"/>
          <w:sz w:val="24"/>
          <w:szCs w:val="24"/>
        </w:rPr>
      </w:pPr>
      <w:r w:rsidRPr="00603F41">
        <w:rPr>
          <w:rFonts w:ascii="Times New Roman" w:hAnsi="Times New Roman" w:cs="Times New Roman"/>
          <w:sz w:val="24"/>
          <w:szCs w:val="24"/>
        </w:rPr>
        <w:t>Dr. Md. Ashraf Uddin Ahmed</w:t>
      </w:r>
      <w:r w:rsidRPr="00603F41">
        <w:rPr>
          <w:rFonts w:ascii="Times New Roman" w:hAnsi="Times New Roman" w:cs="Times New Roman"/>
          <w:sz w:val="24"/>
          <w:szCs w:val="24"/>
        </w:rPr>
        <w:t xml:space="preserve"> </w:t>
      </w:r>
      <w:r w:rsidR="00BB5E85" w:rsidRPr="00603F41">
        <w:rPr>
          <w:rFonts w:ascii="Times New Roman" w:hAnsi="Times New Roman" w:cs="Times New Roman"/>
          <w:sz w:val="24"/>
          <w:szCs w:val="24"/>
        </w:rPr>
        <w:t>has completed his MBBS at the age of 2</w:t>
      </w:r>
      <w:r w:rsidRPr="00603F41">
        <w:rPr>
          <w:rFonts w:ascii="Times New Roman" w:hAnsi="Times New Roman" w:cs="Times New Roman"/>
          <w:sz w:val="24"/>
          <w:szCs w:val="24"/>
        </w:rPr>
        <w:t>2</w:t>
      </w:r>
      <w:r w:rsidR="00BB5E85" w:rsidRPr="00603F41">
        <w:rPr>
          <w:rFonts w:ascii="Times New Roman" w:hAnsi="Times New Roman" w:cs="Times New Roman"/>
          <w:sz w:val="24"/>
          <w:szCs w:val="24"/>
        </w:rPr>
        <w:t xml:space="preserve"> years from </w:t>
      </w:r>
      <w:r w:rsidRPr="00603F41">
        <w:rPr>
          <w:rFonts w:ascii="Times New Roman" w:hAnsi="Times New Roman" w:cs="Times New Roman"/>
          <w:sz w:val="24"/>
          <w:szCs w:val="24"/>
        </w:rPr>
        <w:t>Bangladesh</w:t>
      </w:r>
      <w:r w:rsidR="00BB5E85" w:rsidRPr="00603F41">
        <w:rPr>
          <w:rFonts w:ascii="Times New Roman" w:hAnsi="Times New Roman" w:cs="Times New Roman"/>
          <w:sz w:val="24"/>
          <w:szCs w:val="24"/>
        </w:rPr>
        <w:t xml:space="preserve"> medical college of Dhaka, Bangladesh.</w:t>
      </w:r>
      <w:r w:rsidRPr="00603F41">
        <w:rPr>
          <w:rFonts w:ascii="Times New Roman" w:hAnsi="Times New Roman" w:cs="Times New Roman"/>
          <w:sz w:val="24"/>
          <w:szCs w:val="24"/>
        </w:rPr>
        <w:t xml:space="preserve"> He had done his postgraduation as Fellowship from</w:t>
      </w:r>
      <w:r w:rsidR="00BB5E85" w:rsidRPr="00603F41">
        <w:rPr>
          <w:rFonts w:ascii="Times New Roman" w:hAnsi="Times New Roman" w:cs="Times New Roman"/>
          <w:sz w:val="24"/>
          <w:szCs w:val="24"/>
        </w:rPr>
        <w:t xml:space="preserve"> Bangladesh college of physicians and surgeons</w:t>
      </w:r>
      <w:r w:rsidRPr="00603F41">
        <w:rPr>
          <w:rFonts w:ascii="Times New Roman" w:hAnsi="Times New Roman" w:cs="Times New Roman"/>
          <w:sz w:val="24"/>
          <w:szCs w:val="24"/>
        </w:rPr>
        <w:t xml:space="preserve"> in internal medicine</w:t>
      </w:r>
      <w:r w:rsidR="00BB5E85" w:rsidRPr="00603F41">
        <w:rPr>
          <w:rFonts w:ascii="Times New Roman" w:hAnsi="Times New Roman" w:cs="Times New Roman"/>
          <w:sz w:val="24"/>
          <w:szCs w:val="24"/>
        </w:rPr>
        <w:t>. Currently he is working as a</w:t>
      </w:r>
      <w:r w:rsidRPr="00603F41">
        <w:rPr>
          <w:rFonts w:ascii="Times New Roman" w:hAnsi="Times New Roman" w:cs="Times New Roman"/>
          <w:sz w:val="24"/>
          <w:szCs w:val="24"/>
        </w:rPr>
        <w:t xml:space="preserve">n Asst. Professor of </w:t>
      </w:r>
      <w:r w:rsidR="00BB5E85" w:rsidRPr="00603F41">
        <w:rPr>
          <w:rFonts w:ascii="Times New Roman" w:hAnsi="Times New Roman" w:cs="Times New Roman"/>
          <w:sz w:val="24"/>
          <w:szCs w:val="24"/>
        </w:rPr>
        <w:t xml:space="preserve">department of </w:t>
      </w:r>
      <w:r w:rsidRPr="00603F41">
        <w:rPr>
          <w:rFonts w:ascii="Times New Roman" w:hAnsi="Times New Roman" w:cs="Times New Roman"/>
          <w:sz w:val="24"/>
          <w:szCs w:val="24"/>
        </w:rPr>
        <w:t>medicine</w:t>
      </w:r>
      <w:r w:rsidR="00BB5E85" w:rsidRPr="00603F41">
        <w:rPr>
          <w:rFonts w:ascii="Times New Roman" w:hAnsi="Times New Roman" w:cs="Times New Roman"/>
          <w:sz w:val="24"/>
          <w:szCs w:val="24"/>
        </w:rPr>
        <w:t xml:space="preserve"> at </w:t>
      </w:r>
      <w:r w:rsidRPr="00603F41">
        <w:rPr>
          <w:rFonts w:ascii="Times New Roman" w:eastAsia="TimesNewRoman" w:hAnsi="Times New Roman" w:cs="Times New Roman"/>
          <w:sz w:val="24"/>
          <w:szCs w:val="24"/>
        </w:rPr>
        <w:t>BIRDEM General Hospital</w:t>
      </w:r>
      <w:r w:rsidR="00BB5E85" w:rsidRPr="00603F41">
        <w:rPr>
          <w:rFonts w:ascii="Times New Roman" w:hAnsi="Times New Roman" w:cs="Times New Roman"/>
          <w:sz w:val="24"/>
          <w:szCs w:val="24"/>
        </w:rPr>
        <w:t xml:space="preserve">. </w:t>
      </w:r>
      <w:r w:rsidRPr="00603F41">
        <w:rPr>
          <w:rFonts w:ascii="Times New Roman" w:hAnsi="Times New Roman" w:cs="Times New Roman"/>
          <w:sz w:val="24"/>
          <w:szCs w:val="24"/>
        </w:rPr>
        <w:t>H</w:t>
      </w:r>
      <w:r w:rsidR="00BB5E85" w:rsidRPr="00603F41">
        <w:rPr>
          <w:rFonts w:ascii="Times New Roman" w:hAnsi="Times New Roman" w:cs="Times New Roman"/>
          <w:sz w:val="24"/>
          <w:szCs w:val="24"/>
        </w:rPr>
        <w:t>e had published</w:t>
      </w:r>
      <w:r w:rsidRPr="00603F41">
        <w:rPr>
          <w:rFonts w:ascii="Times New Roman" w:hAnsi="Times New Roman" w:cs="Times New Roman"/>
          <w:sz w:val="24"/>
          <w:szCs w:val="24"/>
        </w:rPr>
        <w:t xml:space="preserve"> more than 12</w:t>
      </w:r>
      <w:r w:rsidR="00BB5E85" w:rsidRPr="00603F41">
        <w:rPr>
          <w:rFonts w:ascii="Times New Roman" w:hAnsi="Times New Roman" w:cs="Times New Roman"/>
          <w:sz w:val="24"/>
          <w:szCs w:val="24"/>
        </w:rPr>
        <w:t xml:space="preserve"> papers in reputed journals</w:t>
      </w:r>
      <w:r w:rsidRPr="00603F41">
        <w:rPr>
          <w:rFonts w:ascii="Times New Roman" w:hAnsi="Times New Roman" w:cs="Times New Roman"/>
          <w:sz w:val="24"/>
          <w:szCs w:val="24"/>
        </w:rPr>
        <w:t xml:space="preserve"> and presented several renowned </w:t>
      </w:r>
      <w:r w:rsidR="00194510" w:rsidRPr="00603F41">
        <w:rPr>
          <w:rFonts w:ascii="Times New Roman" w:hAnsi="Times New Roman" w:cs="Times New Roman"/>
          <w:sz w:val="24"/>
          <w:szCs w:val="24"/>
        </w:rPr>
        <w:t>congresses</w:t>
      </w:r>
      <w:r w:rsidRPr="00603F41">
        <w:rPr>
          <w:rFonts w:ascii="Times New Roman" w:hAnsi="Times New Roman" w:cs="Times New Roman"/>
          <w:sz w:val="24"/>
          <w:szCs w:val="24"/>
        </w:rPr>
        <w:t xml:space="preserve"> including AFES, SAFES and EASD</w:t>
      </w:r>
      <w:r w:rsidR="00BB5E85" w:rsidRPr="00603F41">
        <w:rPr>
          <w:rFonts w:ascii="Times New Roman" w:hAnsi="Times New Roman" w:cs="Times New Roman"/>
          <w:sz w:val="24"/>
          <w:szCs w:val="24"/>
        </w:rPr>
        <w:t>.</w:t>
      </w:r>
      <w:r w:rsidR="00BB5E85" w:rsidRPr="00603F41">
        <w:rPr>
          <w:rFonts w:ascii="Times New Roman" w:hAnsi="Times New Roman" w:cs="Times New Roman"/>
          <w:sz w:val="24"/>
          <w:szCs w:val="24"/>
        </w:rPr>
        <w:tab/>
      </w:r>
      <w:r w:rsidR="00BB5E85" w:rsidRPr="00603F41">
        <w:rPr>
          <w:rFonts w:ascii="Times New Roman" w:hAnsi="Times New Roman" w:cs="Times New Roman"/>
          <w:sz w:val="24"/>
          <w:szCs w:val="24"/>
        </w:rPr>
        <w:br/>
      </w:r>
    </w:p>
    <w:p w14:paraId="2367141B" w14:textId="6F7C5387" w:rsidR="00BB5E85" w:rsidRPr="00603F41" w:rsidRDefault="00BB5E85" w:rsidP="00603F41">
      <w:pPr>
        <w:autoSpaceDE w:val="0"/>
        <w:autoSpaceDN w:val="0"/>
        <w:adjustRightInd w:val="0"/>
        <w:spacing w:line="360" w:lineRule="auto"/>
        <w:rPr>
          <w:rFonts w:ascii="Times New Roman" w:hAnsi="Times New Roman" w:cs="Times New Roman"/>
          <w:sz w:val="24"/>
          <w:szCs w:val="24"/>
          <w:lang w:val="en-NZ"/>
        </w:rPr>
      </w:pPr>
      <w:r w:rsidRPr="00603F41">
        <w:rPr>
          <w:rFonts w:ascii="Times New Roman" w:hAnsi="Times New Roman" w:cs="Times New Roman"/>
          <w:b/>
          <w:sz w:val="24"/>
          <w:szCs w:val="24"/>
          <w:lang w:val="en-NZ"/>
        </w:rPr>
        <w:t xml:space="preserve">Presenting author details </w:t>
      </w:r>
      <w:r w:rsidRPr="00603F41">
        <w:rPr>
          <w:rFonts w:ascii="Times New Roman" w:hAnsi="Times New Roman" w:cs="Times New Roman"/>
          <w:b/>
          <w:sz w:val="24"/>
          <w:szCs w:val="24"/>
          <w:lang w:val="en-NZ"/>
        </w:rPr>
        <w:br/>
      </w:r>
      <w:r w:rsidRPr="00603F41">
        <w:rPr>
          <w:rFonts w:ascii="Times New Roman" w:hAnsi="Times New Roman" w:cs="Times New Roman"/>
          <w:sz w:val="24"/>
          <w:szCs w:val="24"/>
          <w:lang w:val="en-NZ"/>
        </w:rPr>
        <w:t xml:space="preserve">Full name: </w:t>
      </w:r>
      <w:r w:rsidR="00603F41" w:rsidRPr="00603F41">
        <w:rPr>
          <w:rFonts w:ascii="Times New Roman" w:hAnsi="Times New Roman" w:cs="Times New Roman"/>
          <w:sz w:val="24"/>
          <w:szCs w:val="24"/>
          <w:lang w:val="en-NZ"/>
        </w:rPr>
        <w:t>Md. Ashraf Uddin Ahmed</w:t>
      </w:r>
      <w:r w:rsidRPr="00603F41">
        <w:rPr>
          <w:rFonts w:ascii="Times New Roman" w:hAnsi="Times New Roman" w:cs="Times New Roman"/>
          <w:sz w:val="24"/>
          <w:szCs w:val="24"/>
          <w:lang w:val="en-NZ"/>
        </w:rPr>
        <w:br/>
        <w:t>Contact number: +8801</w:t>
      </w:r>
      <w:r w:rsidR="00603F41" w:rsidRPr="00603F41">
        <w:rPr>
          <w:rFonts w:ascii="Times New Roman" w:hAnsi="Times New Roman" w:cs="Times New Roman"/>
          <w:sz w:val="24"/>
          <w:szCs w:val="24"/>
          <w:lang w:val="en-NZ"/>
        </w:rPr>
        <w:t>819272977</w:t>
      </w:r>
      <w:r w:rsidRPr="00603F41">
        <w:rPr>
          <w:rFonts w:ascii="Times New Roman" w:hAnsi="Times New Roman" w:cs="Times New Roman"/>
          <w:sz w:val="24"/>
          <w:szCs w:val="24"/>
          <w:lang w:val="en-NZ"/>
        </w:rPr>
        <w:br/>
        <w:t>Twitter account:</w:t>
      </w:r>
      <w:r w:rsidRPr="00603F41">
        <w:rPr>
          <w:rFonts w:ascii="Times New Roman" w:hAnsi="Times New Roman" w:cs="Times New Roman"/>
          <w:sz w:val="24"/>
          <w:szCs w:val="24"/>
          <w:lang w:val="en-NZ"/>
        </w:rPr>
        <w:br/>
        <w:t>Linked In account:</w:t>
      </w:r>
      <w:r w:rsidR="00603F41" w:rsidRPr="00603F41">
        <w:rPr>
          <w:rFonts w:ascii="Times New Roman" w:hAnsi="Times New Roman" w:cs="Times New Roman"/>
          <w:sz w:val="24"/>
          <w:szCs w:val="24"/>
          <w:lang w:val="en-NZ"/>
        </w:rPr>
        <w:t xml:space="preserve"> Md. Ashraf Uddin Ahmed</w:t>
      </w:r>
    </w:p>
    <w:p w14:paraId="447B230E" w14:textId="7F319EA7" w:rsidR="00BB5E85" w:rsidRPr="00603F41" w:rsidRDefault="00BB5E85" w:rsidP="00603F41">
      <w:pPr>
        <w:autoSpaceDE w:val="0"/>
        <w:autoSpaceDN w:val="0"/>
        <w:adjustRightInd w:val="0"/>
        <w:spacing w:line="360" w:lineRule="auto"/>
        <w:rPr>
          <w:rFonts w:ascii="Times New Roman" w:eastAsia="Times New Roman" w:hAnsi="Times New Roman" w:cs="Times New Roman"/>
          <w:b/>
          <w:sz w:val="24"/>
          <w:szCs w:val="24"/>
          <w:lang w:val="en-NZ"/>
        </w:rPr>
      </w:pPr>
      <w:r w:rsidRPr="00603F41">
        <w:rPr>
          <w:rFonts w:ascii="Times New Roman" w:hAnsi="Times New Roman" w:cs="Times New Roman"/>
          <w:sz w:val="24"/>
          <w:szCs w:val="24"/>
          <w:lang w:val="en-NZ"/>
        </w:rPr>
        <w:t>Email: shakilbm14@</w:t>
      </w:r>
      <w:r w:rsidR="00603F41" w:rsidRPr="00603F41">
        <w:rPr>
          <w:rFonts w:ascii="Times New Roman" w:hAnsi="Times New Roman" w:cs="Times New Roman"/>
          <w:sz w:val="24"/>
          <w:szCs w:val="24"/>
          <w:lang w:val="en-NZ"/>
        </w:rPr>
        <w:t>yahoo.com</w:t>
      </w:r>
      <w:r w:rsidRPr="00603F41">
        <w:rPr>
          <w:rFonts w:ascii="Times New Roman" w:hAnsi="Times New Roman" w:cs="Times New Roman"/>
          <w:sz w:val="24"/>
          <w:szCs w:val="24"/>
          <w:lang w:val="en-NZ"/>
        </w:rPr>
        <w:t>.com</w:t>
      </w:r>
    </w:p>
    <w:p w14:paraId="42FCA25B" w14:textId="230B64E1" w:rsidR="00BB5E85" w:rsidRPr="00603F41" w:rsidRDefault="00BB5E85" w:rsidP="00603F41">
      <w:pPr>
        <w:spacing w:line="360" w:lineRule="auto"/>
        <w:rPr>
          <w:rFonts w:ascii="Times New Roman" w:hAnsi="Times New Roman" w:cs="Times New Roman"/>
          <w:sz w:val="24"/>
          <w:szCs w:val="24"/>
        </w:rPr>
      </w:pPr>
      <w:r w:rsidRPr="00603F41">
        <w:rPr>
          <w:rFonts w:ascii="Times New Roman" w:hAnsi="Times New Roman" w:cs="Times New Roman"/>
          <w:sz w:val="24"/>
          <w:szCs w:val="24"/>
          <w:lang w:val="en-NZ"/>
        </w:rPr>
        <w:t>Session name/ number:</w:t>
      </w:r>
      <w:r w:rsidRPr="00603F41">
        <w:rPr>
          <w:rFonts w:ascii="Times New Roman" w:hAnsi="Times New Roman" w:cs="Times New Roman"/>
          <w:sz w:val="24"/>
          <w:szCs w:val="24"/>
          <w:lang w:val="en-NZ"/>
        </w:rPr>
        <w:br/>
        <w:t>Category: (</w:t>
      </w:r>
      <w:r w:rsidR="00603F41" w:rsidRPr="00603F41">
        <w:rPr>
          <w:rFonts w:ascii="Times New Roman" w:hAnsi="Times New Roman" w:cs="Times New Roman"/>
          <w:sz w:val="24"/>
          <w:szCs w:val="24"/>
          <w:lang w:val="en-NZ"/>
        </w:rPr>
        <w:t>Oral presentation/</w:t>
      </w:r>
      <w:r w:rsidRPr="00603F41">
        <w:rPr>
          <w:rFonts w:ascii="Times New Roman" w:hAnsi="Times New Roman" w:cs="Times New Roman"/>
          <w:sz w:val="24"/>
          <w:szCs w:val="24"/>
          <w:lang w:val="en-NZ"/>
        </w:rPr>
        <w:t>Poster presentation)</w:t>
      </w:r>
      <w:r w:rsidRPr="00603F41">
        <w:rPr>
          <w:rFonts w:ascii="Times New Roman" w:hAnsi="Times New Roman" w:cs="Times New Roman"/>
          <w:sz w:val="24"/>
          <w:szCs w:val="24"/>
          <w:lang w:val="en-NZ"/>
        </w:rPr>
        <w:br/>
      </w:r>
    </w:p>
    <w:p w14:paraId="6A56FFDE" w14:textId="77777777" w:rsidR="00EE6AD6" w:rsidRPr="00603F41" w:rsidRDefault="00EE6AD6" w:rsidP="00603F41">
      <w:pPr>
        <w:spacing w:line="360" w:lineRule="auto"/>
        <w:rPr>
          <w:rFonts w:ascii="Times New Roman" w:hAnsi="Times New Roman" w:cs="Times New Roman"/>
          <w:sz w:val="24"/>
          <w:szCs w:val="24"/>
        </w:rPr>
      </w:pPr>
    </w:p>
    <w:sectPr w:rsidR="00EE6AD6" w:rsidRPr="00603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NewRoman">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AB12B4"/>
    <w:multiLevelType w:val="hybridMultilevel"/>
    <w:tmpl w:val="7E1C9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E85"/>
    <w:rsid w:val="00194510"/>
    <w:rsid w:val="004F033A"/>
    <w:rsid w:val="00603F41"/>
    <w:rsid w:val="007B29A9"/>
    <w:rsid w:val="008C5FE2"/>
    <w:rsid w:val="00BB5E85"/>
    <w:rsid w:val="00BC60EC"/>
    <w:rsid w:val="00EE6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2FE2"/>
  <w15:chartTrackingRefBased/>
  <w15:docId w15:val="{DA1139C3-0E8E-4867-A523-508D8CFF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85"/>
    <w:rPr>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B5E85"/>
    <w:pPr>
      <w:spacing w:after="0" w:line="276" w:lineRule="auto"/>
    </w:pPr>
    <w:rPr>
      <w:rFonts w:ascii="Arial" w:eastAsia="Arial" w:hAnsi="Arial" w:cs="Arial"/>
      <w:lang w:val="en"/>
    </w:rPr>
  </w:style>
  <w:style w:type="paragraph" w:styleId="ListParagraph">
    <w:name w:val="List Paragraph"/>
    <w:basedOn w:val="Normal"/>
    <w:uiPriority w:val="34"/>
    <w:qFormat/>
    <w:rsid w:val="00BB5E85"/>
    <w:pPr>
      <w:spacing w:after="200" w:line="276" w:lineRule="auto"/>
      <w:ind w:left="720"/>
      <w:contextualSpacing/>
    </w:pPr>
    <w:rPr>
      <w:lang w:val="en-US"/>
    </w:rPr>
  </w:style>
  <w:style w:type="character" w:styleId="Hyperlink">
    <w:name w:val="Hyperlink"/>
    <w:basedOn w:val="DefaultParagraphFont"/>
    <w:uiPriority w:val="99"/>
    <w:unhideWhenUsed/>
    <w:rsid w:val="00BB5E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2019-12-28T05:22:00Z</dcterms:created>
  <dcterms:modified xsi:type="dcterms:W3CDTF">2019-12-28T05:54:00Z</dcterms:modified>
</cp:coreProperties>
</file>