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2969" w:rsidRDefault="00112969" w:rsidP="002A1012">
      <w:pPr>
        <w:pStyle w:val="NormalWeb"/>
        <w:spacing w:before="0" w:beforeAutospacing="0" w:after="0" w:afterAutospacing="0"/>
        <w:jc w:val="lowKashida"/>
        <w:rPr>
          <w:rFonts w:asciiTheme="majorBidi" w:hAnsiTheme="majorBidi" w:cstheme="majorBidi"/>
          <w:b/>
          <w:bCs/>
          <w:i/>
          <w:iCs/>
          <w:color w:val="2D3436"/>
        </w:rPr>
      </w:pPr>
    </w:p>
    <w:p w:rsidR="002A1012" w:rsidRDefault="002A1012" w:rsidP="002A1012">
      <w:pPr>
        <w:pStyle w:val="NormalWeb"/>
        <w:spacing w:before="0" w:beforeAutospacing="0" w:after="0" w:afterAutospacing="0"/>
        <w:jc w:val="center"/>
        <w:rPr>
          <w:rFonts w:asciiTheme="majorBidi" w:hAnsiTheme="majorBidi" w:cstheme="majorBidi"/>
          <w:b/>
          <w:bCs/>
          <w:color w:val="2D3436"/>
        </w:rPr>
      </w:pPr>
      <w:r w:rsidRPr="002A1012">
        <w:rPr>
          <w:rFonts w:asciiTheme="majorBidi" w:hAnsiTheme="majorBidi" w:cstheme="majorBidi"/>
          <w:b/>
          <w:bCs/>
          <w:color w:val="2D3436"/>
        </w:rPr>
        <w:t>Incidence of Severe Phytophotodermatitis in Hospitalized Patients in the Dermatology Department of Herat Regional Hospital During 2018</w:t>
      </w:r>
    </w:p>
    <w:p w:rsidR="00B07C9D" w:rsidRDefault="00B07C9D" w:rsidP="002A1012">
      <w:pPr>
        <w:pStyle w:val="NormalWeb"/>
        <w:spacing w:before="0" w:beforeAutospacing="0" w:after="0" w:afterAutospacing="0"/>
        <w:jc w:val="center"/>
        <w:rPr>
          <w:rFonts w:asciiTheme="majorBidi" w:hAnsiTheme="majorBidi" w:cstheme="majorBidi"/>
          <w:b/>
          <w:bCs/>
          <w:color w:val="2D3436"/>
        </w:rPr>
      </w:pPr>
    </w:p>
    <w:p w:rsidR="002A1012" w:rsidRPr="002A1012" w:rsidRDefault="002A1012" w:rsidP="00B07C9D">
      <w:pPr>
        <w:pStyle w:val="NormalWeb"/>
        <w:spacing w:before="0" w:beforeAutospacing="0" w:after="0" w:afterAutospacing="0"/>
        <w:jc w:val="center"/>
        <w:rPr>
          <w:rFonts w:asciiTheme="majorBidi" w:hAnsiTheme="majorBidi" w:cstheme="majorBidi"/>
          <w:color w:val="2D3436"/>
        </w:rPr>
      </w:pPr>
      <w:r w:rsidRPr="002A1012">
        <w:rPr>
          <w:rFonts w:asciiTheme="majorBidi" w:hAnsiTheme="majorBidi" w:cstheme="majorBidi"/>
          <w:color w:val="2D3436"/>
        </w:rPr>
        <w:t>Bashir Ahmad Barakzaie, MD, Mph. Dermatology Department, Herat Regional Hospital, Herat City, Afghanistan</w:t>
      </w:r>
    </w:p>
    <w:p w:rsidR="002A1012" w:rsidRPr="002A1012" w:rsidRDefault="002A1012" w:rsidP="002A1012">
      <w:pPr>
        <w:pStyle w:val="NormalWeb"/>
        <w:spacing w:before="0" w:beforeAutospacing="0" w:after="0" w:afterAutospacing="0"/>
        <w:jc w:val="lowKashida"/>
        <w:rPr>
          <w:rFonts w:asciiTheme="majorBidi" w:hAnsiTheme="majorBidi" w:cstheme="majorBidi"/>
          <w:b/>
          <w:bCs/>
          <w:color w:val="2D3436"/>
        </w:rPr>
      </w:pPr>
      <w:r w:rsidRPr="002A1012">
        <w:rPr>
          <w:rFonts w:asciiTheme="majorBidi" w:hAnsiTheme="majorBidi" w:cstheme="majorBidi"/>
          <w:b/>
          <w:bCs/>
          <w:color w:val="2D3436"/>
        </w:rPr>
        <w:t xml:space="preserve">Corresponding Adress: </w:t>
      </w:r>
    </w:p>
    <w:p w:rsidR="00FB5F48" w:rsidRDefault="002A1012" w:rsidP="00FB5F48">
      <w:pPr>
        <w:pStyle w:val="NormalWeb"/>
        <w:spacing w:before="0" w:beforeAutospacing="0" w:after="0" w:afterAutospacing="0"/>
        <w:jc w:val="lowKashida"/>
        <w:rPr>
          <w:rFonts w:asciiTheme="majorBidi" w:hAnsiTheme="majorBidi" w:cstheme="majorBidi"/>
          <w:color w:val="2D3436"/>
        </w:rPr>
      </w:pPr>
      <w:r w:rsidRPr="002A1012">
        <w:rPr>
          <w:rFonts w:asciiTheme="majorBidi" w:hAnsiTheme="majorBidi" w:cstheme="majorBidi"/>
          <w:color w:val="2D3436"/>
        </w:rPr>
        <w:t xml:space="preserve">Dermatology Department, Herat Regional Hospital, Khaja Alimofaq Herawi Road, Herat City, Afghanistan. </w:t>
      </w:r>
    </w:p>
    <w:p w:rsidR="002A1012" w:rsidRPr="002A1012" w:rsidRDefault="002A1012" w:rsidP="00FB5F48">
      <w:pPr>
        <w:pStyle w:val="NormalWeb"/>
        <w:spacing w:before="0" w:beforeAutospacing="0" w:after="0" w:afterAutospacing="0"/>
        <w:jc w:val="lowKashida"/>
        <w:rPr>
          <w:rFonts w:asciiTheme="majorBidi" w:hAnsiTheme="majorBidi" w:cstheme="majorBidi"/>
          <w:color w:val="2D3436"/>
        </w:rPr>
      </w:pPr>
      <w:r w:rsidRPr="00FB5F48">
        <w:rPr>
          <w:rFonts w:asciiTheme="majorBidi" w:hAnsiTheme="majorBidi" w:cstheme="majorBidi"/>
          <w:b/>
          <w:bCs/>
          <w:color w:val="2D3436"/>
        </w:rPr>
        <w:t>Cell phone:</w:t>
      </w:r>
      <w:r w:rsidRPr="002A1012">
        <w:rPr>
          <w:rFonts w:asciiTheme="majorBidi" w:hAnsiTheme="majorBidi" w:cstheme="majorBidi"/>
          <w:color w:val="2D3436"/>
        </w:rPr>
        <w:t xml:space="preserve"> 0093700422661</w:t>
      </w:r>
      <w:r w:rsidR="00FB5F48">
        <w:rPr>
          <w:rFonts w:asciiTheme="majorBidi" w:hAnsiTheme="majorBidi" w:cstheme="majorBidi"/>
          <w:color w:val="2D3436"/>
        </w:rPr>
        <w:t xml:space="preserve"> </w:t>
      </w:r>
      <w:r w:rsidRPr="002A1012">
        <w:rPr>
          <w:rFonts w:asciiTheme="majorBidi" w:hAnsiTheme="majorBidi" w:cstheme="majorBidi"/>
          <w:color w:val="2D3436"/>
        </w:rPr>
        <w:t xml:space="preserve">– 0093728286629 email: bashir_barakzaie@yahoo.com </w:t>
      </w:r>
    </w:p>
    <w:p w:rsidR="002A1012" w:rsidRPr="002A1012" w:rsidRDefault="002A1012" w:rsidP="002A1012">
      <w:pPr>
        <w:pStyle w:val="NormalWeb"/>
        <w:spacing w:before="0" w:beforeAutospacing="0" w:after="0" w:afterAutospacing="0"/>
        <w:jc w:val="lowKashida"/>
        <w:rPr>
          <w:rFonts w:asciiTheme="majorBidi" w:hAnsiTheme="majorBidi" w:cstheme="majorBidi"/>
          <w:b/>
          <w:bCs/>
          <w:color w:val="2D3436"/>
          <w:rtl/>
        </w:rPr>
      </w:pPr>
    </w:p>
    <w:p w:rsidR="002A1012" w:rsidRPr="002A1012" w:rsidRDefault="002A1012" w:rsidP="002A1012">
      <w:pPr>
        <w:pStyle w:val="NormalWeb"/>
        <w:spacing w:before="0" w:beforeAutospacing="0" w:after="0" w:afterAutospacing="0"/>
        <w:jc w:val="lowKashida"/>
        <w:rPr>
          <w:rFonts w:asciiTheme="majorBidi" w:hAnsiTheme="majorBidi" w:cstheme="majorBidi"/>
          <w:b/>
          <w:bCs/>
          <w:color w:val="2D3436"/>
        </w:rPr>
      </w:pPr>
      <w:r w:rsidRPr="002A1012">
        <w:rPr>
          <w:rFonts w:asciiTheme="majorBidi" w:hAnsiTheme="majorBidi" w:cstheme="majorBidi"/>
          <w:b/>
          <w:bCs/>
          <w:color w:val="2D3436"/>
        </w:rPr>
        <w:t>Background:</w:t>
      </w:r>
    </w:p>
    <w:p w:rsidR="002A1012" w:rsidRDefault="002A1012" w:rsidP="002A1012">
      <w:pPr>
        <w:pStyle w:val="NormalWeb"/>
        <w:spacing w:before="0" w:beforeAutospacing="0" w:after="0" w:afterAutospacing="0"/>
        <w:jc w:val="lowKashida"/>
        <w:rPr>
          <w:rFonts w:asciiTheme="majorBidi" w:hAnsiTheme="majorBidi" w:cstheme="majorBidi"/>
          <w:color w:val="2D3436"/>
        </w:rPr>
      </w:pPr>
      <w:r w:rsidRPr="002A1012">
        <w:rPr>
          <w:rFonts w:asciiTheme="majorBidi" w:hAnsiTheme="majorBidi" w:cstheme="majorBidi"/>
          <w:color w:val="2D3436"/>
        </w:rPr>
        <w:t>Topical exposure to plant-derived substances may cause a phototoxic reaction termed phytophotodermatitis. Phytophotodermatitis occurs most commonly after exposure to limes and other plants. The aim of this study is to determine the incidence of severe phytophotodermatitis in admitted patients during 2018 in the dermatology department of Herat Hospital</w:t>
      </w:r>
    </w:p>
    <w:p w:rsidR="0065219A" w:rsidRPr="002A1012" w:rsidRDefault="0065219A" w:rsidP="0065219A">
      <w:pPr>
        <w:pStyle w:val="NormalWeb"/>
        <w:spacing w:before="0" w:beforeAutospacing="0" w:after="0" w:afterAutospacing="0"/>
        <w:jc w:val="lowKashida"/>
        <w:rPr>
          <w:rFonts w:asciiTheme="majorBidi" w:hAnsiTheme="majorBidi" w:cstheme="majorBidi"/>
          <w:color w:val="2D3436"/>
        </w:rPr>
      </w:pPr>
    </w:p>
    <w:p w:rsidR="002A1012" w:rsidRPr="002A1012" w:rsidRDefault="002A1012" w:rsidP="002A1012">
      <w:pPr>
        <w:pStyle w:val="NormalWeb"/>
        <w:spacing w:before="0" w:beforeAutospacing="0" w:after="0" w:afterAutospacing="0"/>
        <w:jc w:val="lowKashida"/>
        <w:rPr>
          <w:rFonts w:asciiTheme="majorBidi" w:hAnsiTheme="majorBidi" w:cstheme="majorBidi"/>
          <w:b/>
          <w:bCs/>
          <w:color w:val="2D3436"/>
        </w:rPr>
      </w:pPr>
      <w:r w:rsidRPr="002A1012">
        <w:rPr>
          <w:rFonts w:asciiTheme="majorBidi" w:hAnsiTheme="majorBidi" w:cstheme="majorBidi"/>
          <w:b/>
          <w:bCs/>
          <w:color w:val="2D3436"/>
        </w:rPr>
        <w:t xml:space="preserve">Methodology: </w:t>
      </w:r>
    </w:p>
    <w:p w:rsidR="002A1012" w:rsidRDefault="002A1012" w:rsidP="002A1012">
      <w:pPr>
        <w:pStyle w:val="NormalWeb"/>
        <w:spacing w:before="0" w:beforeAutospacing="0" w:after="0" w:afterAutospacing="0"/>
        <w:jc w:val="lowKashida"/>
        <w:rPr>
          <w:rFonts w:asciiTheme="majorBidi" w:hAnsiTheme="majorBidi" w:cstheme="majorBidi"/>
          <w:color w:val="2D3436"/>
        </w:rPr>
      </w:pPr>
      <w:r w:rsidRPr="002A1012">
        <w:rPr>
          <w:rFonts w:asciiTheme="majorBidi" w:hAnsiTheme="majorBidi" w:cstheme="majorBidi"/>
          <w:color w:val="2D3436"/>
        </w:rPr>
        <w:t>This descriptive case series study was done in the Dermatology Department of Herat Regional Hospital from April – June 2</w:t>
      </w:r>
      <w:bookmarkStart w:id="0" w:name="_GoBack"/>
      <w:bookmarkEnd w:id="0"/>
      <w:r w:rsidRPr="002A1012">
        <w:rPr>
          <w:rFonts w:asciiTheme="majorBidi" w:hAnsiTheme="majorBidi" w:cstheme="majorBidi"/>
          <w:color w:val="2D3436"/>
        </w:rPr>
        <w:t>018. We admitted 17 cases for acute severe photodamaged due to eatable plant names (Shorak) the original name of which is (Salsa Rigid). The data was collected through a designed form and all the information was collected from patients' files. EPI info 7 was used for data analyzes and the patients' photos were taken when appropriate</w:t>
      </w:r>
    </w:p>
    <w:p w:rsidR="0065219A" w:rsidRPr="002A1012" w:rsidRDefault="0065219A" w:rsidP="0065219A">
      <w:pPr>
        <w:pStyle w:val="NormalWeb"/>
        <w:spacing w:before="0" w:beforeAutospacing="0" w:after="0" w:afterAutospacing="0"/>
        <w:jc w:val="lowKashida"/>
        <w:rPr>
          <w:rFonts w:asciiTheme="majorBidi" w:hAnsiTheme="majorBidi" w:cstheme="majorBidi"/>
          <w:color w:val="2D3436"/>
        </w:rPr>
      </w:pPr>
    </w:p>
    <w:p w:rsidR="002A1012" w:rsidRPr="002A1012" w:rsidRDefault="002A1012" w:rsidP="002A1012">
      <w:pPr>
        <w:pStyle w:val="NormalWeb"/>
        <w:spacing w:before="0" w:beforeAutospacing="0" w:after="0" w:afterAutospacing="0"/>
        <w:jc w:val="lowKashida"/>
        <w:rPr>
          <w:rFonts w:asciiTheme="majorBidi" w:hAnsiTheme="majorBidi" w:cstheme="majorBidi"/>
          <w:b/>
          <w:bCs/>
          <w:color w:val="2D3436"/>
        </w:rPr>
      </w:pPr>
      <w:r w:rsidRPr="002A1012">
        <w:rPr>
          <w:rFonts w:asciiTheme="majorBidi" w:hAnsiTheme="majorBidi" w:cstheme="majorBidi"/>
          <w:b/>
          <w:bCs/>
          <w:color w:val="2D3436"/>
        </w:rPr>
        <w:t xml:space="preserve">Result : </w:t>
      </w:r>
    </w:p>
    <w:p w:rsidR="002A1012" w:rsidRDefault="002A1012" w:rsidP="002A1012">
      <w:pPr>
        <w:pStyle w:val="NormalWeb"/>
        <w:spacing w:before="0" w:beforeAutospacing="0" w:after="0" w:afterAutospacing="0"/>
        <w:jc w:val="lowKashida"/>
        <w:rPr>
          <w:rFonts w:asciiTheme="majorBidi" w:hAnsiTheme="majorBidi" w:cstheme="majorBidi"/>
          <w:color w:val="2D3436"/>
        </w:rPr>
      </w:pPr>
      <w:r w:rsidRPr="002A1012">
        <w:rPr>
          <w:rFonts w:asciiTheme="majorBidi" w:hAnsiTheme="majorBidi" w:cstheme="majorBidi"/>
          <w:color w:val="2D3436"/>
        </w:rPr>
        <w:t>Out of 17 patients, 5 (29.4%) we</w:t>
      </w:r>
      <w:r w:rsidR="005D4CE2">
        <w:rPr>
          <w:rFonts w:asciiTheme="majorBidi" w:hAnsiTheme="majorBidi" w:cstheme="majorBidi"/>
          <w:color w:val="2D3436"/>
        </w:rPr>
        <w:t>re men, and 12 (70.6%) women</w:t>
      </w:r>
      <w:r w:rsidRPr="002A1012">
        <w:rPr>
          <w:rFonts w:asciiTheme="majorBidi" w:hAnsiTheme="majorBidi" w:cstheme="majorBidi"/>
          <w:color w:val="2D3436"/>
        </w:rPr>
        <w:t>. 6 (35.2%) of patients were from Herat Province, and the rest 11(64.8%) from Badghis. Both Herat and Badghis patients were all from the districts and rural areas. The age ranged from 2-56 years with an average of 22 years. The hospital staying time was between 1 – 17 days with an average length of stay of 5.9 days. The face was involved in all patients (100%), hands, feet, and necks affected by 64.7%, 53%, and 5.3% respectively.</w:t>
      </w:r>
    </w:p>
    <w:p w:rsidR="0065219A" w:rsidRPr="002A1012" w:rsidRDefault="0065219A" w:rsidP="0065219A">
      <w:pPr>
        <w:pStyle w:val="NormalWeb"/>
        <w:spacing w:before="0" w:beforeAutospacing="0" w:after="0" w:afterAutospacing="0"/>
        <w:jc w:val="lowKashida"/>
        <w:rPr>
          <w:rFonts w:asciiTheme="majorBidi" w:hAnsiTheme="majorBidi" w:cstheme="majorBidi"/>
          <w:color w:val="2D3436"/>
        </w:rPr>
      </w:pPr>
    </w:p>
    <w:p w:rsidR="002A1012" w:rsidRPr="002A1012" w:rsidRDefault="002A1012" w:rsidP="002A1012">
      <w:pPr>
        <w:pStyle w:val="NormalWeb"/>
        <w:spacing w:before="0" w:beforeAutospacing="0" w:after="0" w:afterAutospacing="0"/>
        <w:jc w:val="lowKashida"/>
        <w:rPr>
          <w:rFonts w:asciiTheme="majorBidi" w:hAnsiTheme="majorBidi" w:cstheme="majorBidi"/>
          <w:b/>
          <w:bCs/>
          <w:color w:val="2D3436"/>
        </w:rPr>
      </w:pPr>
      <w:r w:rsidRPr="002A1012">
        <w:rPr>
          <w:rFonts w:asciiTheme="majorBidi" w:hAnsiTheme="majorBidi" w:cstheme="majorBidi"/>
          <w:b/>
          <w:bCs/>
          <w:color w:val="2D3436"/>
        </w:rPr>
        <w:t>Conclusion:</w:t>
      </w:r>
    </w:p>
    <w:p w:rsidR="002A1012" w:rsidRPr="002A1012" w:rsidRDefault="002A1012" w:rsidP="002A1012">
      <w:pPr>
        <w:pStyle w:val="NormalWeb"/>
        <w:spacing w:before="0" w:beforeAutospacing="0" w:after="0" w:afterAutospacing="0"/>
        <w:jc w:val="lowKashida"/>
        <w:rPr>
          <w:rFonts w:asciiTheme="majorBidi" w:hAnsiTheme="majorBidi" w:cstheme="majorBidi"/>
          <w:color w:val="2D3436"/>
        </w:rPr>
      </w:pPr>
      <w:r w:rsidRPr="002A1012">
        <w:rPr>
          <w:rFonts w:asciiTheme="majorBidi" w:hAnsiTheme="majorBidi" w:cstheme="majorBidi"/>
          <w:color w:val="2D3436"/>
        </w:rPr>
        <w:t>Even though phytophotodermatitis in particularly severe form is rare in other countries, it is still highly prevalent in our community leading to lifelong, disfiguring, and disabilities. Hence, Strong efforts by policy-makers are required to deal with this public health challenge.</w:t>
      </w:r>
    </w:p>
    <w:p w:rsidR="00A07C38" w:rsidRPr="002A1012" w:rsidRDefault="002A1012" w:rsidP="002A1012">
      <w:pPr>
        <w:pStyle w:val="NormalWeb"/>
        <w:spacing w:before="0" w:beforeAutospacing="0" w:after="0" w:afterAutospacing="0"/>
        <w:jc w:val="lowKashida"/>
        <w:rPr>
          <w:rFonts w:asciiTheme="majorBidi" w:hAnsiTheme="majorBidi" w:cstheme="majorBidi"/>
          <w:b/>
          <w:bCs/>
          <w:color w:val="2D3436"/>
          <w:rtl/>
        </w:rPr>
      </w:pPr>
      <w:r w:rsidRPr="002A1012">
        <w:rPr>
          <w:rFonts w:asciiTheme="majorBidi" w:hAnsiTheme="majorBidi" w:cstheme="majorBidi"/>
          <w:b/>
          <w:bCs/>
          <w:color w:val="2D3436"/>
        </w:rPr>
        <w:t xml:space="preserve">Key words: </w:t>
      </w:r>
      <w:r w:rsidRPr="002A1012">
        <w:rPr>
          <w:rFonts w:asciiTheme="majorBidi" w:hAnsiTheme="majorBidi" w:cstheme="majorBidi"/>
          <w:color w:val="2D3436"/>
        </w:rPr>
        <w:t>Phytophoto dermatitis, plants, severe, disablities</w:t>
      </w:r>
    </w:p>
    <w:sectPr w:rsidR="00A07C38" w:rsidRPr="002A1012" w:rsidSect="007D6231">
      <w:pgSz w:w="11906" w:h="16838"/>
      <w:pgMar w:top="1134" w:right="1440" w:bottom="851"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00007843" w:usb2="00000001" w:usb3="00000000" w:csb0="000001F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06F7"/>
    <w:rsid w:val="000E203C"/>
    <w:rsid w:val="000E2113"/>
    <w:rsid w:val="000E64B5"/>
    <w:rsid w:val="00112969"/>
    <w:rsid w:val="001540CA"/>
    <w:rsid w:val="00232311"/>
    <w:rsid w:val="002A1012"/>
    <w:rsid w:val="004C3406"/>
    <w:rsid w:val="005D4CE2"/>
    <w:rsid w:val="00644478"/>
    <w:rsid w:val="0065219A"/>
    <w:rsid w:val="00657184"/>
    <w:rsid w:val="006E67C8"/>
    <w:rsid w:val="00721351"/>
    <w:rsid w:val="007960DE"/>
    <w:rsid w:val="007B746C"/>
    <w:rsid w:val="007F41CD"/>
    <w:rsid w:val="00814719"/>
    <w:rsid w:val="00814CD6"/>
    <w:rsid w:val="008A1980"/>
    <w:rsid w:val="008A5615"/>
    <w:rsid w:val="008A6B82"/>
    <w:rsid w:val="00AD0139"/>
    <w:rsid w:val="00B07C9D"/>
    <w:rsid w:val="00C04A94"/>
    <w:rsid w:val="00CE06F7"/>
    <w:rsid w:val="00E50CF1"/>
    <w:rsid w:val="00E53087"/>
    <w:rsid w:val="00FA622B"/>
    <w:rsid w:val="00FB5F48"/>
    <w:rsid w:val="00FF2AF4"/>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E92B4"/>
  <w15:chartTrackingRefBased/>
  <w15:docId w15:val="{7FA72606-13E9-4092-9ABC-86ADFE78E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3087"/>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53087"/>
    <w:rPr>
      <w:color w:val="0563C1" w:themeColor="hyperlink"/>
      <w:u w:val="single"/>
    </w:rPr>
  </w:style>
  <w:style w:type="paragraph" w:styleId="NormalWeb">
    <w:name w:val="Normal (Web)"/>
    <w:basedOn w:val="Normal"/>
    <w:uiPriority w:val="99"/>
    <w:unhideWhenUsed/>
    <w:rsid w:val="00721351"/>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A62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622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3778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299</TotalTime>
  <Pages>1</Pages>
  <Words>320</Words>
  <Characters>1825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sony</dc:creator>
  <cp:keywords/>
  <dc:description/>
  <cp:lastModifiedBy>sony</cp:lastModifiedBy>
  <cp:revision>32</cp:revision>
  <cp:lastPrinted>2020-01-22T06:55:00Z</cp:lastPrinted>
  <dcterms:created xsi:type="dcterms:W3CDTF">2019-12-31T03:16:00Z</dcterms:created>
  <dcterms:modified xsi:type="dcterms:W3CDTF">2020-10-26T08:11:00Z</dcterms:modified>
</cp:coreProperties>
</file>