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4049" w:rsidRDefault="00B94049"/>
    <w:p w:rsidR="00B94049" w:rsidRDefault="00B94049">
      <w:r w:rsidRPr="00260AF1">
        <w:rPr>
          <w:rFonts w:ascii="Times New Roman" w:hAnsi="Times New Roman" w:cs="Times New Roman"/>
          <w:noProof/>
          <w:sz w:val="28"/>
          <w:szCs w:val="36"/>
        </w:rPr>
        <w:drawing>
          <wp:anchor distT="0" distB="0" distL="114300" distR="114300" simplePos="0" relativeHeight="251660288" behindDoc="1" locked="0" layoutInCell="1" allowOverlap="1" wp14:anchorId="6602737E" wp14:editId="0715A323">
            <wp:simplePos x="0" y="0"/>
            <wp:positionH relativeFrom="column">
              <wp:posOffset>1685925</wp:posOffset>
            </wp:positionH>
            <wp:positionV relativeFrom="paragraph">
              <wp:posOffset>9525</wp:posOffset>
            </wp:positionV>
            <wp:extent cx="2026285" cy="1163320"/>
            <wp:effectExtent l="0" t="0" r="0" b="0"/>
            <wp:wrapThrough wrapText="bothSides">
              <wp:wrapPolygon edited="0">
                <wp:start x="0" y="0"/>
                <wp:lineTo x="0" y="21223"/>
                <wp:lineTo x="21322" y="21223"/>
                <wp:lineTo x="21322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 MD CU HPT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6285" cy="1163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94049" w:rsidRDefault="00B94049"/>
    <w:p w:rsidR="00B94049" w:rsidRDefault="00B94049"/>
    <w:p w:rsidR="00B94049" w:rsidRDefault="00B94049"/>
    <w:p w:rsidR="00B94049" w:rsidRDefault="00B94049"/>
    <w:p w:rsidR="00B94049" w:rsidRDefault="00B94049">
      <w:bookmarkStart w:id="0" w:name="_GoBack"/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817880</wp:posOffset>
            </wp:positionH>
            <wp:positionV relativeFrom="paragraph">
              <wp:posOffset>5715</wp:posOffset>
            </wp:positionV>
            <wp:extent cx="3771900" cy="4067175"/>
            <wp:effectExtent l="0" t="0" r="0" b="9525"/>
            <wp:wrapThrough wrapText="bothSides">
              <wp:wrapPolygon edited="0">
                <wp:start x="0" y="0"/>
                <wp:lineTo x="0" y="21549"/>
                <wp:lineTo x="21491" y="21549"/>
                <wp:lineTo x="21491" y="0"/>
                <wp:lineTo x="0" y="0"/>
              </wp:wrapPolygon>
            </wp:wrapThrough>
            <wp:docPr id="1" name="Picture 1" descr="C:\Users\Administrator\AppData\Local\Microsoft\Windows\INetCache\Content.Word\FTTX51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AppData\Local\Microsoft\Windows\INetCache\Content.Word\FTTX5146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406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p w:rsidR="00B94049" w:rsidRDefault="00B94049"/>
    <w:p w:rsidR="00B94049" w:rsidRDefault="00B94049"/>
    <w:p w:rsidR="00B94049" w:rsidRDefault="00B94049"/>
    <w:p w:rsidR="00B94049" w:rsidRDefault="00B94049"/>
    <w:p w:rsidR="00B94049" w:rsidRDefault="00B94049"/>
    <w:p w:rsidR="00B94049" w:rsidRDefault="00B94049"/>
    <w:p w:rsidR="00B94049" w:rsidRDefault="00B94049"/>
    <w:p w:rsidR="00B94049" w:rsidRDefault="00B94049"/>
    <w:p w:rsidR="0030726E" w:rsidRDefault="0030726E"/>
    <w:p w:rsidR="00B94049" w:rsidRDefault="00B94049"/>
    <w:p w:rsidR="00B94049" w:rsidRDefault="00B94049"/>
    <w:p w:rsidR="00B94049" w:rsidRDefault="00B94049"/>
    <w:p w:rsidR="00B94049" w:rsidRDefault="00B94049"/>
    <w:p w:rsidR="00B94049" w:rsidRDefault="00B94049"/>
    <w:p w:rsidR="00B94049" w:rsidRDefault="00B94049"/>
    <w:p w:rsidR="00B94049" w:rsidRDefault="00B94049">
      <w:pPr>
        <w:rPr>
          <w:rFonts w:ascii="Times New Roman" w:hAnsi="Times New Roman" w:cs="Times New Roman"/>
          <w:sz w:val="24"/>
          <w:szCs w:val="24"/>
        </w:rPr>
      </w:pPr>
      <w:r w:rsidRPr="00B94049">
        <w:rPr>
          <w:rFonts w:ascii="Times New Roman" w:hAnsi="Times New Roman" w:cs="Times New Roman"/>
          <w:sz w:val="24"/>
          <w:szCs w:val="24"/>
        </w:rPr>
        <w:t xml:space="preserve">Title: </w:t>
      </w:r>
      <w:r w:rsidRPr="00B94049">
        <w:rPr>
          <w:rFonts w:ascii="Times New Roman" w:hAnsi="Times New Roman" w:cs="Times New Roman"/>
          <w:sz w:val="24"/>
          <w:szCs w:val="24"/>
        </w:rPr>
        <w:t>Five Compression Techniques to Obliterate the Facial Artery for</w:t>
      </w:r>
      <w:r w:rsidRPr="00B94049">
        <w:rPr>
          <w:rFonts w:ascii="Times New Roman" w:hAnsi="Times New Roman" w:cs="Times New Roman"/>
          <w:sz w:val="24"/>
          <w:szCs w:val="24"/>
          <w:cs/>
        </w:rPr>
        <w:t xml:space="preserve"> </w:t>
      </w:r>
      <w:r w:rsidRPr="00B94049">
        <w:rPr>
          <w:rFonts w:ascii="Times New Roman" w:hAnsi="Times New Roman" w:cs="Times New Roman"/>
          <w:sz w:val="24"/>
          <w:szCs w:val="24"/>
        </w:rPr>
        <w:t>Safe Filler Injections at the Nasolabial Fold</w:t>
      </w:r>
    </w:p>
    <w:p w:rsidR="00B94049" w:rsidRDefault="00B94049" w:rsidP="00B9404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Professor </w:t>
      </w:r>
      <w:proofErr w:type="spellStart"/>
      <w:r>
        <w:rPr>
          <w:rFonts w:ascii="Times New Roman" w:hAnsi="Times New Roman" w:cs="Times New Roman"/>
          <w:sz w:val="24"/>
          <w:szCs w:val="24"/>
        </w:rPr>
        <w:t>Tanvaa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Tansatit</w:t>
      </w:r>
      <w:proofErr w:type="spellEnd"/>
      <w:r>
        <w:rPr>
          <w:rFonts w:ascii="Times New Roman" w:hAnsi="Times New Roman" w:cs="Times New Roman"/>
          <w:sz w:val="24"/>
          <w:szCs w:val="24"/>
        </w:rPr>
        <w:t>, MD</w:t>
      </w:r>
    </w:p>
    <w:p w:rsidR="00B94049" w:rsidRDefault="00B94049" w:rsidP="00B94049">
      <w:pPr>
        <w:tabs>
          <w:tab w:val="left" w:pos="426"/>
        </w:tabs>
        <w:rPr>
          <w:rFonts w:ascii="Times New Roman" w:hAnsi="Times New Roman" w:cs="Times New Roman"/>
          <w:sz w:val="24"/>
          <w:szCs w:val="24"/>
        </w:rPr>
      </w:pPr>
      <w:r w:rsidRPr="00260AF1">
        <w:rPr>
          <w:rFonts w:ascii="Times New Roman" w:hAnsi="Times New Roman" w:cs="Times New Roman"/>
          <w:sz w:val="24"/>
          <w:szCs w:val="24"/>
        </w:rPr>
        <w:t>Faculty of Medicine</w:t>
      </w:r>
      <w:proofErr w:type="gramStart"/>
      <w:r>
        <w:t>,</w:t>
      </w:r>
      <w:r>
        <w:t xml:space="preserve"> </w:t>
      </w:r>
      <w:r>
        <w:rPr>
          <w:rFonts w:cs="Angsana New"/>
          <w:szCs w:val="22"/>
          <w:cs/>
        </w:rPr>
        <w:t xml:space="preserve"> </w:t>
      </w:r>
      <w:proofErr w:type="spellStart"/>
      <w:r w:rsidRPr="00260AF1">
        <w:rPr>
          <w:rFonts w:ascii="Times New Roman" w:hAnsi="Times New Roman" w:cs="Times New Roman"/>
          <w:sz w:val="24"/>
          <w:szCs w:val="24"/>
        </w:rPr>
        <w:t>Chulalongkorn</w:t>
      </w:r>
      <w:proofErr w:type="spellEnd"/>
      <w:proofErr w:type="gramEnd"/>
      <w:r w:rsidRPr="00260AF1">
        <w:rPr>
          <w:rFonts w:ascii="Times New Roman" w:hAnsi="Times New Roman" w:cs="Times New Roman"/>
          <w:sz w:val="24"/>
          <w:szCs w:val="24"/>
        </w:rPr>
        <w:t xml:space="preserve"> University and King </w:t>
      </w:r>
      <w:proofErr w:type="spellStart"/>
      <w:r w:rsidRPr="00260AF1">
        <w:rPr>
          <w:rFonts w:ascii="Times New Roman" w:hAnsi="Times New Roman" w:cs="Times New Roman"/>
          <w:sz w:val="24"/>
          <w:szCs w:val="24"/>
        </w:rPr>
        <w:t>Chulalongkorn</w:t>
      </w:r>
      <w:proofErr w:type="spellEnd"/>
      <w:r w:rsidRPr="00260AF1">
        <w:rPr>
          <w:rFonts w:ascii="Times New Roman" w:hAnsi="Times New Roman" w:cs="Times New Roman"/>
          <w:sz w:val="24"/>
          <w:szCs w:val="24"/>
        </w:rPr>
        <w:t xml:space="preserve"> Memorial hospital</w:t>
      </w:r>
    </w:p>
    <w:p w:rsidR="00B94049" w:rsidRDefault="00B94049" w:rsidP="00B94049">
      <w:pPr>
        <w:tabs>
          <w:tab w:val="left" w:pos="426"/>
        </w:tabs>
        <w:rPr>
          <w:rFonts w:ascii="Times New Roman" w:hAnsi="Times New Roman" w:cs="Times New Roman"/>
          <w:sz w:val="24"/>
          <w:szCs w:val="24"/>
        </w:rPr>
      </w:pPr>
    </w:p>
    <w:p w:rsidR="00B94049" w:rsidRPr="00B94049" w:rsidRDefault="00B94049" w:rsidP="00B94049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94049"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:rsidR="00B94049" w:rsidRPr="00B94049" w:rsidRDefault="00B94049" w:rsidP="00B94049">
      <w:pPr>
        <w:spacing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B94049">
        <w:rPr>
          <w:rFonts w:ascii="Times New Roman" w:hAnsi="Times New Roman" w:cs="Times New Roman"/>
          <w:i/>
          <w:iCs/>
          <w:sz w:val="24"/>
          <w:szCs w:val="24"/>
        </w:rPr>
        <w:t>Background</w:t>
      </w:r>
    </w:p>
    <w:p w:rsidR="00B94049" w:rsidRPr="00B94049" w:rsidRDefault="00B94049" w:rsidP="00B94049">
      <w:pPr>
        <w:spacing w:line="240" w:lineRule="auto"/>
        <w:jc w:val="thaiDistribute"/>
        <w:rPr>
          <w:rFonts w:ascii="Times New Roman" w:hAnsi="Times New Roman" w:cs="Times New Roman"/>
          <w:sz w:val="24"/>
          <w:szCs w:val="24"/>
        </w:rPr>
      </w:pPr>
      <w:r w:rsidRPr="00B94049">
        <w:rPr>
          <w:rFonts w:ascii="Times New Roman" w:hAnsi="Times New Roman" w:cs="Times New Roman"/>
          <w:sz w:val="24"/>
          <w:szCs w:val="24"/>
        </w:rPr>
        <w:tab/>
        <w:t xml:space="preserve">Cannula injections at the nasolabial fold may face a risk of </w:t>
      </w:r>
      <w:proofErr w:type="spellStart"/>
      <w:r w:rsidRPr="00B94049">
        <w:rPr>
          <w:rFonts w:ascii="Times New Roman" w:hAnsi="Times New Roman" w:cs="Times New Roman"/>
          <w:sz w:val="24"/>
          <w:szCs w:val="24"/>
        </w:rPr>
        <w:t>periarterial</w:t>
      </w:r>
      <w:proofErr w:type="spellEnd"/>
      <w:r w:rsidRPr="00B94049">
        <w:rPr>
          <w:rFonts w:ascii="Times New Roman" w:hAnsi="Times New Roman" w:cs="Times New Roman"/>
          <w:sz w:val="24"/>
          <w:szCs w:val="24"/>
        </w:rPr>
        <w:t xml:space="preserve"> placement of filler</w:t>
      </w:r>
      <w:r w:rsidRPr="00B94049">
        <w:rPr>
          <w:rFonts w:ascii="Times New Roman" w:hAnsi="Times New Roman" w:cs="Times New Roman"/>
          <w:sz w:val="24"/>
          <w:szCs w:val="24"/>
          <w:cs/>
        </w:rPr>
        <w:t xml:space="preserve">. </w:t>
      </w:r>
      <w:r w:rsidRPr="00B94049">
        <w:rPr>
          <w:rFonts w:ascii="Times New Roman" w:hAnsi="Times New Roman" w:cs="Times New Roman"/>
          <w:sz w:val="24"/>
          <w:szCs w:val="24"/>
        </w:rPr>
        <w:t>Compressions to temporary obliterate the facial artery may minimize the chance of arterial injury similar to injection of vasoconstrictor drug</w:t>
      </w:r>
      <w:r w:rsidRPr="00B94049">
        <w:rPr>
          <w:rFonts w:ascii="Times New Roman" w:hAnsi="Times New Roman" w:cs="Times New Roman"/>
          <w:sz w:val="24"/>
          <w:szCs w:val="24"/>
          <w:cs/>
        </w:rPr>
        <w:t xml:space="preserve">.  </w:t>
      </w:r>
    </w:p>
    <w:p w:rsidR="00B94049" w:rsidRPr="00B94049" w:rsidRDefault="00B94049" w:rsidP="00B94049">
      <w:pPr>
        <w:spacing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B94049">
        <w:rPr>
          <w:rFonts w:ascii="Times New Roman" w:hAnsi="Times New Roman" w:cs="Times New Roman"/>
          <w:i/>
          <w:iCs/>
          <w:sz w:val="24"/>
          <w:szCs w:val="24"/>
        </w:rPr>
        <w:lastRenderedPageBreak/>
        <w:t>Methods</w:t>
      </w:r>
      <w:r w:rsidRPr="00B94049">
        <w:rPr>
          <w:rFonts w:ascii="Times New Roman" w:hAnsi="Times New Roman" w:cs="Times New Roman"/>
          <w:i/>
          <w:iCs/>
          <w:sz w:val="24"/>
          <w:szCs w:val="24"/>
        </w:rPr>
        <w:tab/>
      </w:r>
    </w:p>
    <w:p w:rsidR="00B94049" w:rsidRPr="00B94049" w:rsidRDefault="00B94049" w:rsidP="00B94049">
      <w:pPr>
        <w:spacing w:line="240" w:lineRule="auto"/>
        <w:ind w:firstLine="720"/>
        <w:jc w:val="thaiDistribute"/>
        <w:rPr>
          <w:rFonts w:ascii="Times New Roman" w:hAnsi="Times New Roman" w:cs="Times New Roman"/>
          <w:sz w:val="24"/>
          <w:szCs w:val="24"/>
        </w:rPr>
      </w:pPr>
      <w:r w:rsidRPr="00B94049">
        <w:rPr>
          <w:rFonts w:ascii="Times New Roman" w:hAnsi="Times New Roman" w:cs="Times New Roman"/>
          <w:sz w:val="24"/>
          <w:szCs w:val="24"/>
        </w:rPr>
        <w:t xml:space="preserve">This study monitored five manual compression techniques for obliteration of the facial artery at the nasolabial fold using </w:t>
      </w:r>
      <w:proofErr w:type="spellStart"/>
      <w:r w:rsidRPr="00B94049">
        <w:rPr>
          <w:rFonts w:ascii="Times New Roman" w:hAnsi="Times New Roman" w:cs="Times New Roman"/>
          <w:sz w:val="24"/>
          <w:szCs w:val="24"/>
        </w:rPr>
        <w:t>ultrasonographic</w:t>
      </w:r>
      <w:proofErr w:type="spellEnd"/>
      <w:r w:rsidRPr="00B94049">
        <w:rPr>
          <w:rFonts w:ascii="Times New Roman" w:hAnsi="Times New Roman" w:cs="Times New Roman"/>
          <w:sz w:val="24"/>
          <w:szCs w:val="24"/>
        </w:rPr>
        <w:t xml:space="preserve"> imaging</w:t>
      </w:r>
      <w:r>
        <w:rPr>
          <w:rFonts w:ascii="Times New Roman" w:hAnsi="Times New Roman" w:cs="Times New Roman"/>
          <w:sz w:val="24"/>
          <w:szCs w:val="24"/>
        </w:rPr>
        <w:t xml:space="preserve"> in 46 volunteers.</w:t>
      </w:r>
    </w:p>
    <w:p w:rsidR="00B94049" w:rsidRPr="00B94049" w:rsidRDefault="00B94049" w:rsidP="00B94049">
      <w:pPr>
        <w:spacing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B94049">
        <w:rPr>
          <w:rFonts w:ascii="Times New Roman" w:hAnsi="Times New Roman" w:cs="Times New Roman"/>
          <w:i/>
          <w:iCs/>
          <w:sz w:val="24"/>
          <w:szCs w:val="24"/>
        </w:rPr>
        <w:t>Results</w:t>
      </w:r>
      <w:r w:rsidRPr="00B94049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B94049">
        <w:rPr>
          <w:rFonts w:ascii="Times New Roman" w:hAnsi="Times New Roman" w:cs="Times New Roman"/>
          <w:i/>
          <w:iCs/>
          <w:sz w:val="24"/>
          <w:szCs w:val="24"/>
        </w:rPr>
        <w:tab/>
      </w:r>
    </w:p>
    <w:p w:rsidR="00B94049" w:rsidRPr="00B94049" w:rsidRDefault="00B94049" w:rsidP="00B94049">
      <w:pPr>
        <w:spacing w:line="240" w:lineRule="auto"/>
        <w:ind w:firstLine="720"/>
        <w:jc w:val="thaiDistribute"/>
        <w:rPr>
          <w:rFonts w:ascii="Times New Roman" w:hAnsi="Times New Roman" w:cs="Times New Roman"/>
          <w:sz w:val="24"/>
          <w:szCs w:val="24"/>
        </w:rPr>
      </w:pPr>
      <w:r w:rsidRPr="00B94049">
        <w:rPr>
          <w:rFonts w:ascii="Times New Roman" w:hAnsi="Times New Roman" w:cs="Times New Roman"/>
          <w:sz w:val="24"/>
          <w:szCs w:val="24"/>
        </w:rPr>
        <w:t>The ipsilateral mandibular compression temporary obliterated the facial artery</w:t>
      </w:r>
      <w:r w:rsidRPr="00B94049">
        <w:rPr>
          <w:rFonts w:ascii="Times New Roman" w:hAnsi="Times New Roman" w:cs="Times New Roman"/>
          <w:sz w:val="24"/>
          <w:szCs w:val="24"/>
          <w:cs/>
        </w:rPr>
        <w:t xml:space="preserve"> </w:t>
      </w:r>
      <w:r w:rsidRPr="00B94049">
        <w:rPr>
          <w:rFonts w:ascii="Times New Roman" w:hAnsi="Times New Roman" w:cs="Times New Roman"/>
          <w:sz w:val="24"/>
          <w:szCs w:val="24"/>
        </w:rPr>
        <w:t>at the nasolabial fold in 78 percent</w:t>
      </w:r>
      <w:r w:rsidRPr="00B94049">
        <w:rPr>
          <w:rFonts w:ascii="Times New Roman" w:hAnsi="Times New Roman" w:cs="Times New Roman"/>
          <w:sz w:val="24"/>
          <w:szCs w:val="24"/>
          <w:cs/>
        </w:rPr>
        <w:t xml:space="preserve">. </w:t>
      </w:r>
      <w:r w:rsidRPr="00B94049">
        <w:rPr>
          <w:rFonts w:ascii="Times New Roman" w:hAnsi="Times New Roman" w:cs="Times New Roman"/>
          <w:sz w:val="24"/>
          <w:szCs w:val="24"/>
        </w:rPr>
        <w:t>The bilateral mandibular</w:t>
      </w:r>
      <w:r w:rsidRPr="00B94049">
        <w:rPr>
          <w:rFonts w:ascii="Times New Roman" w:hAnsi="Times New Roman" w:cs="Times New Roman"/>
          <w:sz w:val="24"/>
          <w:szCs w:val="24"/>
          <w:cs/>
        </w:rPr>
        <w:t xml:space="preserve"> </w:t>
      </w:r>
      <w:r w:rsidRPr="00B94049">
        <w:rPr>
          <w:rFonts w:ascii="Times New Roman" w:hAnsi="Times New Roman" w:cs="Times New Roman"/>
          <w:sz w:val="24"/>
          <w:szCs w:val="24"/>
        </w:rPr>
        <w:t>blocking sealed the artery in 93 percent</w:t>
      </w:r>
      <w:r w:rsidRPr="00B94049">
        <w:rPr>
          <w:rFonts w:ascii="Times New Roman" w:hAnsi="Times New Roman" w:cs="Times New Roman"/>
          <w:sz w:val="24"/>
          <w:szCs w:val="24"/>
          <w:cs/>
        </w:rPr>
        <w:t xml:space="preserve">.  </w:t>
      </w:r>
      <w:r w:rsidRPr="00B94049">
        <w:rPr>
          <w:rFonts w:ascii="Times New Roman" w:hAnsi="Times New Roman" w:cs="Times New Roman"/>
          <w:sz w:val="24"/>
          <w:szCs w:val="24"/>
        </w:rPr>
        <w:t xml:space="preserve">The ipsilateral </w:t>
      </w:r>
      <w:proofErr w:type="spellStart"/>
      <w:r w:rsidRPr="00B94049">
        <w:rPr>
          <w:rFonts w:ascii="Times New Roman" w:hAnsi="Times New Roman" w:cs="Times New Roman"/>
          <w:sz w:val="24"/>
          <w:szCs w:val="24"/>
        </w:rPr>
        <w:t>modiolar</w:t>
      </w:r>
      <w:proofErr w:type="spellEnd"/>
      <w:r w:rsidRPr="00B94049">
        <w:rPr>
          <w:rFonts w:ascii="Times New Roman" w:hAnsi="Times New Roman" w:cs="Times New Roman"/>
          <w:sz w:val="24"/>
          <w:szCs w:val="24"/>
        </w:rPr>
        <w:t xml:space="preserve"> compression resulted in occlusion of the artery in 27 percent</w:t>
      </w:r>
      <w:r w:rsidRPr="00B94049">
        <w:rPr>
          <w:rFonts w:ascii="Times New Roman" w:hAnsi="Times New Roman" w:cs="Times New Roman"/>
          <w:sz w:val="24"/>
          <w:szCs w:val="24"/>
          <w:cs/>
        </w:rPr>
        <w:t xml:space="preserve">.  </w:t>
      </w:r>
      <w:r w:rsidRPr="00B94049">
        <w:rPr>
          <w:rFonts w:ascii="Times New Roman" w:hAnsi="Times New Roman" w:cs="Times New Roman"/>
          <w:sz w:val="24"/>
          <w:szCs w:val="24"/>
        </w:rPr>
        <w:t xml:space="preserve">The ipsilateral </w:t>
      </w:r>
      <w:proofErr w:type="spellStart"/>
      <w:r w:rsidRPr="00B94049">
        <w:rPr>
          <w:rFonts w:ascii="Times New Roman" w:hAnsi="Times New Roman" w:cs="Times New Roman"/>
          <w:sz w:val="24"/>
          <w:szCs w:val="24"/>
        </w:rPr>
        <w:t>modiolar</w:t>
      </w:r>
      <w:proofErr w:type="spellEnd"/>
      <w:r w:rsidRPr="00B94049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B94049">
        <w:rPr>
          <w:rFonts w:ascii="Times New Roman" w:hAnsi="Times New Roman" w:cs="Times New Roman"/>
          <w:sz w:val="24"/>
          <w:szCs w:val="24"/>
        </w:rPr>
        <w:t>paraalar</w:t>
      </w:r>
      <w:proofErr w:type="spellEnd"/>
      <w:r w:rsidRPr="00B94049">
        <w:rPr>
          <w:rFonts w:ascii="Times New Roman" w:hAnsi="Times New Roman" w:cs="Times New Roman"/>
          <w:sz w:val="24"/>
          <w:szCs w:val="24"/>
        </w:rPr>
        <w:t xml:space="preserve"> compression blocking effectively occluded the facial artery in 65 percent</w:t>
      </w:r>
      <w:r w:rsidRPr="00B94049">
        <w:rPr>
          <w:rFonts w:ascii="Times New Roman" w:hAnsi="Times New Roman" w:cs="Times New Roman"/>
          <w:sz w:val="24"/>
          <w:szCs w:val="24"/>
          <w:cs/>
        </w:rPr>
        <w:t xml:space="preserve">. </w:t>
      </w:r>
      <w:r w:rsidRPr="00B94049">
        <w:rPr>
          <w:rFonts w:ascii="Times New Roman" w:hAnsi="Times New Roman" w:cs="Times New Roman"/>
          <w:sz w:val="24"/>
          <w:szCs w:val="24"/>
        </w:rPr>
        <w:t xml:space="preserve">The bilateral </w:t>
      </w:r>
      <w:proofErr w:type="spellStart"/>
      <w:r w:rsidRPr="00B94049">
        <w:rPr>
          <w:rFonts w:ascii="Times New Roman" w:hAnsi="Times New Roman" w:cs="Times New Roman"/>
          <w:sz w:val="24"/>
          <w:szCs w:val="24"/>
        </w:rPr>
        <w:t>modiolar</w:t>
      </w:r>
      <w:proofErr w:type="spellEnd"/>
      <w:r w:rsidRPr="00B94049">
        <w:rPr>
          <w:rFonts w:ascii="Times New Roman" w:hAnsi="Times New Roman" w:cs="Times New Roman"/>
          <w:sz w:val="24"/>
          <w:szCs w:val="24"/>
        </w:rPr>
        <w:t xml:space="preserve"> blocking obstructed the artery in 37 percent</w:t>
      </w:r>
      <w:r w:rsidRPr="00B94049">
        <w:rPr>
          <w:rFonts w:ascii="Times New Roman" w:hAnsi="Times New Roman" w:cs="Times New Roman"/>
          <w:sz w:val="24"/>
          <w:szCs w:val="24"/>
          <w:cs/>
        </w:rPr>
        <w:t xml:space="preserve">.  </w:t>
      </w:r>
    </w:p>
    <w:p w:rsidR="00B94049" w:rsidRPr="00B94049" w:rsidRDefault="00B94049" w:rsidP="00B94049">
      <w:pPr>
        <w:spacing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B94049">
        <w:rPr>
          <w:rFonts w:ascii="Times New Roman" w:hAnsi="Times New Roman" w:cs="Times New Roman"/>
          <w:i/>
          <w:iCs/>
          <w:sz w:val="24"/>
          <w:szCs w:val="24"/>
        </w:rPr>
        <w:t>Conclusion</w:t>
      </w:r>
      <w:r w:rsidRPr="00B94049">
        <w:rPr>
          <w:rFonts w:ascii="Times New Roman" w:hAnsi="Times New Roman" w:cs="Times New Roman"/>
          <w:i/>
          <w:iCs/>
          <w:sz w:val="24"/>
          <w:szCs w:val="24"/>
        </w:rPr>
        <w:tab/>
      </w:r>
    </w:p>
    <w:p w:rsidR="00B94049" w:rsidRDefault="00B94049" w:rsidP="00B94049">
      <w:pPr>
        <w:tabs>
          <w:tab w:val="left" w:pos="426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94049">
        <w:rPr>
          <w:rFonts w:ascii="Times New Roman" w:hAnsi="Times New Roman" w:cs="Times New Roman"/>
          <w:sz w:val="24"/>
          <w:szCs w:val="24"/>
        </w:rPr>
        <w:t xml:space="preserve">The compression techniques that effectively occlude the facial artery at the nasolabial fold in more than fifty percent of the cases to enhance safety of filler injections </w:t>
      </w:r>
      <w:proofErr w:type="gramStart"/>
      <w:r w:rsidRPr="00B94049">
        <w:rPr>
          <w:rFonts w:ascii="Times New Roman" w:hAnsi="Times New Roman" w:cs="Times New Roman"/>
          <w:sz w:val="24"/>
          <w:szCs w:val="24"/>
        </w:rPr>
        <w:t>are</w:t>
      </w:r>
      <w:r w:rsidRPr="00B94049">
        <w:rPr>
          <w:rFonts w:ascii="Times New Roman" w:hAnsi="Times New Roman" w:cs="Times New Roman"/>
          <w:sz w:val="24"/>
          <w:szCs w:val="24"/>
          <w:cs/>
        </w:rPr>
        <w:t>:</w:t>
      </w:r>
      <w:proofErr w:type="gramEnd"/>
      <w:r w:rsidRPr="00B94049">
        <w:rPr>
          <w:rFonts w:ascii="Times New Roman" w:hAnsi="Times New Roman" w:cs="Times New Roman"/>
          <w:sz w:val="24"/>
          <w:szCs w:val="24"/>
          <w:cs/>
        </w:rPr>
        <w:t xml:space="preserve"> </w:t>
      </w:r>
      <w:r w:rsidRPr="00B94049">
        <w:rPr>
          <w:rFonts w:ascii="Times New Roman" w:hAnsi="Times New Roman" w:cs="Times New Roman"/>
          <w:sz w:val="24"/>
          <w:szCs w:val="24"/>
        </w:rPr>
        <w:t xml:space="preserve">the bilateral mandibular compression </w:t>
      </w:r>
      <w:r w:rsidRPr="00B94049">
        <w:rPr>
          <w:rFonts w:ascii="Times New Roman" w:hAnsi="Times New Roman" w:cs="Times New Roman"/>
          <w:sz w:val="24"/>
          <w:szCs w:val="24"/>
          <w:cs/>
        </w:rPr>
        <w:t>(</w:t>
      </w:r>
      <w:r w:rsidRPr="00B94049">
        <w:rPr>
          <w:rFonts w:ascii="Times New Roman" w:hAnsi="Times New Roman" w:cs="Times New Roman"/>
          <w:sz w:val="24"/>
          <w:szCs w:val="24"/>
        </w:rPr>
        <w:t>93</w:t>
      </w:r>
      <w:r w:rsidRPr="00B94049">
        <w:rPr>
          <w:rFonts w:ascii="Times New Roman" w:hAnsi="Times New Roman" w:cs="Times New Roman"/>
          <w:sz w:val="24"/>
          <w:szCs w:val="24"/>
          <w:cs/>
        </w:rPr>
        <w:t>%)</w:t>
      </w:r>
      <w:r w:rsidRPr="00B94049">
        <w:rPr>
          <w:rFonts w:ascii="Times New Roman" w:hAnsi="Times New Roman" w:cs="Times New Roman"/>
          <w:sz w:val="24"/>
          <w:szCs w:val="24"/>
        </w:rPr>
        <w:t xml:space="preserve">, ipsilateral mandibular compression </w:t>
      </w:r>
      <w:r w:rsidRPr="00B94049">
        <w:rPr>
          <w:rFonts w:ascii="Times New Roman" w:hAnsi="Times New Roman" w:cs="Times New Roman"/>
          <w:sz w:val="24"/>
          <w:szCs w:val="24"/>
          <w:cs/>
        </w:rPr>
        <w:t>(</w:t>
      </w:r>
      <w:r w:rsidRPr="00B94049">
        <w:rPr>
          <w:rFonts w:ascii="Times New Roman" w:hAnsi="Times New Roman" w:cs="Times New Roman"/>
          <w:sz w:val="24"/>
          <w:szCs w:val="24"/>
        </w:rPr>
        <w:t>78</w:t>
      </w:r>
      <w:r w:rsidRPr="00B94049">
        <w:rPr>
          <w:rFonts w:ascii="Times New Roman" w:hAnsi="Times New Roman" w:cs="Times New Roman"/>
          <w:sz w:val="24"/>
          <w:szCs w:val="24"/>
          <w:cs/>
        </w:rPr>
        <w:t>%)</w:t>
      </w:r>
      <w:r w:rsidRPr="00B94049">
        <w:rPr>
          <w:rFonts w:ascii="Times New Roman" w:hAnsi="Times New Roman" w:cs="Times New Roman"/>
          <w:sz w:val="24"/>
          <w:szCs w:val="24"/>
        </w:rPr>
        <w:t xml:space="preserve">, and ipsilateral </w:t>
      </w:r>
      <w:proofErr w:type="spellStart"/>
      <w:r w:rsidRPr="00B94049">
        <w:rPr>
          <w:rFonts w:ascii="Times New Roman" w:hAnsi="Times New Roman" w:cs="Times New Roman"/>
          <w:sz w:val="24"/>
          <w:szCs w:val="24"/>
        </w:rPr>
        <w:t>modiolar</w:t>
      </w:r>
      <w:proofErr w:type="spellEnd"/>
      <w:r w:rsidRPr="00B94049">
        <w:rPr>
          <w:rFonts w:ascii="Times New Roman" w:hAnsi="Times New Roman" w:cs="Times New Roman"/>
          <w:sz w:val="24"/>
          <w:szCs w:val="24"/>
        </w:rPr>
        <w:t xml:space="preserve"> compression with </w:t>
      </w:r>
      <w:proofErr w:type="spellStart"/>
      <w:r w:rsidRPr="00B94049">
        <w:rPr>
          <w:rFonts w:ascii="Times New Roman" w:hAnsi="Times New Roman" w:cs="Times New Roman"/>
          <w:sz w:val="24"/>
          <w:szCs w:val="24"/>
        </w:rPr>
        <w:t>paraalar</w:t>
      </w:r>
      <w:proofErr w:type="spellEnd"/>
      <w:r w:rsidRPr="00B94049">
        <w:rPr>
          <w:rFonts w:ascii="Times New Roman" w:hAnsi="Times New Roman" w:cs="Times New Roman"/>
          <w:sz w:val="24"/>
          <w:szCs w:val="24"/>
        </w:rPr>
        <w:t xml:space="preserve"> compression </w:t>
      </w:r>
      <w:r w:rsidRPr="00B94049">
        <w:rPr>
          <w:rFonts w:ascii="Times New Roman" w:hAnsi="Times New Roman" w:cs="Times New Roman"/>
          <w:sz w:val="24"/>
          <w:szCs w:val="24"/>
          <w:cs/>
        </w:rPr>
        <w:t>(</w:t>
      </w:r>
      <w:r w:rsidRPr="00B94049">
        <w:rPr>
          <w:rFonts w:ascii="Times New Roman" w:hAnsi="Times New Roman" w:cs="Times New Roman"/>
          <w:sz w:val="24"/>
          <w:szCs w:val="24"/>
        </w:rPr>
        <w:t>65</w:t>
      </w:r>
      <w:r w:rsidRPr="00B94049">
        <w:rPr>
          <w:rFonts w:ascii="Times New Roman" w:hAnsi="Times New Roman" w:cs="Times New Roman"/>
          <w:sz w:val="24"/>
          <w:szCs w:val="24"/>
          <w:cs/>
        </w:rPr>
        <w:t>%)</w:t>
      </w:r>
      <w:r w:rsidRPr="00B94049">
        <w:rPr>
          <w:rFonts w:ascii="Times New Roman" w:hAnsi="Times New Roman" w:cs="Times New Roman"/>
          <w:sz w:val="24"/>
          <w:szCs w:val="24"/>
        </w:rPr>
        <w:t>, respectively</w:t>
      </w:r>
      <w:r w:rsidRPr="00B94049">
        <w:rPr>
          <w:rFonts w:ascii="Times New Roman" w:hAnsi="Times New Roman" w:cs="Times New Roman"/>
          <w:sz w:val="24"/>
          <w:szCs w:val="24"/>
          <w:cs/>
        </w:rPr>
        <w:t>.</w:t>
      </w:r>
      <w:r w:rsidRPr="00B94049">
        <w:rPr>
          <w:rFonts w:ascii="Times New Roman" w:hAnsi="Times New Roman" w:cs="Times New Roman"/>
          <w:sz w:val="24"/>
          <w:szCs w:val="24"/>
        </w:rPr>
        <w:t xml:space="preserve"> These results provide alternative additional methods for physician</w:t>
      </w:r>
      <w:r w:rsidRPr="00B94049">
        <w:rPr>
          <w:rFonts w:ascii="Times New Roman" w:hAnsi="Times New Roman" w:cs="Times New Roman"/>
          <w:sz w:val="24"/>
          <w:szCs w:val="24"/>
          <w:cs/>
        </w:rPr>
        <w:t>’</w:t>
      </w:r>
      <w:r w:rsidRPr="00B94049">
        <w:rPr>
          <w:rFonts w:ascii="Times New Roman" w:hAnsi="Times New Roman" w:cs="Times New Roman"/>
          <w:sz w:val="24"/>
          <w:szCs w:val="24"/>
        </w:rPr>
        <w:t>s individual preference</w:t>
      </w:r>
      <w:r w:rsidRPr="00B94049">
        <w:rPr>
          <w:rFonts w:ascii="Times New Roman" w:hAnsi="Times New Roman" w:cs="Times New Roman"/>
          <w:sz w:val="24"/>
          <w:szCs w:val="24"/>
          <w:cs/>
        </w:rPr>
        <w:t>.</w:t>
      </w:r>
    </w:p>
    <w:p w:rsidR="00B94049" w:rsidRDefault="00B94049" w:rsidP="00B94049">
      <w:pPr>
        <w:tabs>
          <w:tab w:val="left" w:pos="426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C1253" w:rsidRPr="006C1253" w:rsidRDefault="006C1253" w:rsidP="006C1253">
      <w:pPr>
        <w:tabs>
          <w:tab w:val="left" w:pos="426"/>
        </w:tabs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C1253">
        <w:rPr>
          <w:rFonts w:ascii="Times New Roman" w:hAnsi="Times New Roman" w:cs="Times New Roman"/>
          <w:b/>
          <w:bCs/>
          <w:sz w:val="24"/>
          <w:szCs w:val="24"/>
        </w:rPr>
        <w:t>Biography</w:t>
      </w:r>
    </w:p>
    <w:p w:rsidR="006C1253" w:rsidRPr="006C1253" w:rsidRDefault="006C1253" w:rsidP="006C1253">
      <w:pPr>
        <w:tabs>
          <w:tab w:val="left" w:pos="426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C1253" w:rsidRPr="006C1253" w:rsidRDefault="006C1253" w:rsidP="006C1253">
      <w:pPr>
        <w:tabs>
          <w:tab w:val="left" w:pos="426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C1253">
        <w:rPr>
          <w:rFonts w:ascii="Times New Roman" w:hAnsi="Times New Roman" w:cs="Times New Roman"/>
          <w:sz w:val="24"/>
          <w:szCs w:val="24"/>
        </w:rPr>
        <w:t>Director of Chula cadaver workshop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6C1253">
        <w:rPr>
          <w:rFonts w:ascii="Times New Roman" w:hAnsi="Times New Roman" w:cs="Times New Roman"/>
          <w:sz w:val="24"/>
          <w:szCs w:val="24"/>
        </w:rPr>
        <w:t xml:space="preserve"> for botulinum toxin and HA filler</w:t>
      </w:r>
    </w:p>
    <w:p w:rsidR="006C1253" w:rsidRPr="006C1253" w:rsidRDefault="006C1253" w:rsidP="006C1253">
      <w:pPr>
        <w:tabs>
          <w:tab w:val="left" w:pos="426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C1253">
        <w:rPr>
          <w:rFonts w:ascii="Times New Roman" w:hAnsi="Times New Roman" w:cs="Times New Roman"/>
          <w:sz w:val="24"/>
          <w:szCs w:val="24"/>
        </w:rPr>
        <w:t xml:space="preserve">Founder of the Chula Soft Cadaver Surgical Training Center </w:t>
      </w:r>
    </w:p>
    <w:p w:rsidR="006C1253" w:rsidRPr="006C1253" w:rsidRDefault="006C1253" w:rsidP="006C1253">
      <w:pPr>
        <w:tabs>
          <w:tab w:val="left" w:pos="426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C1253">
        <w:rPr>
          <w:rFonts w:ascii="Times New Roman" w:hAnsi="Times New Roman" w:cs="Times New Roman"/>
          <w:sz w:val="24"/>
          <w:szCs w:val="24"/>
        </w:rPr>
        <w:t xml:space="preserve">Former Director of the Chula Soft Cadaver Surgical Training </w:t>
      </w:r>
      <w:proofErr w:type="gramStart"/>
      <w:r w:rsidRPr="006C1253">
        <w:rPr>
          <w:rFonts w:ascii="Times New Roman" w:hAnsi="Times New Roman" w:cs="Times New Roman"/>
          <w:sz w:val="24"/>
          <w:szCs w:val="24"/>
        </w:rPr>
        <w:t>Center ,</w:t>
      </w:r>
      <w:proofErr w:type="gramEnd"/>
      <w:r w:rsidRPr="006C1253">
        <w:rPr>
          <w:rFonts w:ascii="Times New Roman" w:hAnsi="Times New Roman" w:cs="Times New Roman"/>
          <w:sz w:val="24"/>
          <w:szCs w:val="24"/>
        </w:rPr>
        <w:t xml:space="preserve"> 2000 - 2019</w:t>
      </w:r>
    </w:p>
    <w:p w:rsidR="006C1253" w:rsidRPr="006C1253" w:rsidRDefault="006C1253" w:rsidP="006C1253">
      <w:pPr>
        <w:tabs>
          <w:tab w:val="left" w:pos="426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C1253">
        <w:rPr>
          <w:rFonts w:ascii="Times New Roman" w:hAnsi="Times New Roman" w:cs="Times New Roman"/>
          <w:sz w:val="24"/>
          <w:szCs w:val="24"/>
        </w:rPr>
        <w:t>Former head department of Anatomy, 2004 - 2012</w:t>
      </w:r>
    </w:p>
    <w:p w:rsidR="006C1253" w:rsidRPr="006C1253" w:rsidRDefault="006C1253" w:rsidP="006C1253">
      <w:pPr>
        <w:tabs>
          <w:tab w:val="left" w:pos="426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C1253">
        <w:rPr>
          <w:rFonts w:ascii="Times New Roman" w:hAnsi="Times New Roman" w:cs="Times New Roman"/>
          <w:sz w:val="24"/>
          <w:szCs w:val="24"/>
        </w:rPr>
        <w:t>Faculty of Medicine,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253">
        <w:rPr>
          <w:rFonts w:ascii="Times New Roman" w:hAnsi="Times New Roman" w:cs="Times New Roman"/>
          <w:sz w:val="24"/>
          <w:szCs w:val="24"/>
        </w:rPr>
        <w:t>Chulalongkorn</w:t>
      </w:r>
      <w:proofErr w:type="spellEnd"/>
      <w:r w:rsidRPr="006C1253">
        <w:rPr>
          <w:rFonts w:ascii="Times New Roman" w:hAnsi="Times New Roman" w:cs="Times New Roman"/>
          <w:sz w:val="24"/>
          <w:szCs w:val="24"/>
        </w:rPr>
        <w:t xml:space="preserve"> University and King </w:t>
      </w:r>
      <w:proofErr w:type="spellStart"/>
      <w:r w:rsidRPr="006C1253">
        <w:rPr>
          <w:rFonts w:ascii="Times New Roman" w:hAnsi="Times New Roman" w:cs="Times New Roman"/>
          <w:sz w:val="24"/>
          <w:szCs w:val="24"/>
        </w:rPr>
        <w:t>Chulalongkorn</w:t>
      </w:r>
      <w:proofErr w:type="spellEnd"/>
      <w:r w:rsidRPr="006C1253">
        <w:rPr>
          <w:rFonts w:ascii="Times New Roman" w:hAnsi="Times New Roman" w:cs="Times New Roman"/>
          <w:sz w:val="24"/>
          <w:szCs w:val="24"/>
        </w:rPr>
        <w:t xml:space="preserve"> Memorial hospital,</w:t>
      </w:r>
    </w:p>
    <w:p w:rsidR="006C1253" w:rsidRPr="006C1253" w:rsidRDefault="006C1253" w:rsidP="006C1253">
      <w:pPr>
        <w:tabs>
          <w:tab w:val="left" w:pos="426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C1253">
        <w:rPr>
          <w:rFonts w:ascii="Times New Roman" w:hAnsi="Times New Roman" w:cs="Times New Roman"/>
          <w:sz w:val="24"/>
          <w:szCs w:val="24"/>
        </w:rPr>
        <w:t xml:space="preserve">Rama IV road, </w:t>
      </w:r>
      <w:proofErr w:type="spellStart"/>
      <w:r w:rsidRPr="006C1253">
        <w:rPr>
          <w:rFonts w:ascii="Times New Roman" w:hAnsi="Times New Roman" w:cs="Times New Roman"/>
          <w:sz w:val="24"/>
          <w:szCs w:val="24"/>
        </w:rPr>
        <w:t>Pratumwan</w:t>
      </w:r>
      <w:proofErr w:type="spellEnd"/>
      <w:r w:rsidRPr="006C1253">
        <w:rPr>
          <w:rFonts w:ascii="Times New Roman" w:hAnsi="Times New Roman" w:cs="Times New Roman"/>
          <w:sz w:val="24"/>
          <w:szCs w:val="24"/>
        </w:rPr>
        <w:t>, Bangkok, Thailand 10330</w:t>
      </w:r>
    </w:p>
    <w:p w:rsidR="006C1253" w:rsidRPr="006C1253" w:rsidRDefault="006C1253" w:rsidP="006C1253">
      <w:pPr>
        <w:tabs>
          <w:tab w:val="left" w:pos="426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C1253">
        <w:rPr>
          <w:rFonts w:ascii="Times New Roman" w:hAnsi="Times New Roman" w:cs="Times New Roman"/>
          <w:sz w:val="24"/>
          <w:szCs w:val="24"/>
        </w:rPr>
        <w:t xml:space="preserve">Birth Date </w:t>
      </w:r>
      <w:r w:rsidRPr="006C1253">
        <w:rPr>
          <w:rFonts w:ascii="Times New Roman" w:hAnsi="Times New Roman" w:cs="Times New Roman"/>
          <w:sz w:val="24"/>
          <w:szCs w:val="24"/>
        </w:rPr>
        <w:tab/>
        <w:t>29 December 1961</w:t>
      </w:r>
    </w:p>
    <w:p w:rsidR="006C1253" w:rsidRPr="006C1253" w:rsidRDefault="006C1253" w:rsidP="006C1253">
      <w:pPr>
        <w:tabs>
          <w:tab w:val="left" w:pos="426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C1253">
        <w:rPr>
          <w:rFonts w:ascii="Times New Roman" w:hAnsi="Times New Roman" w:cs="Times New Roman"/>
          <w:sz w:val="24"/>
          <w:szCs w:val="24"/>
        </w:rPr>
        <w:tab/>
      </w:r>
      <w:r w:rsidRPr="006C1253">
        <w:rPr>
          <w:rFonts w:ascii="Times New Roman" w:hAnsi="Times New Roman" w:cs="Times New Roman"/>
          <w:sz w:val="24"/>
          <w:szCs w:val="24"/>
        </w:rPr>
        <w:tab/>
        <w:t>Bangkok Thailand</w:t>
      </w:r>
    </w:p>
    <w:p w:rsidR="006C1253" w:rsidRPr="006C1253" w:rsidRDefault="006C1253" w:rsidP="006C1253">
      <w:pPr>
        <w:tabs>
          <w:tab w:val="left" w:pos="426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C1253">
        <w:rPr>
          <w:rFonts w:ascii="Times New Roman" w:hAnsi="Times New Roman" w:cs="Times New Roman"/>
          <w:sz w:val="24"/>
          <w:szCs w:val="24"/>
        </w:rPr>
        <w:t>Qualification</w:t>
      </w:r>
    </w:p>
    <w:p w:rsidR="006C1253" w:rsidRPr="006C1253" w:rsidRDefault="006C1253" w:rsidP="006C1253">
      <w:pPr>
        <w:tabs>
          <w:tab w:val="left" w:pos="426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C1253">
        <w:rPr>
          <w:rFonts w:ascii="Times New Roman" w:hAnsi="Times New Roman" w:cs="Times New Roman"/>
          <w:sz w:val="24"/>
          <w:szCs w:val="24"/>
        </w:rPr>
        <w:t xml:space="preserve">Medical doctor, </w:t>
      </w:r>
      <w:proofErr w:type="spellStart"/>
      <w:r w:rsidRPr="006C1253">
        <w:rPr>
          <w:rFonts w:ascii="Times New Roman" w:hAnsi="Times New Roman" w:cs="Times New Roman"/>
          <w:sz w:val="24"/>
          <w:szCs w:val="24"/>
        </w:rPr>
        <w:t>Chulalonhkorn</w:t>
      </w:r>
      <w:proofErr w:type="spellEnd"/>
      <w:r w:rsidRPr="006C1253">
        <w:rPr>
          <w:rFonts w:ascii="Times New Roman" w:hAnsi="Times New Roman" w:cs="Times New Roman"/>
          <w:sz w:val="24"/>
          <w:szCs w:val="24"/>
        </w:rPr>
        <w:t xml:space="preserve"> University, 1986</w:t>
      </w:r>
    </w:p>
    <w:p w:rsidR="006C1253" w:rsidRPr="006C1253" w:rsidRDefault="006C1253" w:rsidP="006C1253">
      <w:pPr>
        <w:tabs>
          <w:tab w:val="left" w:pos="426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C1253">
        <w:rPr>
          <w:rFonts w:ascii="Times New Roman" w:hAnsi="Times New Roman" w:cs="Times New Roman"/>
          <w:sz w:val="24"/>
          <w:szCs w:val="24"/>
        </w:rPr>
        <w:t>Family medicine, Medical Council, 1998</w:t>
      </w:r>
    </w:p>
    <w:p w:rsidR="006C1253" w:rsidRDefault="006C1253" w:rsidP="006C1253">
      <w:pPr>
        <w:tabs>
          <w:tab w:val="left" w:pos="426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C1253">
        <w:rPr>
          <w:rFonts w:ascii="Times New Roman" w:hAnsi="Times New Roman" w:cs="Times New Roman"/>
          <w:sz w:val="24"/>
          <w:szCs w:val="24"/>
        </w:rPr>
        <w:t xml:space="preserve">Master Science of Clinical Epidemiology, </w:t>
      </w:r>
      <w:proofErr w:type="spellStart"/>
      <w:r w:rsidRPr="006C1253">
        <w:rPr>
          <w:rFonts w:ascii="Times New Roman" w:hAnsi="Times New Roman" w:cs="Times New Roman"/>
          <w:sz w:val="24"/>
          <w:szCs w:val="24"/>
        </w:rPr>
        <w:t>Chulalongkorn</w:t>
      </w:r>
      <w:proofErr w:type="spellEnd"/>
      <w:r w:rsidRPr="006C1253">
        <w:rPr>
          <w:rFonts w:ascii="Times New Roman" w:hAnsi="Times New Roman" w:cs="Times New Roman"/>
          <w:sz w:val="24"/>
          <w:szCs w:val="24"/>
        </w:rPr>
        <w:t xml:space="preserve"> University 2002</w:t>
      </w:r>
    </w:p>
    <w:p w:rsidR="006C1253" w:rsidRDefault="006C1253" w:rsidP="006C1253">
      <w:pPr>
        <w:tabs>
          <w:tab w:val="left" w:pos="426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C1253" w:rsidRDefault="006C1253" w:rsidP="006C1253">
      <w:pPr>
        <w:tabs>
          <w:tab w:val="left" w:pos="426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C1253">
        <w:rPr>
          <w:rFonts w:ascii="Times New Roman" w:hAnsi="Times New Roman" w:cs="Times New Roman"/>
          <w:b/>
          <w:bCs/>
          <w:sz w:val="24"/>
          <w:szCs w:val="24"/>
        </w:rPr>
        <w:t>Publications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Pr="006C1253">
        <w:rPr>
          <w:rFonts w:ascii="Times New Roman" w:hAnsi="Times New Roman" w:cs="Times New Roman"/>
          <w:sz w:val="24"/>
          <w:szCs w:val="24"/>
        </w:rPr>
        <w:t xml:space="preserve">75 articles in </w:t>
      </w:r>
      <w:proofErr w:type="spellStart"/>
      <w:r w:rsidRPr="006C1253">
        <w:rPr>
          <w:rFonts w:ascii="Times New Roman" w:hAnsi="Times New Roman" w:cs="Times New Roman"/>
          <w:sz w:val="24"/>
          <w:szCs w:val="24"/>
        </w:rPr>
        <w:t>Pubmed</w:t>
      </w:r>
      <w:proofErr w:type="spellEnd"/>
      <w:r w:rsidRPr="006C1253">
        <w:rPr>
          <w:rFonts w:ascii="Times New Roman" w:hAnsi="Times New Roman" w:cs="Times New Roman"/>
          <w:sz w:val="24"/>
          <w:szCs w:val="24"/>
        </w:rPr>
        <w:t xml:space="preserve"> with more than 300 citations</w:t>
      </w:r>
    </w:p>
    <w:p w:rsidR="006C1253" w:rsidRPr="006C1253" w:rsidRDefault="006C1253" w:rsidP="006C1253">
      <w:pPr>
        <w:tabs>
          <w:tab w:val="left" w:pos="426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C1253" w:rsidRPr="006C1253" w:rsidRDefault="006C1253" w:rsidP="006C1253">
      <w:pPr>
        <w:tabs>
          <w:tab w:val="left" w:pos="426"/>
        </w:tabs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C1253">
        <w:rPr>
          <w:rFonts w:ascii="Times New Roman" w:hAnsi="Times New Roman" w:cs="Times New Roman"/>
          <w:b/>
          <w:bCs/>
          <w:sz w:val="24"/>
          <w:szCs w:val="24"/>
        </w:rPr>
        <w:t xml:space="preserve">Presenting author details </w:t>
      </w:r>
    </w:p>
    <w:p w:rsidR="006C1253" w:rsidRPr="006C1253" w:rsidRDefault="006C1253" w:rsidP="006C1253">
      <w:pPr>
        <w:tabs>
          <w:tab w:val="left" w:pos="426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C1253">
        <w:rPr>
          <w:rFonts w:ascii="Times New Roman" w:hAnsi="Times New Roman" w:cs="Times New Roman"/>
          <w:sz w:val="24"/>
          <w:szCs w:val="24"/>
        </w:rPr>
        <w:t xml:space="preserve">Full name: Professor </w:t>
      </w:r>
      <w:proofErr w:type="spellStart"/>
      <w:r w:rsidRPr="006C1253">
        <w:rPr>
          <w:rFonts w:ascii="Times New Roman" w:hAnsi="Times New Roman" w:cs="Times New Roman"/>
          <w:sz w:val="24"/>
          <w:szCs w:val="24"/>
        </w:rPr>
        <w:t>Tanvaa</w:t>
      </w:r>
      <w:proofErr w:type="spellEnd"/>
      <w:r w:rsidRPr="006C12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253">
        <w:rPr>
          <w:rFonts w:ascii="Times New Roman" w:hAnsi="Times New Roman" w:cs="Times New Roman"/>
          <w:sz w:val="24"/>
          <w:szCs w:val="24"/>
        </w:rPr>
        <w:t>Tansatit</w:t>
      </w:r>
      <w:proofErr w:type="spellEnd"/>
      <w:r w:rsidRPr="006C1253">
        <w:rPr>
          <w:rFonts w:ascii="Times New Roman" w:hAnsi="Times New Roman" w:cs="Times New Roman"/>
          <w:sz w:val="24"/>
          <w:szCs w:val="24"/>
        </w:rPr>
        <w:t>, MD, MSc</w:t>
      </w:r>
    </w:p>
    <w:p w:rsidR="006C1253" w:rsidRPr="006C1253" w:rsidRDefault="006C1253" w:rsidP="006C1253">
      <w:pPr>
        <w:tabs>
          <w:tab w:val="left" w:pos="426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C1253">
        <w:rPr>
          <w:rFonts w:ascii="Times New Roman" w:hAnsi="Times New Roman" w:cs="Times New Roman"/>
          <w:sz w:val="24"/>
          <w:szCs w:val="24"/>
        </w:rPr>
        <w:lastRenderedPageBreak/>
        <w:t>Contact number:</w:t>
      </w:r>
      <w:r>
        <w:rPr>
          <w:rFonts w:ascii="Times New Roman" w:hAnsi="Times New Roman" w:cs="Times New Roman"/>
          <w:sz w:val="24"/>
          <w:szCs w:val="24"/>
        </w:rPr>
        <w:t xml:space="preserve"> +66818094414</w:t>
      </w:r>
    </w:p>
    <w:p w:rsidR="006C1253" w:rsidRPr="006C1253" w:rsidRDefault="006C1253" w:rsidP="006C1253">
      <w:pPr>
        <w:tabs>
          <w:tab w:val="left" w:pos="426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C1253">
        <w:rPr>
          <w:rFonts w:ascii="Times New Roman" w:hAnsi="Times New Roman" w:cs="Times New Roman"/>
          <w:sz w:val="24"/>
          <w:szCs w:val="24"/>
        </w:rPr>
        <w:t>Twitter account:</w:t>
      </w:r>
    </w:p>
    <w:p w:rsidR="006C1253" w:rsidRPr="006C1253" w:rsidRDefault="006C1253" w:rsidP="006C1253">
      <w:pPr>
        <w:tabs>
          <w:tab w:val="left" w:pos="426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C1253">
        <w:rPr>
          <w:rFonts w:ascii="Times New Roman" w:hAnsi="Times New Roman" w:cs="Times New Roman"/>
          <w:sz w:val="24"/>
          <w:szCs w:val="24"/>
        </w:rPr>
        <w:t>Linked In account:</w:t>
      </w:r>
    </w:p>
    <w:p w:rsidR="006C1253" w:rsidRPr="006C1253" w:rsidRDefault="006C1253" w:rsidP="006C1253">
      <w:pPr>
        <w:tabs>
          <w:tab w:val="left" w:pos="426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C1253">
        <w:rPr>
          <w:rFonts w:ascii="Times New Roman" w:hAnsi="Times New Roman" w:cs="Times New Roman"/>
          <w:sz w:val="24"/>
          <w:szCs w:val="24"/>
        </w:rPr>
        <w:t>Session name/ number:</w:t>
      </w:r>
    </w:p>
    <w:p w:rsidR="00B94049" w:rsidRPr="00B94049" w:rsidRDefault="006C1253" w:rsidP="006C1253">
      <w:pPr>
        <w:tabs>
          <w:tab w:val="left" w:pos="426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C1253">
        <w:rPr>
          <w:rFonts w:ascii="Times New Roman" w:hAnsi="Times New Roman" w:cs="Times New Roman"/>
          <w:sz w:val="24"/>
          <w:szCs w:val="24"/>
        </w:rPr>
        <w:t>Category: (Oral presentation/ Poster presentation</w:t>
      </w:r>
      <w:proofErr w:type="gramStart"/>
      <w:r w:rsidRPr="006C1253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 Oral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prsentation</w:t>
      </w:r>
      <w:proofErr w:type="spellEnd"/>
    </w:p>
    <w:sectPr w:rsidR="00B94049" w:rsidRPr="00B940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049"/>
    <w:rsid w:val="0030726E"/>
    <w:rsid w:val="006C1253"/>
    <w:rsid w:val="00B94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9EEB32"/>
  <w15:chartTrackingRefBased/>
  <w15:docId w15:val="{FA9FA1A1-8585-4FFF-9FBD-C60DA6822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2020-01-13T08:13:00Z</dcterms:created>
  <dcterms:modified xsi:type="dcterms:W3CDTF">2020-01-13T08:32:00Z</dcterms:modified>
</cp:coreProperties>
</file>