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EF0" w:rsidRDefault="00515EF0">
      <w:pPr>
        <w:rPr>
          <w:b/>
          <w:color w:val="2F5496" w:themeColor="accent1" w:themeShade="BF"/>
        </w:rPr>
      </w:pPr>
      <w:r>
        <w:rPr>
          <w:b/>
          <w:noProof/>
          <w:color w:val="4472C4" w:themeColor="accent1"/>
          <w:lang w:eastAsia="en-IN" w:bidi="ar-SA"/>
        </w:rPr>
        <w:drawing>
          <wp:anchor distT="0" distB="0" distL="114300" distR="114300" simplePos="0" relativeHeight="251658240" behindDoc="0" locked="0" layoutInCell="1" allowOverlap="1" wp14:anchorId="76626EDE" wp14:editId="39442F03">
            <wp:simplePos x="0" y="0"/>
            <wp:positionH relativeFrom="margin">
              <wp:align>left</wp:align>
            </wp:positionH>
            <wp:positionV relativeFrom="page">
              <wp:align>top</wp:align>
            </wp:positionV>
            <wp:extent cx="1704975" cy="227393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398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5213" cy="22742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7BAB">
        <w:rPr>
          <w:b/>
          <w:color w:val="2F5496" w:themeColor="accent1" w:themeShade="BF"/>
        </w:rPr>
        <w:t xml:space="preserve">    </w:t>
      </w:r>
    </w:p>
    <w:p w:rsidR="00515EF0" w:rsidRDefault="00515EF0">
      <w:pPr>
        <w:rPr>
          <w:b/>
          <w:color w:val="2F5496" w:themeColor="accent1" w:themeShade="BF"/>
        </w:rPr>
      </w:pPr>
    </w:p>
    <w:p w:rsidR="00515EF0" w:rsidRDefault="00515EF0">
      <w:pPr>
        <w:rPr>
          <w:b/>
          <w:color w:val="2F5496" w:themeColor="accent1" w:themeShade="BF"/>
        </w:rPr>
      </w:pPr>
    </w:p>
    <w:p w:rsidR="00515EF0" w:rsidRDefault="00515EF0">
      <w:pPr>
        <w:rPr>
          <w:b/>
          <w:color w:val="2F5496" w:themeColor="accent1" w:themeShade="BF"/>
        </w:rPr>
      </w:pPr>
    </w:p>
    <w:p w:rsidR="00515EF0" w:rsidRDefault="00515EF0">
      <w:pPr>
        <w:rPr>
          <w:b/>
          <w:color w:val="2F5496" w:themeColor="accent1" w:themeShade="BF"/>
        </w:rPr>
      </w:pPr>
    </w:p>
    <w:p w:rsidR="00515EF0" w:rsidRDefault="00515EF0">
      <w:pPr>
        <w:rPr>
          <w:b/>
          <w:color w:val="2F5496" w:themeColor="accent1" w:themeShade="BF"/>
        </w:rPr>
      </w:pPr>
      <w:bookmarkStart w:id="0" w:name="_GoBack"/>
    </w:p>
    <w:bookmarkEnd w:id="0"/>
    <w:p w:rsidR="00515EF0" w:rsidRDefault="00515EF0">
      <w:pPr>
        <w:rPr>
          <w:b/>
          <w:color w:val="2F5496" w:themeColor="accent1" w:themeShade="BF"/>
        </w:rPr>
      </w:pPr>
    </w:p>
    <w:p w:rsidR="00515EF0" w:rsidRDefault="00515EF0">
      <w:pPr>
        <w:rPr>
          <w:b/>
          <w:color w:val="2F5496" w:themeColor="accent1" w:themeShade="BF"/>
        </w:rPr>
      </w:pPr>
    </w:p>
    <w:p w:rsidR="0065563E" w:rsidRDefault="0065563E">
      <w:pPr>
        <w:rPr>
          <w:b/>
          <w:color w:val="2F5496" w:themeColor="accent1" w:themeShade="BF"/>
        </w:rPr>
      </w:pPr>
    </w:p>
    <w:p w:rsidR="00EA192F" w:rsidRPr="007813BE" w:rsidRDefault="0098783E">
      <w:pPr>
        <w:rPr>
          <w:b/>
          <w:color w:val="2F5496" w:themeColor="accent1" w:themeShade="BF"/>
        </w:rPr>
      </w:pPr>
      <w:r w:rsidRPr="007813BE">
        <w:rPr>
          <w:b/>
          <w:color w:val="2F5496" w:themeColor="accent1" w:themeShade="BF"/>
        </w:rPr>
        <w:t>TREATMENT FOR ANDROGENETIC ALOPECIA WITH MICRONEEDLING ALONG WITH PRP</w:t>
      </w:r>
    </w:p>
    <w:p w:rsidR="0098783E" w:rsidRDefault="0098783E">
      <w:r>
        <w:t xml:space="preserve">             </w:t>
      </w:r>
    </w:p>
    <w:p w:rsidR="0098783E" w:rsidRDefault="0098783E">
      <w:r>
        <w:t xml:space="preserve">                                                Dr</w:t>
      </w:r>
      <w:r w:rsidR="0000396D">
        <w:t xml:space="preserve">. Alekya </w:t>
      </w:r>
      <w:r>
        <w:t>Singapore</w:t>
      </w:r>
    </w:p>
    <w:p w:rsidR="0098783E" w:rsidRDefault="0098783E">
      <w:r>
        <w:t xml:space="preserve">                                                   MBBS,</w:t>
      </w:r>
      <w:r w:rsidR="0000396D">
        <w:t xml:space="preserve"> </w:t>
      </w:r>
      <w:r>
        <w:t>DDVL,</w:t>
      </w:r>
      <w:r w:rsidR="00FD3811">
        <w:t xml:space="preserve"> </w:t>
      </w:r>
      <w:r>
        <w:t>FAM</w:t>
      </w:r>
    </w:p>
    <w:p w:rsidR="0000396D" w:rsidRDefault="0000396D">
      <w:pPr>
        <w:rPr>
          <w:lang w:val="en-US"/>
        </w:rPr>
      </w:pPr>
      <w:r>
        <w:t xml:space="preserve">                                 </w:t>
      </w:r>
      <w:r>
        <w:rPr>
          <w:lang w:val="en-US"/>
        </w:rPr>
        <w:t>Consultant Dermatologist and Cosmetologist,</w:t>
      </w:r>
      <w:r>
        <w:rPr>
          <w:lang w:val="en-US"/>
        </w:rPr>
        <w:t xml:space="preserve"> </w:t>
      </w:r>
      <w:r>
        <w:rPr>
          <w:lang w:val="en-US"/>
        </w:rPr>
        <w:t>INDIA</w:t>
      </w:r>
    </w:p>
    <w:p w:rsidR="0000396D" w:rsidRDefault="0000396D">
      <w:pPr>
        <w:rPr>
          <w:lang w:val="en-US"/>
        </w:rPr>
      </w:pPr>
    </w:p>
    <w:p w:rsidR="0000396D" w:rsidRDefault="0000396D"/>
    <w:p w:rsidR="0098783E" w:rsidRPr="0000396D" w:rsidRDefault="0098783E">
      <w:pPr>
        <w:rPr>
          <w:b/>
        </w:rPr>
      </w:pPr>
      <w:r w:rsidRPr="0000396D">
        <w:rPr>
          <w:b/>
        </w:rPr>
        <w:t>ABSTRACT</w:t>
      </w:r>
    </w:p>
    <w:p w:rsidR="00961CF1" w:rsidRDefault="0098783E">
      <w:r>
        <w:t>Platelet Rich Plasma has already shown favourable r</w:t>
      </w:r>
      <w:r w:rsidR="00FD3811">
        <w:t>esults in patients treated for A</w:t>
      </w:r>
      <w:r>
        <w:t>ndrogen</w:t>
      </w:r>
      <w:r w:rsidR="0000396D">
        <w:t>e</w:t>
      </w:r>
      <w:r>
        <w:t>t</w:t>
      </w:r>
      <w:r w:rsidR="0000396D">
        <w:t>ic</w:t>
      </w:r>
      <w:r w:rsidR="00FD3811">
        <w:t xml:space="preserve"> A</w:t>
      </w:r>
      <w:r w:rsidR="0000396D">
        <w:t xml:space="preserve">lopecia in the recent years. It is known that it’s </w:t>
      </w:r>
      <w:r w:rsidR="00961CF1">
        <w:t xml:space="preserve"> growth factor properties accelerates the dermal papilla</w:t>
      </w:r>
      <w:r w:rsidR="0000396D">
        <w:t>, this causes stimulation of the hair growth in treated areas of scalp .H</w:t>
      </w:r>
      <w:r w:rsidR="00C013BA">
        <w:t>ow</w:t>
      </w:r>
      <w:r w:rsidR="0000396D">
        <w:t>ever, as we progress further in T</w:t>
      </w:r>
      <w:r w:rsidR="00C013BA">
        <w:t>r</w:t>
      </w:r>
      <w:r w:rsidR="0000396D">
        <w:t>i</w:t>
      </w:r>
      <w:r w:rsidR="00C013BA">
        <w:t>chology</w:t>
      </w:r>
      <w:r w:rsidR="0000396D">
        <w:t>,</w:t>
      </w:r>
      <w:r w:rsidR="00C013BA">
        <w:t xml:space="preserve"> there is an immense</w:t>
      </w:r>
      <w:r w:rsidR="00F524EB">
        <w:t xml:space="preserve"> increase in the need for attaining</w:t>
      </w:r>
      <w:r w:rsidR="00C013BA">
        <w:t xml:space="preserve"> results at </w:t>
      </w:r>
      <w:r w:rsidR="00F524EB">
        <w:t xml:space="preserve">a faster pace. PRP alone takes </w:t>
      </w:r>
      <w:r w:rsidR="0000396D">
        <w:t>time to show results</w:t>
      </w:r>
      <w:r w:rsidR="00FD3811">
        <w:t xml:space="preserve"> on treatment areas</w:t>
      </w:r>
      <w:r w:rsidR="00F524EB">
        <w:t xml:space="preserve"> and it </w:t>
      </w:r>
      <w:r w:rsidR="00FD3811">
        <w:t xml:space="preserve">also </w:t>
      </w:r>
      <w:r w:rsidR="00F524EB">
        <w:t>requires a certain</w:t>
      </w:r>
      <w:r w:rsidR="0000396D">
        <w:t xml:space="preserve"> number of treatment</w:t>
      </w:r>
      <w:r w:rsidR="00F524EB">
        <w:t>s at regular intervals. Results also depends on the amount of PRP injected and the mechanism used to derive the plasma, leaving us with not many options for patients requiring faster results.</w:t>
      </w:r>
      <w:r w:rsidR="0000396D">
        <w:t xml:space="preserve"> </w:t>
      </w:r>
      <w:r w:rsidR="00C013BA">
        <w:t>M</w:t>
      </w:r>
      <w:r w:rsidR="00961CF1">
        <w:t>icroneedling is a minimally invasive procedure</w:t>
      </w:r>
      <w:r w:rsidR="00FD3811">
        <w:t xml:space="preserve">, </w:t>
      </w:r>
      <w:r w:rsidR="00961CF1">
        <w:t>which causes minute punctures in stratum corneum with the help of a roller</w:t>
      </w:r>
      <w:r w:rsidR="00F524EB">
        <w:t xml:space="preserve"> that has</w:t>
      </w:r>
      <w:r w:rsidR="00961CF1">
        <w:t xml:space="preserve"> fine needles attached to it.</w:t>
      </w:r>
      <w:r w:rsidR="00F524EB">
        <w:t xml:space="preserve"> When rolled on the treatment area, it </w:t>
      </w:r>
      <w:r w:rsidR="00836A5B">
        <w:t>causes minute injuries</w:t>
      </w:r>
      <w:r w:rsidR="000E4083">
        <w:t xml:space="preserve"> in the skin on the scalp</w:t>
      </w:r>
      <w:r w:rsidR="00F524EB">
        <w:t xml:space="preserve">. This induces </w:t>
      </w:r>
      <w:r w:rsidR="000E4083">
        <w:t>neovascularisat</w:t>
      </w:r>
      <w:r w:rsidR="00F524EB">
        <w:t>ion and growth</w:t>
      </w:r>
      <w:r w:rsidR="00FD3811">
        <w:t xml:space="preserve"> factor production, </w:t>
      </w:r>
      <w:r w:rsidR="00F524EB">
        <w:t>resulting in stimulation of hair growth.</w:t>
      </w:r>
      <w:r w:rsidR="00D92FC5">
        <w:t xml:space="preserve"> Methodology- Patients with mild to moderate AGA with Hamilton-Norwood score 2-4 were treated with PRP alternating w</w:t>
      </w:r>
      <w:r w:rsidR="0000396D">
        <w:t>ith Microneedli</w:t>
      </w:r>
      <w:r w:rsidR="00F524EB">
        <w:t>ng</w:t>
      </w:r>
      <w:r w:rsidR="0000396D">
        <w:t>.</w:t>
      </w:r>
      <w:r w:rsidR="005D69DF">
        <w:t xml:space="preserve"> Al</w:t>
      </w:r>
      <w:r w:rsidR="00F524EB">
        <w:t>l the patients were on</w:t>
      </w:r>
      <w:r w:rsidR="005D69DF">
        <w:t xml:space="preserve"> topical Minoxidil</w:t>
      </w:r>
      <w:r w:rsidR="00F524EB">
        <w:t xml:space="preserve"> and oral finasteride daily</w:t>
      </w:r>
      <w:r w:rsidR="005D69DF">
        <w:t>. The scalp conditi</w:t>
      </w:r>
      <w:r w:rsidR="00F524EB">
        <w:t>on was assessed after 6 treatments of PRP and Microneedling. All the patients have shown positive results with</w:t>
      </w:r>
      <w:r w:rsidR="005D69DF">
        <w:t xml:space="preserve"> hair growth </w:t>
      </w:r>
      <w:r w:rsidR="00F524EB">
        <w:t xml:space="preserve">on the treated areas. </w:t>
      </w:r>
      <w:r w:rsidR="005D69DF">
        <w:t>Conclusion -</w:t>
      </w:r>
      <w:r w:rsidR="000E4083">
        <w:t>while PRP alone is a</w:t>
      </w:r>
      <w:r w:rsidR="00A07D38">
        <w:t xml:space="preserve">lso a </w:t>
      </w:r>
      <w:r w:rsidR="000E4083">
        <w:t>beneficial treatment for patients with AGA, alternating it with Microneedling would assist in hastening the process</w:t>
      </w:r>
      <w:r w:rsidR="00FD3811">
        <w:t xml:space="preserve"> of stimulation</w:t>
      </w:r>
      <w:r w:rsidR="000E4083">
        <w:t xml:space="preserve"> and thereby giving </w:t>
      </w:r>
      <w:r w:rsidR="00A07D38">
        <w:t>earlier</w:t>
      </w:r>
      <w:r w:rsidR="000E4083">
        <w:t xml:space="preserve"> results </w:t>
      </w:r>
      <w:r w:rsidR="008F5888">
        <w:t xml:space="preserve">to the patients. </w:t>
      </w:r>
    </w:p>
    <w:p w:rsidR="008F5888" w:rsidRDefault="008F5888"/>
    <w:p w:rsidR="00836A5B" w:rsidRDefault="00836A5B"/>
    <w:p w:rsidR="0000396D" w:rsidRPr="0000396D" w:rsidRDefault="0000396D" w:rsidP="0000396D">
      <w:pPr>
        <w:rPr>
          <w:b/>
          <w:bCs/>
          <w:lang w:val="en-US"/>
        </w:rPr>
      </w:pPr>
      <w:r w:rsidRPr="0000396D">
        <w:rPr>
          <w:b/>
          <w:bCs/>
          <w:lang w:val="en-US"/>
        </w:rPr>
        <w:t>BIOGRAPHY</w:t>
      </w:r>
    </w:p>
    <w:p w:rsidR="0000396D" w:rsidRPr="0000396D" w:rsidRDefault="0000396D" w:rsidP="0000396D">
      <w:pPr>
        <w:rPr>
          <w:lang w:val="en-US"/>
        </w:rPr>
      </w:pPr>
      <w:r w:rsidRPr="0000396D">
        <w:rPr>
          <w:lang w:val="en-US"/>
        </w:rPr>
        <w:t>Dr.</w:t>
      </w:r>
      <w:r>
        <w:rPr>
          <w:lang w:val="en-US"/>
        </w:rPr>
        <w:t xml:space="preserve"> </w:t>
      </w:r>
      <w:r w:rsidRPr="0000396D">
        <w:rPr>
          <w:lang w:val="en-US"/>
        </w:rPr>
        <w:t>Alekya Singapore had completed her MBBS and DDVL from Dr.</w:t>
      </w:r>
      <w:r>
        <w:rPr>
          <w:lang w:val="en-US"/>
        </w:rPr>
        <w:t xml:space="preserve"> </w:t>
      </w:r>
      <w:r w:rsidRPr="0000396D">
        <w:rPr>
          <w:lang w:val="en-US"/>
        </w:rPr>
        <w:t>NTR University</w:t>
      </w:r>
      <w:r>
        <w:rPr>
          <w:lang w:val="en-US"/>
        </w:rPr>
        <w:t xml:space="preserve"> Of Health Sciences</w:t>
      </w:r>
      <w:r w:rsidRPr="0000396D">
        <w:rPr>
          <w:lang w:val="en-US"/>
        </w:rPr>
        <w:t>,</w:t>
      </w:r>
      <w:r>
        <w:rPr>
          <w:lang w:val="en-US"/>
        </w:rPr>
        <w:t xml:space="preserve"> </w:t>
      </w:r>
      <w:r w:rsidRPr="0000396D">
        <w:rPr>
          <w:lang w:val="en-US"/>
        </w:rPr>
        <w:t>India</w:t>
      </w:r>
      <w:r>
        <w:rPr>
          <w:lang w:val="en-US"/>
        </w:rPr>
        <w:t xml:space="preserve"> </w:t>
      </w:r>
      <w:r w:rsidRPr="0000396D">
        <w:rPr>
          <w:lang w:val="en-US"/>
        </w:rPr>
        <w:t>.She has done her Fellowship in Aesthetic Medicine from ILAMED, Recogni</w:t>
      </w:r>
      <w:r>
        <w:rPr>
          <w:lang w:val="en-US"/>
        </w:rPr>
        <w:t>z</w:t>
      </w:r>
      <w:r w:rsidRPr="0000396D">
        <w:rPr>
          <w:lang w:val="en-US"/>
        </w:rPr>
        <w:t>ed and Affiliated with University of Greifswal</w:t>
      </w:r>
      <w:r>
        <w:rPr>
          <w:lang w:val="en-US"/>
        </w:rPr>
        <w:t>d</w:t>
      </w:r>
      <w:r w:rsidRPr="0000396D">
        <w:rPr>
          <w:lang w:val="en-US"/>
        </w:rPr>
        <w:t xml:space="preserve">, Germany. She has served as a faculty at ILAMED. She is now working for APOLLO CLINICS from </w:t>
      </w:r>
      <w:r>
        <w:rPr>
          <w:lang w:val="en-US"/>
        </w:rPr>
        <w:t>Hyderabad</w:t>
      </w:r>
      <w:r w:rsidRPr="0000396D">
        <w:rPr>
          <w:lang w:val="en-US"/>
        </w:rPr>
        <w:t>. She is the Founder and Consultant Dermatologist and Cosmetologist at</w:t>
      </w:r>
      <w:r>
        <w:rPr>
          <w:lang w:val="en-US"/>
        </w:rPr>
        <w:t xml:space="preserve"> “The Skin </w:t>
      </w:r>
      <w:proofErr w:type="spellStart"/>
      <w:r>
        <w:rPr>
          <w:lang w:val="en-US"/>
        </w:rPr>
        <w:t>Sensé</w:t>
      </w:r>
      <w:proofErr w:type="spellEnd"/>
      <w:r>
        <w:rPr>
          <w:lang w:val="en-US"/>
        </w:rPr>
        <w:t xml:space="preserve"> by Dr. </w:t>
      </w:r>
      <w:r w:rsidRPr="0000396D">
        <w:rPr>
          <w:lang w:val="en-US"/>
        </w:rPr>
        <w:t xml:space="preserve">Alekya Singapore “- skin and hair clinics in </w:t>
      </w:r>
      <w:r>
        <w:rPr>
          <w:lang w:val="en-US"/>
        </w:rPr>
        <w:t xml:space="preserve">Hyderabad </w:t>
      </w:r>
      <w:r w:rsidRPr="0000396D">
        <w:rPr>
          <w:lang w:val="en-US"/>
        </w:rPr>
        <w:t xml:space="preserve">.She conducts various workshops and training classes for dermatologists and other medicos in the field of cosmetology. </w:t>
      </w:r>
    </w:p>
    <w:p w:rsidR="00836A5B" w:rsidRDefault="00836A5B"/>
    <w:p w:rsidR="00836A5B" w:rsidRDefault="00836A5B"/>
    <w:p w:rsidR="0000396D" w:rsidRPr="0000396D" w:rsidRDefault="0000396D" w:rsidP="0000396D">
      <w:pPr>
        <w:rPr>
          <w:rFonts w:cstheme="minorBidi"/>
          <w:szCs w:val="22"/>
          <w:lang w:val="en-US" w:bidi="te-IN"/>
        </w:rPr>
      </w:pPr>
    </w:p>
    <w:p w:rsidR="0000396D" w:rsidRPr="0000396D" w:rsidRDefault="0000396D" w:rsidP="0000396D">
      <w:pPr>
        <w:rPr>
          <w:rFonts w:cstheme="minorBidi"/>
          <w:b/>
          <w:bCs/>
          <w:szCs w:val="22"/>
          <w:lang w:val="en-US" w:bidi="te-IN"/>
        </w:rPr>
      </w:pPr>
      <w:r w:rsidRPr="0000396D">
        <w:rPr>
          <w:rFonts w:cstheme="minorBidi"/>
          <w:b/>
          <w:bCs/>
          <w:szCs w:val="22"/>
          <w:lang w:val="en-US" w:bidi="te-IN"/>
        </w:rPr>
        <w:t xml:space="preserve">Presenting author details </w:t>
      </w:r>
    </w:p>
    <w:p w:rsidR="0000396D" w:rsidRPr="0000396D" w:rsidRDefault="0000396D" w:rsidP="0000396D">
      <w:pPr>
        <w:rPr>
          <w:rFonts w:cstheme="minorBidi"/>
          <w:szCs w:val="22"/>
          <w:lang w:val="en-US" w:bidi="te-IN"/>
        </w:rPr>
      </w:pPr>
      <w:r w:rsidRPr="0000396D">
        <w:rPr>
          <w:rFonts w:cstheme="minorBidi"/>
          <w:szCs w:val="22"/>
          <w:lang w:val="en-US" w:bidi="te-IN"/>
        </w:rPr>
        <w:t>Full name: Dr.</w:t>
      </w:r>
      <w:r w:rsidR="00FD3811">
        <w:rPr>
          <w:rFonts w:cstheme="minorBidi"/>
          <w:szCs w:val="22"/>
          <w:lang w:val="en-US" w:bidi="te-IN"/>
        </w:rPr>
        <w:t xml:space="preserve"> </w:t>
      </w:r>
      <w:r w:rsidRPr="0000396D">
        <w:rPr>
          <w:rFonts w:cstheme="minorBidi"/>
          <w:szCs w:val="22"/>
          <w:lang w:val="en-US" w:bidi="te-IN"/>
        </w:rPr>
        <w:t xml:space="preserve">Alekya Singapore </w:t>
      </w:r>
    </w:p>
    <w:p w:rsidR="0000396D" w:rsidRPr="0000396D" w:rsidRDefault="00FD3811" w:rsidP="0000396D">
      <w:pPr>
        <w:rPr>
          <w:rFonts w:cstheme="minorBidi"/>
          <w:szCs w:val="22"/>
          <w:lang w:val="en-US" w:bidi="te-IN"/>
        </w:rPr>
      </w:pPr>
      <w:r>
        <w:rPr>
          <w:rFonts w:cstheme="minorBidi"/>
          <w:szCs w:val="22"/>
          <w:lang w:val="en-US" w:bidi="te-IN"/>
        </w:rPr>
        <w:t>Contact number</w:t>
      </w:r>
      <w:r w:rsidR="0000396D" w:rsidRPr="0000396D">
        <w:rPr>
          <w:rFonts w:cstheme="minorBidi"/>
          <w:szCs w:val="22"/>
          <w:lang w:val="en-US" w:bidi="te-IN"/>
        </w:rPr>
        <w:t>: +919985411631, +919652651199</w:t>
      </w:r>
    </w:p>
    <w:p w:rsidR="0000396D" w:rsidRPr="0000396D" w:rsidRDefault="0000396D" w:rsidP="0000396D">
      <w:pPr>
        <w:rPr>
          <w:rFonts w:cstheme="minorBidi"/>
          <w:szCs w:val="22"/>
          <w:lang w:val="en-US" w:bidi="te-IN"/>
        </w:rPr>
      </w:pPr>
      <w:r w:rsidRPr="0000396D">
        <w:rPr>
          <w:rFonts w:cstheme="minorBidi"/>
          <w:szCs w:val="22"/>
          <w:lang w:val="en-US" w:bidi="te-IN"/>
        </w:rPr>
        <w:t xml:space="preserve">Category -oral presentation </w:t>
      </w:r>
    </w:p>
    <w:p w:rsidR="00836A5B" w:rsidRDefault="00836A5B"/>
    <w:p w:rsidR="00836A5B" w:rsidRDefault="00836A5B"/>
    <w:p w:rsidR="00836A5B" w:rsidRDefault="00836A5B"/>
    <w:sectPr w:rsidR="00836A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6A0"/>
    <w:rsid w:val="0000396D"/>
    <w:rsid w:val="000E4083"/>
    <w:rsid w:val="001B66A0"/>
    <w:rsid w:val="00515EF0"/>
    <w:rsid w:val="005D69DF"/>
    <w:rsid w:val="0065563E"/>
    <w:rsid w:val="007813BE"/>
    <w:rsid w:val="00797BAB"/>
    <w:rsid w:val="00836A5B"/>
    <w:rsid w:val="008F5888"/>
    <w:rsid w:val="00961CF1"/>
    <w:rsid w:val="0098783E"/>
    <w:rsid w:val="00A07D38"/>
    <w:rsid w:val="00C013BA"/>
    <w:rsid w:val="00D92FC5"/>
    <w:rsid w:val="00EA192F"/>
    <w:rsid w:val="00F524EB"/>
    <w:rsid w:val="00F65603"/>
    <w:rsid w:val="00FD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5B7C5D-9E26-C349-BCFD-5BDDA81C7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lang w:val="en-IN" w:eastAsia="en-GB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abhilash s</cp:lastModifiedBy>
  <cp:revision>7</cp:revision>
  <dcterms:created xsi:type="dcterms:W3CDTF">2019-02-06T22:41:00Z</dcterms:created>
  <dcterms:modified xsi:type="dcterms:W3CDTF">2019-02-06T22:49:00Z</dcterms:modified>
</cp:coreProperties>
</file>