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after="40"/>
        <w:jc w:val="center"/>
        <w:rPr>
          <w:rFonts w:ascii="Times New Roman" w:hAnsi="Times New Roman" w:eastAsia="HelveticaNeue-Regular" w:cs="Times New Roman"/>
          <w:b/>
          <w:color w:val="000000"/>
          <w:kern w:val="0"/>
          <w:sz w:val="24"/>
          <w:shd w:val="clear" w:color="auto" w:fill="FFFFFF"/>
          <w:lang w:bidi="ar"/>
        </w:rPr>
      </w:pPr>
      <w:r>
        <w:rPr>
          <w:rFonts w:hint="eastAsia"/>
        </w:rPr>
        <w:t xml:space="preserve"> </w:t>
      </w:r>
      <w:bookmarkStart w:id="0" w:name="idp236512"/>
      <w:bookmarkEnd w:id="0"/>
      <w:r>
        <w:rPr>
          <w:rFonts w:ascii="Times New Roman" w:hAnsi="Times New Roman" w:eastAsia="HelveticaNeue-Regular" w:cs="Times New Roman"/>
          <w:b/>
          <w:color w:val="000000"/>
          <w:kern w:val="0"/>
          <w:sz w:val="24"/>
          <w:shd w:val="clear" w:color="auto" w:fill="FFFFFF"/>
          <w:lang w:bidi="ar"/>
        </w:rPr>
        <w:t xml:space="preserve">EXPERIENCE IN TREATING </w:t>
      </w:r>
      <w:r>
        <w:rPr>
          <w:rFonts w:ascii="Times New Roman" w:hAnsi="Times New Roman" w:eastAsia="HelveticaNeue-Regular" w:cs="Times New Roman"/>
          <w:b/>
          <w:color w:val="000000"/>
          <w:kern w:val="0"/>
          <w:sz w:val="24"/>
          <w:shd w:val="clear" w:color="auto" w:fill="FFFFFF"/>
          <w:lang w:val="id-ID" w:bidi="ar"/>
        </w:rPr>
        <w:t xml:space="preserve">SUBCLINICAL </w:t>
      </w:r>
      <w:bookmarkStart w:id="1" w:name="_GoBack"/>
      <w:bookmarkEnd w:id="1"/>
      <w:r>
        <w:rPr>
          <w:rFonts w:ascii="Times New Roman" w:hAnsi="Times New Roman" w:eastAsia="HelveticaNeue-Regular" w:cs="Times New Roman"/>
          <w:b/>
          <w:color w:val="000000"/>
          <w:kern w:val="0"/>
          <w:sz w:val="24"/>
          <w:shd w:val="clear" w:color="auto" w:fill="FFFFFF"/>
          <w:lang w:bidi="ar"/>
        </w:rPr>
        <w:t>LEPROSY PATIENTS IN INDONESIA</w:t>
      </w:r>
    </w:p>
    <w:p>
      <w:pPr>
        <w:widowControl/>
        <w:spacing w:after="40"/>
        <w:jc w:val="left"/>
        <w:rPr>
          <w:rFonts w:ascii="Times New Roman" w:hAnsi="Times New Roman" w:eastAsia="HelveticaNeue-Regular" w:cs="Times New Roman"/>
          <w:color w:val="000000"/>
          <w:kern w:val="0"/>
          <w:sz w:val="24"/>
          <w:shd w:val="clear" w:color="auto" w:fill="FFFFFF"/>
          <w:lang w:val="id-ID" w:bidi="ar"/>
        </w:rPr>
      </w:pPr>
      <w:r>
        <w:rPr>
          <w:rFonts w:ascii="Times New Roman" w:hAnsi="Times New Roman" w:eastAsia="HelveticaNeue-Regular" w:cs="Times New Roman"/>
          <w:color w:val="000000"/>
          <w:kern w:val="0"/>
          <w:sz w:val="24"/>
          <w:shd w:val="clear" w:color="auto" w:fill="FFFFFF"/>
          <w:lang w:bidi="ar"/>
        </w:rPr>
        <w:t xml:space="preserve">                                   </w:t>
      </w:r>
      <w:r>
        <w:rPr>
          <w:rFonts w:ascii="Times New Roman" w:hAnsi="Times New Roman" w:eastAsia="HelveticaNeue-Regular" w:cs="Times New Roman"/>
          <w:color w:val="000000"/>
          <w:kern w:val="0"/>
          <w:sz w:val="24"/>
          <w:shd w:val="clear" w:color="auto" w:fill="FFFFFF"/>
          <w:lang w:val="id-ID" w:bidi="ar"/>
        </w:rPr>
        <w:t xml:space="preserve">Renni Yuniati </w:t>
      </w:r>
    </w:p>
    <w:p>
      <w:pPr>
        <w:widowControl/>
        <w:shd w:val="clear" w:color="auto" w:fill="FFFFFF"/>
        <w:spacing w:after="40"/>
        <w:textAlignment w:val="baseline"/>
        <w:rPr>
          <w:rFonts w:ascii="Times New Roman" w:hAnsi="Times New Roman" w:eastAsia="Lucida Sans Unicode" w:cs="Times New Roman"/>
          <w:color w:val="AA0000"/>
          <w:sz w:val="24"/>
        </w:rPr>
      </w:pPr>
    </w:p>
    <w:p>
      <w:pPr>
        <w:widowControl/>
        <w:shd w:val="clear" w:color="auto" w:fill="FFFFFF"/>
        <w:spacing w:after="40"/>
        <w:textAlignment w:val="baseline"/>
        <w:rPr>
          <w:rFonts w:ascii="Times New Roman" w:hAnsi="Times New Roman" w:eastAsia="Georgia" w:cs="Times New Roman"/>
          <w:sz w:val="24"/>
        </w:rPr>
      </w:pPr>
      <w:r>
        <w:rPr>
          <w:rFonts w:ascii="Times New Roman" w:hAnsi="Times New Roman" w:eastAsia="Georgia" w:cs="Times New Roman"/>
          <w:b/>
          <w:color w:val="403838"/>
          <w:sz w:val="24"/>
        </w:rPr>
        <w:t>ABSTRACT</w:t>
      </w:r>
    </w:p>
    <w:p>
      <w:pPr>
        <w:rPr>
          <w:rFonts w:hint="eastAsia"/>
        </w:rPr>
      </w:pPr>
      <w:r>
        <w:rPr>
          <w:rFonts w:eastAsia="Lucida Sans Unicode"/>
          <w:color w:val="403838"/>
        </w:rPr>
        <w:t>Leprosy remains an important health problem in a number of regions</w:t>
      </w:r>
      <w:r>
        <w:rPr>
          <w:rFonts w:eastAsia="Lucida Sans Unicode"/>
          <w:color w:val="403838"/>
          <w:lang w:val="id-ID"/>
        </w:rPr>
        <w:t xml:space="preserve"> and still a public health problem in Indonesia because leprosy generally manifest as neurodegenerative disorder which may lead to permanen disability, morbidity, and social stigmata. </w:t>
      </w:r>
      <w:r>
        <w:rPr>
          <w:rFonts w:eastAsia="Lucida Sans Unicode"/>
          <w:color w:val="403838"/>
        </w:rPr>
        <w:t>Early detection of infection, followed by effective treatment, is critical to reduce disease progression. New sensitive and specific tools for early detection of infection will be a critical component of an effective leprosy elimination campaign. Diagnosis is made by recognizing clinical signs and symptoms, but few clinicians are able to confidently identify these. Simple tests to facilitate referral to leprosy experts are not widely available, and the correct diagnosis of leprosy is often delayed.</w:t>
      </w:r>
      <w:r>
        <w:rPr>
          <w:rFonts w:eastAsia="Lucida Sans Unicode"/>
          <w:color w:val="403838"/>
          <w:lang w:val="id-ID"/>
        </w:rPr>
        <w:t xml:space="preserve"> </w:t>
      </w:r>
      <w:r>
        <w:rPr>
          <w:rFonts w:hint="default"/>
          <w:lang w:val="id-ID"/>
        </w:rPr>
        <w:t xml:space="preserve">Indonesia have many research about </w:t>
      </w:r>
      <w:r>
        <w:rPr>
          <w:rFonts w:hint="eastAsia"/>
        </w:rPr>
        <w:t xml:space="preserve">prevalence of subclinical leprosy in population who live with leprosy patients </w:t>
      </w:r>
      <w:r>
        <w:rPr>
          <w:rFonts w:hint="default"/>
          <w:lang w:val="id-ID"/>
        </w:rPr>
        <w:t xml:space="preserve">or contact person and hospital employee </w:t>
      </w:r>
      <w:r>
        <w:rPr>
          <w:rFonts w:hint="eastAsia"/>
        </w:rPr>
        <w:t>in order to</w:t>
      </w:r>
      <w:r>
        <w:rPr>
          <w:rFonts w:hint="default"/>
          <w:lang w:val="id-ID"/>
        </w:rPr>
        <w:t xml:space="preserve"> </w:t>
      </w:r>
      <w:r>
        <w:rPr>
          <w:rFonts w:hint="eastAsia"/>
        </w:rPr>
        <w:t>determine the rate of transmission and initiate early treatment for those with subclinical disease as</w:t>
      </w:r>
      <w:r>
        <w:rPr>
          <w:rFonts w:hint="default"/>
          <w:lang w:val="id-ID"/>
        </w:rPr>
        <w:t xml:space="preserve"> </w:t>
      </w:r>
      <w:r>
        <w:rPr>
          <w:rFonts w:hint="eastAsia"/>
        </w:rPr>
        <w:t>well as providing data for future research</w:t>
      </w:r>
      <w:r>
        <w:rPr>
          <w:rFonts w:hint="default"/>
          <w:lang w:val="id-ID"/>
        </w:rPr>
        <w:t>. The l</w:t>
      </w:r>
      <w:r>
        <w:rPr>
          <w:rFonts w:hint="eastAsia"/>
        </w:rPr>
        <w:t>eprosy status of the sample was evaluated</w:t>
      </w:r>
      <w:r>
        <w:rPr>
          <w:rFonts w:hint="default"/>
          <w:lang w:val="id-ID"/>
        </w:rPr>
        <w:t xml:space="preserve"> </w:t>
      </w:r>
      <w:r>
        <w:rPr>
          <w:rFonts w:hint="eastAsia"/>
        </w:rPr>
        <w:t>using IgM anti-PGL-1 in the serum.</w:t>
      </w:r>
    </w:p>
    <w:p>
      <w:pPr>
        <w:rPr>
          <w:rFonts w:hint="eastAsia"/>
        </w:rPr>
      </w:pPr>
    </w:p>
    <w:p>
      <w:pPr/>
      <w:r>
        <w:rPr>
          <w:rFonts w:hint="eastAsia"/>
        </w:rPr>
        <w:t>Keywords: Leprosy, Contact Person, IgM Anti-PGL</w:t>
      </w:r>
      <w:r>
        <w:rPr>
          <w:rFonts w:hint="default"/>
          <w:lang w:val="id-ID"/>
        </w:rPr>
        <w:t>-1</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SimSun">
    <w:altName w:val="宋体"/>
    <w:panose1 w:val="02010600030101010101"/>
    <w:charset w:val="86"/>
    <w:family w:val="auto"/>
    <w:pitch w:val="default"/>
    <w:sig w:usb0="00000000" w:usb1="00000000" w:usb2="00000016" w:usb3="00000000" w:csb0="00040001" w:csb1="00000000"/>
  </w:font>
  <w:font w:name="HelveticaNeue-Regular">
    <w:altName w:val="Times New Roman"/>
    <w:panose1 w:val="00000000000000000000"/>
    <w:charset w:val="00"/>
    <w:family w:val="auto"/>
    <w:pitch w:val="default"/>
    <w:sig w:usb0="00000000" w:usb1="00000000" w:usb2="00000000" w:usb3="00000000" w:csb0="00000000" w:csb1="00000000"/>
  </w:font>
  <w:font w:name="Lucida Sans Unicode">
    <w:panose1 w:val="020B0602030504020204"/>
    <w:charset w:val="00"/>
    <w:family w:val="swiss"/>
    <w:pitch w:val="default"/>
    <w:sig w:usb0="00000000" w:usb1="00000000" w:usb2="00000000" w:usb3="00000000" w:csb0="000000BF" w:csb1="00000000"/>
  </w:font>
  <w:font w:name="Georgia">
    <w:panose1 w:val="02040502050405020303"/>
    <w:charset w:val="00"/>
    <w:family w:val="roman"/>
    <w:pitch w:val="default"/>
    <w:sig w:usb0="00000000" w:usb1="00000000" w:usb2="00000000" w:usb3="00000000" w:csb0="0000009F" w:csb1="00000000"/>
  </w:font>
  <w:font w:name="Calibri Light">
    <w:panose1 w:val="020F0302020204030204"/>
    <w:charset w:val="00"/>
    <w:family w:val="swiss"/>
    <w:pitch w:val="default"/>
    <w:sig w:usb0="00000000" w:usb1="00000000"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qFormat/>
    <w:uiPriority w:val="0"/>
    <w:pPr>
      <w:spacing w:beforeAutospacing="1" w:after="0" w:afterAutospacing="1" w:line="259" w:lineRule="auto"/>
    </w:pPr>
    <w:rPr>
      <w:rFonts w:ascii="Times New Roman" w:hAnsi="Times New Roman" w:eastAsia="SimSun" w:cs="Times New Roman"/>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2017-07-08T12:26:27Z</dcterms:created>
  <dc:creator>reny iphone</dc:creator>
  <cp:lastModifiedBy>iPad Renni</cp:lastModifiedBy>
  <dcterms:modified xsi:type="dcterms:W3CDTF">2017-07-07T15:35:43Z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