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36F" w:rsidRPr="00A97A99" w:rsidRDefault="0048636F" w:rsidP="0048636F">
      <w:pPr>
        <w:spacing w:after="0" w:line="240" w:lineRule="auto"/>
        <w:jc w:val="center"/>
        <w:rPr>
          <w:rFonts w:ascii="Times New Roman" w:eastAsia="Calibri" w:hAnsi="Times New Roman" w:cs="Times New Roman"/>
          <w:sz w:val="28"/>
          <w:szCs w:val="28"/>
          <w:lang w:val="en-US" w:eastAsia="en-US"/>
        </w:rPr>
      </w:pPr>
      <w:r w:rsidRPr="00A97A99">
        <w:rPr>
          <w:rFonts w:ascii="Times New Roman" w:eastAsia="Calibri" w:hAnsi="Times New Roman" w:cs="Times New Roman"/>
          <w:sz w:val="28"/>
          <w:szCs w:val="28"/>
          <w:lang w:val="en-US" w:eastAsia="en-US"/>
        </w:rPr>
        <w:t xml:space="preserve">SHOCK INDEX AS </w:t>
      </w:r>
      <w:proofErr w:type="gramStart"/>
      <w:r w:rsidRPr="00A97A99">
        <w:rPr>
          <w:rFonts w:ascii="Times New Roman" w:eastAsia="Calibri" w:hAnsi="Times New Roman" w:cs="Times New Roman"/>
          <w:sz w:val="28"/>
          <w:szCs w:val="28"/>
          <w:lang w:val="en-US" w:eastAsia="en-US"/>
        </w:rPr>
        <w:t>A</w:t>
      </w:r>
      <w:proofErr w:type="gramEnd"/>
      <w:r w:rsidRPr="00A97A99">
        <w:rPr>
          <w:rFonts w:ascii="Times New Roman" w:eastAsia="Calibri" w:hAnsi="Times New Roman" w:cs="Times New Roman"/>
          <w:sz w:val="28"/>
          <w:szCs w:val="28"/>
          <w:lang w:val="en-US" w:eastAsia="en-US"/>
        </w:rPr>
        <w:t xml:space="preserve"> PREDICTOR OF ADVERSE OUTCOME</w:t>
      </w:r>
    </w:p>
    <w:p w:rsidR="0048636F" w:rsidRDefault="0048636F" w:rsidP="0048636F">
      <w:pPr>
        <w:spacing w:after="0" w:line="240" w:lineRule="auto"/>
        <w:jc w:val="center"/>
        <w:rPr>
          <w:rFonts w:ascii="Times New Roman" w:eastAsia="Calibri" w:hAnsi="Times New Roman" w:cs="Times New Roman"/>
          <w:sz w:val="28"/>
          <w:szCs w:val="28"/>
          <w:lang w:val="en-US" w:eastAsia="en-US"/>
        </w:rPr>
      </w:pPr>
      <w:r w:rsidRPr="00A97A99">
        <w:rPr>
          <w:rFonts w:ascii="Times New Roman" w:eastAsia="Calibri" w:hAnsi="Times New Roman" w:cs="Times New Roman"/>
          <w:sz w:val="28"/>
          <w:szCs w:val="28"/>
          <w:lang w:val="en-US" w:eastAsia="en-US"/>
        </w:rPr>
        <w:t>OF MYOCARDIAL INFARCTION</w:t>
      </w:r>
    </w:p>
    <w:p w:rsidR="00244633" w:rsidRDefault="00244633" w:rsidP="0048636F">
      <w:pPr>
        <w:spacing w:after="0" w:line="240" w:lineRule="auto"/>
        <w:jc w:val="center"/>
        <w:rPr>
          <w:rFonts w:ascii="Times New Roman" w:eastAsia="Calibri" w:hAnsi="Times New Roman" w:cs="Times New Roman"/>
          <w:sz w:val="28"/>
          <w:szCs w:val="28"/>
          <w:lang w:val="en-US" w:eastAsia="en-US"/>
        </w:rPr>
      </w:pPr>
    </w:p>
    <w:p w:rsidR="00244633" w:rsidRDefault="00244633" w:rsidP="0048636F">
      <w:pPr>
        <w:spacing w:after="0" w:line="240" w:lineRule="auto"/>
        <w:jc w:val="center"/>
        <w:rPr>
          <w:rFonts w:ascii="Times New Roman" w:hAnsi="Times New Roman" w:cs="Times New Roman"/>
          <w:sz w:val="28"/>
          <w:szCs w:val="28"/>
          <w:lang w:val="en-US"/>
        </w:rPr>
      </w:pPr>
      <w:r w:rsidRPr="00C40E2C">
        <w:rPr>
          <w:rFonts w:ascii="Times New Roman" w:hAnsi="Times New Roman" w:cs="Times New Roman"/>
          <w:sz w:val="28"/>
          <w:szCs w:val="28"/>
          <w:lang w:val="en-US"/>
        </w:rPr>
        <w:t>MALTABARO</w:t>
      </w:r>
      <w:r>
        <w:rPr>
          <w:rFonts w:ascii="Times New Roman" w:hAnsi="Times New Roman" w:cs="Times New Roman"/>
          <w:sz w:val="28"/>
          <w:szCs w:val="28"/>
          <w:lang w:val="en-US"/>
        </w:rPr>
        <w:t>VA NURILA</w:t>
      </w:r>
    </w:p>
    <w:p w:rsidR="00244633" w:rsidRDefault="00244633" w:rsidP="00244633">
      <w:pPr>
        <w:spacing w:after="0" w:line="240" w:lineRule="auto"/>
        <w:ind w:left="708" w:hanging="708"/>
        <w:jc w:val="center"/>
        <w:rPr>
          <w:rFonts w:ascii="Times New Roman" w:hAnsi="Times New Roman" w:cs="Times New Roman"/>
          <w:sz w:val="28"/>
          <w:szCs w:val="28"/>
          <w:lang w:val="en-US"/>
        </w:rPr>
      </w:pPr>
      <w:r>
        <w:rPr>
          <w:rFonts w:ascii="Times New Roman" w:hAnsi="Times New Roman" w:cs="Times New Roman"/>
          <w:sz w:val="28"/>
          <w:szCs w:val="28"/>
          <w:lang w:val="en-US"/>
        </w:rPr>
        <w:t>NP</w:t>
      </w:r>
      <w:r w:rsidRPr="00C40E2C">
        <w:rPr>
          <w:rFonts w:ascii="Times New Roman" w:hAnsi="Times New Roman" w:cs="Times New Roman"/>
          <w:sz w:val="28"/>
          <w:szCs w:val="28"/>
          <w:lang w:val="en-US"/>
        </w:rPr>
        <w:t>JSC «Astana Medical University»</w:t>
      </w:r>
    </w:p>
    <w:p w:rsidR="00244633" w:rsidRDefault="00244633" w:rsidP="00244633">
      <w:pPr>
        <w:spacing w:after="0" w:line="240" w:lineRule="auto"/>
        <w:ind w:left="708" w:hanging="708"/>
        <w:jc w:val="center"/>
        <w:rPr>
          <w:rStyle w:val="tlid-translation"/>
          <w:rFonts w:ascii="Times New Roman" w:hAnsi="Times New Roman" w:cs="Times New Roman"/>
          <w:sz w:val="28"/>
          <w:szCs w:val="28"/>
          <w:lang w:val="en"/>
        </w:rPr>
      </w:pPr>
      <w:r w:rsidRPr="00CE6926">
        <w:rPr>
          <w:rStyle w:val="tlid-translation"/>
          <w:rFonts w:ascii="Times New Roman" w:hAnsi="Times New Roman" w:cs="Times New Roman"/>
          <w:sz w:val="28"/>
          <w:szCs w:val="28"/>
          <w:lang w:val="en"/>
        </w:rPr>
        <w:t>Department of Emergency Medicine, Anesthesiology and Intensive Care</w:t>
      </w:r>
    </w:p>
    <w:p w:rsidR="00244633" w:rsidRDefault="00244633" w:rsidP="00244633">
      <w:pPr>
        <w:spacing w:after="0" w:line="240" w:lineRule="auto"/>
        <w:ind w:left="708" w:hanging="708"/>
        <w:jc w:val="center"/>
        <w:rPr>
          <w:rFonts w:ascii="Times New Roman" w:hAnsi="Times New Roman" w:cs="Times New Roman"/>
          <w:sz w:val="28"/>
          <w:szCs w:val="28"/>
          <w:lang w:val="en-US"/>
        </w:rPr>
      </w:pPr>
      <w:proofErr w:type="spellStart"/>
      <w:r>
        <w:rPr>
          <w:rStyle w:val="tlid-translation"/>
          <w:rFonts w:ascii="Times New Roman" w:hAnsi="Times New Roman" w:cs="Times New Roman"/>
          <w:sz w:val="28"/>
          <w:szCs w:val="28"/>
          <w:lang w:val="en"/>
        </w:rPr>
        <w:t>Nur</w:t>
      </w:r>
      <w:proofErr w:type="spellEnd"/>
      <w:r>
        <w:rPr>
          <w:rStyle w:val="tlid-translation"/>
          <w:rFonts w:ascii="Times New Roman" w:hAnsi="Times New Roman" w:cs="Times New Roman"/>
          <w:sz w:val="28"/>
          <w:szCs w:val="28"/>
          <w:lang w:val="en"/>
        </w:rPr>
        <w:t xml:space="preserve">-Sultan 010000 Republic of </w:t>
      </w:r>
      <w:r w:rsidRPr="00244633">
        <w:rPr>
          <w:rFonts w:ascii="Times New Roman" w:hAnsi="Times New Roman" w:cs="Times New Roman"/>
          <w:sz w:val="28"/>
          <w:szCs w:val="28"/>
          <w:lang w:val="en-US"/>
        </w:rPr>
        <w:t>Kazakhstan</w:t>
      </w:r>
    </w:p>
    <w:p w:rsidR="00244633" w:rsidRDefault="00244633" w:rsidP="0048636F">
      <w:pPr>
        <w:spacing w:after="0" w:line="240" w:lineRule="auto"/>
        <w:jc w:val="center"/>
        <w:rPr>
          <w:rFonts w:ascii="Times New Roman" w:eastAsia="Calibri" w:hAnsi="Times New Roman" w:cs="Times New Roman"/>
          <w:sz w:val="28"/>
          <w:szCs w:val="28"/>
          <w:lang w:val="en-US" w:eastAsia="en-US"/>
        </w:rPr>
      </w:pPr>
    </w:p>
    <w:p w:rsidR="00244633" w:rsidRDefault="00244633" w:rsidP="0048636F">
      <w:pPr>
        <w:spacing w:after="0" w:line="240" w:lineRule="auto"/>
        <w:jc w:val="center"/>
        <w:rPr>
          <w:rFonts w:ascii="Times New Roman" w:hAnsi="Times New Roman" w:cs="Times New Roman"/>
          <w:sz w:val="28"/>
          <w:szCs w:val="28"/>
          <w:lang w:val="en-US"/>
        </w:rPr>
      </w:pPr>
      <w:r w:rsidRPr="00C40E2C">
        <w:rPr>
          <w:rFonts w:ascii="Times New Roman" w:hAnsi="Times New Roman" w:cs="Times New Roman"/>
          <w:sz w:val="28"/>
          <w:szCs w:val="28"/>
          <w:lang w:val="en-US"/>
        </w:rPr>
        <w:t>ZHUMABAYEV MURAT</w:t>
      </w:r>
    </w:p>
    <w:p w:rsidR="00E75298" w:rsidRDefault="00E75298" w:rsidP="00E75298">
      <w:pPr>
        <w:spacing w:after="0" w:line="240" w:lineRule="auto"/>
        <w:ind w:left="708" w:hanging="708"/>
        <w:jc w:val="center"/>
        <w:rPr>
          <w:rFonts w:ascii="Times New Roman" w:hAnsi="Times New Roman" w:cs="Times New Roman"/>
          <w:sz w:val="28"/>
          <w:szCs w:val="28"/>
          <w:lang w:val="en-US"/>
        </w:rPr>
      </w:pPr>
      <w:r>
        <w:rPr>
          <w:rFonts w:ascii="Times New Roman" w:hAnsi="Times New Roman" w:cs="Times New Roman"/>
          <w:sz w:val="28"/>
          <w:szCs w:val="28"/>
          <w:lang w:val="en-US"/>
        </w:rPr>
        <w:t>NP</w:t>
      </w:r>
      <w:r w:rsidRPr="00C40E2C">
        <w:rPr>
          <w:rFonts w:ascii="Times New Roman" w:hAnsi="Times New Roman" w:cs="Times New Roman"/>
          <w:sz w:val="28"/>
          <w:szCs w:val="28"/>
          <w:lang w:val="en-US"/>
        </w:rPr>
        <w:t>JSC «Astana Medical University»</w:t>
      </w:r>
    </w:p>
    <w:p w:rsidR="00E75298" w:rsidRDefault="00E75298" w:rsidP="00E75298">
      <w:pPr>
        <w:spacing w:after="0" w:line="240" w:lineRule="auto"/>
        <w:ind w:left="708" w:hanging="708"/>
        <w:jc w:val="center"/>
        <w:rPr>
          <w:rStyle w:val="tlid-translation"/>
          <w:rFonts w:ascii="Times New Roman" w:hAnsi="Times New Roman" w:cs="Times New Roman"/>
          <w:sz w:val="28"/>
          <w:szCs w:val="28"/>
          <w:lang w:val="en"/>
        </w:rPr>
      </w:pPr>
      <w:r w:rsidRPr="00CE6926">
        <w:rPr>
          <w:rStyle w:val="tlid-translation"/>
          <w:rFonts w:ascii="Times New Roman" w:hAnsi="Times New Roman" w:cs="Times New Roman"/>
          <w:sz w:val="28"/>
          <w:szCs w:val="28"/>
          <w:lang w:val="en"/>
        </w:rPr>
        <w:t>Department of Emergency Medicine, Anesthesiology and Intensive Care</w:t>
      </w:r>
    </w:p>
    <w:p w:rsidR="00E75298" w:rsidRDefault="00E75298" w:rsidP="00E75298">
      <w:pPr>
        <w:spacing w:after="0" w:line="240" w:lineRule="auto"/>
        <w:ind w:left="708" w:hanging="708"/>
        <w:jc w:val="center"/>
        <w:rPr>
          <w:rFonts w:ascii="Times New Roman" w:hAnsi="Times New Roman" w:cs="Times New Roman"/>
          <w:sz w:val="28"/>
          <w:szCs w:val="28"/>
          <w:lang w:val="en-US"/>
        </w:rPr>
      </w:pPr>
      <w:proofErr w:type="spellStart"/>
      <w:r>
        <w:rPr>
          <w:rStyle w:val="tlid-translation"/>
          <w:rFonts w:ascii="Times New Roman" w:hAnsi="Times New Roman" w:cs="Times New Roman"/>
          <w:sz w:val="28"/>
          <w:szCs w:val="28"/>
          <w:lang w:val="en"/>
        </w:rPr>
        <w:t>Nur</w:t>
      </w:r>
      <w:proofErr w:type="spellEnd"/>
      <w:r>
        <w:rPr>
          <w:rStyle w:val="tlid-translation"/>
          <w:rFonts w:ascii="Times New Roman" w:hAnsi="Times New Roman" w:cs="Times New Roman"/>
          <w:sz w:val="28"/>
          <w:szCs w:val="28"/>
          <w:lang w:val="en"/>
        </w:rPr>
        <w:t xml:space="preserve">-Sultan 010000 Republic of </w:t>
      </w:r>
      <w:r w:rsidRPr="00244633">
        <w:rPr>
          <w:rFonts w:ascii="Times New Roman" w:hAnsi="Times New Roman" w:cs="Times New Roman"/>
          <w:sz w:val="28"/>
          <w:szCs w:val="28"/>
          <w:lang w:val="en-US"/>
        </w:rPr>
        <w:t>Kazakhstan</w:t>
      </w:r>
    </w:p>
    <w:p w:rsidR="00244633" w:rsidRDefault="00244633" w:rsidP="0048636F">
      <w:pPr>
        <w:spacing w:after="0" w:line="240" w:lineRule="auto"/>
        <w:jc w:val="center"/>
        <w:rPr>
          <w:rFonts w:ascii="Times New Roman" w:eastAsia="Calibri" w:hAnsi="Times New Roman" w:cs="Times New Roman"/>
          <w:sz w:val="28"/>
          <w:szCs w:val="28"/>
          <w:lang w:val="en-US" w:eastAsia="en-US"/>
        </w:rPr>
      </w:pPr>
    </w:p>
    <w:p w:rsidR="00244633" w:rsidRDefault="00244633" w:rsidP="0048636F">
      <w:pPr>
        <w:spacing w:after="0" w:line="240" w:lineRule="auto"/>
        <w:jc w:val="center"/>
        <w:rPr>
          <w:rFonts w:ascii="Times New Roman" w:hAnsi="Times New Roman" w:cs="Times New Roman"/>
          <w:sz w:val="28"/>
          <w:szCs w:val="28"/>
          <w:lang w:val="en-US"/>
        </w:rPr>
      </w:pPr>
      <w:r w:rsidRPr="00C40E2C">
        <w:rPr>
          <w:rFonts w:ascii="Times New Roman" w:hAnsi="Times New Roman" w:cs="Times New Roman"/>
          <w:sz w:val="28"/>
          <w:szCs w:val="28"/>
          <w:lang w:val="en-US"/>
        </w:rPr>
        <w:t>NABI</w:t>
      </w:r>
      <w:r>
        <w:rPr>
          <w:rFonts w:ascii="Times New Roman" w:hAnsi="Times New Roman" w:cs="Times New Roman"/>
          <w:sz w:val="28"/>
          <w:szCs w:val="28"/>
          <w:lang w:val="en-US"/>
        </w:rPr>
        <w:t>Y</w:t>
      </w:r>
      <w:r w:rsidRPr="00C40E2C">
        <w:rPr>
          <w:rFonts w:ascii="Times New Roman" w:hAnsi="Times New Roman" w:cs="Times New Roman"/>
          <w:sz w:val="28"/>
          <w:szCs w:val="28"/>
          <w:lang w:val="en-US"/>
        </w:rPr>
        <w:t>EV DASTAN</w:t>
      </w:r>
    </w:p>
    <w:p w:rsidR="00244633" w:rsidRDefault="00244633" w:rsidP="00244633">
      <w:pPr>
        <w:spacing w:after="0" w:line="240" w:lineRule="auto"/>
        <w:ind w:left="708" w:hanging="708"/>
        <w:jc w:val="center"/>
        <w:rPr>
          <w:rFonts w:ascii="Times New Roman" w:hAnsi="Times New Roman" w:cs="Times New Roman"/>
          <w:sz w:val="28"/>
          <w:szCs w:val="28"/>
          <w:lang w:val="en-US"/>
        </w:rPr>
      </w:pPr>
      <w:r>
        <w:rPr>
          <w:rFonts w:ascii="Times New Roman" w:hAnsi="Times New Roman" w:cs="Times New Roman"/>
          <w:sz w:val="28"/>
          <w:szCs w:val="28"/>
          <w:lang w:val="en-US"/>
        </w:rPr>
        <w:t>NP</w:t>
      </w:r>
      <w:r w:rsidRPr="00C40E2C">
        <w:rPr>
          <w:rFonts w:ascii="Times New Roman" w:hAnsi="Times New Roman" w:cs="Times New Roman"/>
          <w:sz w:val="28"/>
          <w:szCs w:val="28"/>
          <w:lang w:val="en-US"/>
        </w:rPr>
        <w:t>JSC «Astana Medical University»</w:t>
      </w:r>
    </w:p>
    <w:p w:rsidR="00244633" w:rsidRDefault="00244633" w:rsidP="00244633">
      <w:pPr>
        <w:spacing w:after="0" w:line="240" w:lineRule="auto"/>
        <w:ind w:left="708" w:hanging="708"/>
        <w:jc w:val="center"/>
        <w:rPr>
          <w:rStyle w:val="tlid-translation"/>
          <w:rFonts w:ascii="Times New Roman" w:hAnsi="Times New Roman" w:cs="Times New Roman"/>
          <w:sz w:val="28"/>
          <w:szCs w:val="28"/>
          <w:lang w:val="en"/>
        </w:rPr>
      </w:pPr>
      <w:r w:rsidRPr="00CE6926">
        <w:rPr>
          <w:rStyle w:val="tlid-translation"/>
          <w:rFonts w:ascii="Times New Roman" w:hAnsi="Times New Roman" w:cs="Times New Roman"/>
          <w:sz w:val="28"/>
          <w:szCs w:val="28"/>
          <w:lang w:val="en"/>
        </w:rPr>
        <w:t>Department of Emergency Medicine, Anesthesiology and Intensive Care</w:t>
      </w:r>
    </w:p>
    <w:p w:rsidR="00244633" w:rsidRDefault="00244633" w:rsidP="00244633">
      <w:pPr>
        <w:spacing w:after="0" w:line="240" w:lineRule="auto"/>
        <w:ind w:left="708" w:hanging="708"/>
        <w:jc w:val="center"/>
        <w:rPr>
          <w:rFonts w:ascii="Times New Roman" w:hAnsi="Times New Roman" w:cs="Times New Roman"/>
          <w:sz w:val="28"/>
          <w:szCs w:val="28"/>
          <w:lang w:val="en-US"/>
        </w:rPr>
      </w:pPr>
      <w:proofErr w:type="spellStart"/>
      <w:r>
        <w:rPr>
          <w:rStyle w:val="tlid-translation"/>
          <w:rFonts w:ascii="Times New Roman" w:hAnsi="Times New Roman" w:cs="Times New Roman"/>
          <w:sz w:val="28"/>
          <w:szCs w:val="28"/>
          <w:lang w:val="en"/>
        </w:rPr>
        <w:t>Nur</w:t>
      </w:r>
      <w:proofErr w:type="spellEnd"/>
      <w:r>
        <w:rPr>
          <w:rStyle w:val="tlid-translation"/>
          <w:rFonts w:ascii="Times New Roman" w:hAnsi="Times New Roman" w:cs="Times New Roman"/>
          <w:sz w:val="28"/>
          <w:szCs w:val="28"/>
          <w:lang w:val="en"/>
        </w:rPr>
        <w:t xml:space="preserve">-Sultan 010000 </w:t>
      </w:r>
      <w:r>
        <w:rPr>
          <w:rStyle w:val="tlid-translation"/>
          <w:rFonts w:ascii="Times New Roman" w:hAnsi="Times New Roman" w:cs="Times New Roman"/>
          <w:sz w:val="28"/>
          <w:szCs w:val="28"/>
          <w:lang w:val="en"/>
        </w:rPr>
        <w:t>Republic</w:t>
      </w:r>
      <w:r>
        <w:rPr>
          <w:rStyle w:val="tlid-translation"/>
          <w:rFonts w:ascii="Times New Roman" w:hAnsi="Times New Roman" w:cs="Times New Roman"/>
          <w:sz w:val="28"/>
          <w:szCs w:val="28"/>
          <w:lang w:val="en"/>
        </w:rPr>
        <w:t xml:space="preserve"> of </w:t>
      </w:r>
      <w:r w:rsidRPr="00244633">
        <w:rPr>
          <w:rFonts w:ascii="Times New Roman" w:hAnsi="Times New Roman" w:cs="Times New Roman"/>
          <w:sz w:val="28"/>
          <w:szCs w:val="28"/>
          <w:lang w:val="en-US"/>
        </w:rPr>
        <w:t>Kazakhstan</w:t>
      </w:r>
    </w:p>
    <w:p w:rsidR="00E75298" w:rsidRDefault="00E75298" w:rsidP="00244633">
      <w:pPr>
        <w:spacing w:after="0" w:line="240" w:lineRule="auto"/>
        <w:ind w:left="708" w:hanging="708"/>
        <w:jc w:val="center"/>
        <w:rPr>
          <w:rFonts w:ascii="Times New Roman" w:hAnsi="Times New Roman" w:cs="Times New Roman"/>
          <w:sz w:val="28"/>
          <w:szCs w:val="28"/>
          <w:lang w:val="en-US"/>
        </w:rPr>
      </w:pPr>
    </w:p>
    <w:p w:rsidR="00E75298" w:rsidRDefault="00E75298" w:rsidP="00E75298">
      <w:pPr>
        <w:spacing w:after="30" w:line="240" w:lineRule="auto"/>
        <w:jc w:val="center"/>
        <w:rPr>
          <w:rFonts w:ascii="Times New Roman" w:hAnsi="Times New Roman" w:cs="Times New Roman"/>
          <w:sz w:val="28"/>
          <w:szCs w:val="28"/>
          <w:lang w:val="en-US"/>
        </w:rPr>
      </w:pPr>
      <w:r>
        <w:rPr>
          <w:rFonts w:ascii="Times New Roman" w:hAnsi="Times New Roman" w:cs="Times New Roman"/>
          <w:sz w:val="28"/>
          <w:szCs w:val="28"/>
          <w:lang w:val="en-US"/>
        </w:rPr>
        <w:t>TOROPEYEV</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ALEXANDER</w:t>
      </w:r>
    </w:p>
    <w:p w:rsidR="00E75298" w:rsidRDefault="00E75298" w:rsidP="00E75298">
      <w:pPr>
        <w:spacing w:after="0" w:line="240" w:lineRule="auto"/>
        <w:ind w:left="708" w:hanging="708"/>
        <w:jc w:val="center"/>
        <w:rPr>
          <w:rFonts w:ascii="Times New Roman" w:hAnsi="Times New Roman" w:cs="Times New Roman"/>
          <w:sz w:val="28"/>
          <w:szCs w:val="28"/>
          <w:lang w:val="en-US"/>
        </w:rPr>
      </w:pPr>
      <w:r>
        <w:rPr>
          <w:rFonts w:ascii="Times New Roman" w:hAnsi="Times New Roman" w:cs="Times New Roman"/>
          <w:sz w:val="28"/>
          <w:szCs w:val="28"/>
          <w:lang w:val="en-US"/>
        </w:rPr>
        <w:t>NP</w:t>
      </w:r>
      <w:r w:rsidRPr="00C40E2C">
        <w:rPr>
          <w:rFonts w:ascii="Times New Roman" w:hAnsi="Times New Roman" w:cs="Times New Roman"/>
          <w:sz w:val="28"/>
          <w:szCs w:val="28"/>
          <w:lang w:val="en-US"/>
        </w:rPr>
        <w:t>JSC «Astana Medical University»</w:t>
      </w:r>
    </w:p>
    <w:p w:rsidR="00E75298" w:rsidRDefault="00E75298" w:rsidP="00E75298">
      <w:pPr>
        <w:spacing w:after="0" w:line="240" w:lineRule="auto"/>
        <w:ind w:left="708" w:hanging="708"/>
        <w:jc w:val="center"/>
        <w:rPr>
          <w:rStyle w:val="tlid-translation"/>
          <w:rFonts w:ascii="Times New Roman" w:hAnsi="Times New Roman" w:cs="Times New Roman"/>
          <w:sz w:val="28"/>
          <w:szCs w:val="28"/>
          <w:lang w:val="en"/>
        </w:rPr>
      </w:pPr>
      <w:r w:rsidRPr="00CE6926">
        <w:rPr>
          <w:rStyle w:val="tlid-translation"/>
          <w:rFonts w:ascii="Times New Roman" w:hAnsi="Times New Roman" w:cs="Times New Roman"/>
          <w:sz w:val="28"/>
          <w:szCs w:val="28"/>
          <w:lang w:val="en"/>
        </w:rPr>
        <w:t>Department of Emergency Medicine, Anesthesiology and Intensive Care</w:t>
      </w:r>
    </w:p>
    <w:p w:rsidR="00E75298" w:rsidRDefault="00E75298" w:rsidP="00E75298">
      <w:pPr>
        <w:spacing w:after="0" w:line="240" w:lineRule="auto"/>
        <w:ind w:left="708" w:hanging="708"/>
        <w:jc w:val="center"/>
        <w:rPr>
          <w:rFonts w:ascii="Times New Roman" w:hAnsi="Times New Roman" w:cs="Times New Roman"/>
          <w:sz w:val="28"/>
          <w:szCs w:val="28"/>
          <w:lang w:val="en-US"/>
        </w:rPr>
      </w:pPr>
      <w:proofErr w:type="spellStart"/>
      <w:r>
        <w:rPr>
          <w:rStyle w:val="tlid-translation"/>
          <w:rFonts w:ascii="Times New Roman" w:hAnsi="Times New Roman" w:cs="Times New Roman"/>
          <w:sz w:val="28"/>
          <w:szCs w:val="28"/>
          <w:lang w:val="en"/>
        </w:rPr>
        <w:t>Nur</w:t>
      </w:r>
      <w:proofErr w:type="spellEnd"/>
      <w:r>
        <w:rPr>
          <w:rStyle w:val="tlid-translation"/>
          <w:rFonts w:ascii="Times New Roman" w:hAnsi="Times New Roman" w:cs="Times New Roman"/>
          <w:sz w:val="28"/>
          <w:szCs w:val="28"/>
          <w:lang w:val="en"/>
        </w:rPr>
        <w:t xml:space="preserve">-Sultan 010000 Republic of </w:t>
      </w:r>
      <w:r w:rsidRPr="00244633">
        <w:rPr>
          <w:rFonts w:ascii="Times New Roman" w:hAnsi="Times New Roman" w:cs="Times New Roman"/>
          <w:sz w:val="28"/>
          <w:szCs w:val="28"/>
          <w:lang w:val="en-US"/>
        </w:rPr>
        <w:t>Kazakhstan</w:t>
      </w:r>
    </w:p>
    <w:p w:rsidR="00E75298" w:rsidRPr="00D86882" w:rsidRDefault="00E75298" w:rsidP="00E75298">
      <w:pPr>
        <w:spacing w:after="30" w:line="240" w:lineRule="auto"/>
        <w:jc w:val="center"/>
        <w:rPr>
          <w:rFonts w:ascii="Times New Roman" w:hAnsi="Times New Roman" w:cs="Times New Roman"/>
          <w:sz w:val="28"/>
          <w:szCs w:val="28"/>
          <w:lang w:val="en-US"/>
        </w:rPr>
      </w:pPr>
    </w:p>
    <w:p w:rsidR="00E75298" w:rsidRPr="0048636F" w:rsidRDefault="00E75298" w:rsidP="00E75298">
      <w:pPr>
        <w:pStyle w:val="a3"/>
        <w:jc w:val="center"/>
        <w:rPr>
          <w:rFonts w:ascii="Times New Roman" w:eastAsia="BatangChe" w:hAnsi="Times New Roman"/>
          <w:sz w:val="28"/>
          <w:lang w:val="en-US"/>
        </w:rPr>
      </w:pPr>
      <w:r w:rsidRPr="0048636F">
        <w:rPr>
          <w:rFonts w:ascii="Times New Roman" w:eastAsia="BatangChe" w:hAnsi="Times New Roman"/>
          <w:sz w:val="28"/>
          <w:lang w:val="en-US"/>
        </w:rPr>
        <w:t>ALEXEY KOKOSHKO</w:t>
      </w:r>
    </w:p>
    <w:p w:rsidR="00E75298" w:rsidRDefault="00E75298" w:rsidP="00E75298">
      <w:pPr>
        <w:spacing w:after="0" w:line="240" w:lineRule="auto"/>
        <w:ind w:left="708" w:hanging="708"/>
        <w:jc w:val="center"/>
        <w:rPr>
          <w:rFonts w:ascii="Times New Roman" w:hAnsi="Times New Roman" w:cs="Times New Roman"/>
          <w:sz w:val="28"/>
          <w:szCs w:val="28"/>
          <w:lang w:val="en-US"/>
        </w:rPr>
      </w:pPr>
      <w:r>
        <w:rPr>
          <w:rFonts w:ascii="Times New Roman" w:hAnsi="Times New Roman" w:cs="Times New Roman"/>
          <w:sz w:val="28"/>
          <w:szCs w:val="28"/>
          <w:lang w:val="en-US"/>
        </w:rPr>
        <w:t>NP</w:t>
      </w:r>
      <w:r w:rsidRPr="00C40E2C">
        <w:rPr>
          <w:rFonts w:ascii="Times New Roman" w:hAnsi="Times New Roman" w:cs="Times New Roman"/>
          <w:sz w:val="28"/>
          <w:szCs w:val="28"/>
          <w:lang w:val="en-US"/>
        </w:rPr>
        <w:t>JSC «Astana Medical University»</w:t>
      </w:r>
    </w:p>
    <w:p w:rsidR="00E75298" w:rsidRDefault="00E75298" w:rsidP="00E75298">
      <w:pPr>
        <w:spacing w:after="0" w:line="240" w:lineRule="auto"/>
        <w:ind w:left="708" w:hanging="708"/>
        <w:jc w:val="center"/>
        <w:rPr>
          <w:rStyle w:val="tlid-translation"/>
          <w:rFonts w:ascii="Times New Roman" w:hAnsi="Times New Roman" w:cs="Times New Roman"/>
          <w:sz w:val="28"/>
          <w:szCs w:val="28"/>
          <w:lang w:val="en"/>
        </w:rPr>
      </w:pPr>
      <w:r w:rsidRPr="00CE6926">
        <w:rPr>
          <w:rStyle w:val="tlid-translation"/>
          <w:rFonts w:ascii="Times New Roman" w:hAnsi="Times New Roman" w:cs="Times New Roman"/>
          <w:sz w:val="28"/>
          <w:szCs w:val="28"/>
          <w:lang w:val="en"/>
        </w:rPr>
        <w:t>Department of Emergency Medicine, Anesthesiology and Intensive Care</w:t>
      </w:r>
    </w:p>
    <w:p w:rsidR="00E75298" w:rsidRDefault="00E75298" w:rsidP="00E75298">
      <w:pPr>
        <w:spacing w:after="0" w:line="240" w:lineRule="auto"/>
        <w:ind w:left="708" w:hanging="708"/>
        <w:jc w:val="center"/>
        <w:rPr>
          <w:rFonts w:ascii="Times New Roman" w:hAnsi="Times New Roman" w:cs="Times New Roman"/>
          <w:sz w:val="28"/>
          <w:szCs w:val="28"/>
          <w:lang w:val="en-US"/>
        </w:rPr>
      </w:pPr>
      <w:proofErr w:type="spellStart"/>
      <w:r>
        <w:rPr>
          <w:rStyle w:val="tlid-translation"/>
          <w:rFonts w:ascii="Times New Roman" w:hAnsi="Times New Roman" w:cs="Times New Roman"/>
          <w:sz w:val="28"/>
          <w:szCs w:val="28"/>
          <w:lang w:val="en"/>
        </w:rPr>
        <w:t>Nur</w:t>
      </w:r>
      <w:proofErr w:type="spellEnd"/>
      <w:r>
        <w:rPr>
          <w:rStyle w:val="tlid-translation"/>
          <w:rFonts w:ascii="Times New Roman" w:hAnsi="Times New Roman" w:cs="Times New Roman"/>
          <w:sz w:val="28"/>
          <w:szCs w:val="28"/>
          <w:lang w:val="en"/>
        </w:rPr>
        <w:t xml:space="preserve">-Sultan 010000 Republic of </w:t>
      </w:r>
      <w:r w:rsidRPr="00244633">
        <w:rPr>
          <w:rFonts w:ascii="Times New Roman" w:hAnsi="Times New Roman" w:cs="Times New Roman"/>
          <w:sz w:val="28"/>
          <w:szCs w:val="28"/>
          <w:lang w:val="en-US"/>
        </w:rPr>
        <w:t>Kazakhstan</w:t>
      </w:r>
    </w:p>
    <w:p w:rsidR="00E75298" w:rsidRDefault="00E75298" w:rsidP="00244633">
      <w:pPr>
        <w:spacing w:after="0" w:line="240" w:lineRule="auto"/>
        <w:ind w:left="708" w:hanging="708"/>
        <w:jc w:val="center"/>
        <w:rPr>
          <w:rFonts w:ascii="Times New Roman" w:hAnsi="Times New Roman" w:cs="Times New Roman"/>
          <w:sz w:val="28"/>
          <w:szCs w:val="28"/>
          <w:lang w:val="en-US"/>
        </w:rPr>
      </w:pPr>
    </w:p>
    <w:p w:rsidR="00244633" w:rsidRPr="00A97A99" w:rsidRDefault="00244633" w:rsidP="0048636F">
      <w:pPr>
        <w:spacing w:after="0" w:line="240" w:lineRule="auto"/>
        <w:jc w:val="center"/>
        <w:rPr>
          <w:rFonts w:ascii="Times New Roman" w:eastAsia="Calibri" w:hAnsi="Times New Roman" w:cs="Times New Roman"/>
          <w:sz w:val="28"/>
          <w:szCs w:val="28"/>
          <w:lang w:val="en-US" w:eastAsia="en-US"/>
        </w:rPr>
      </w:pPr>
    </w:p>
    <w:p w:rsidR="009D21BD" w:rsidRPr="00244633" w:rsidRDefault="00916D1D" w:rsidP="009D21BD">
      <w:pPr>
        <w:pStyle w:val="a3"/>
        <w:ind w:firstLine="709"/>
        <w:rPr>
          <w:rFonts w:ascii="Times New Roman" w:hAnsi="Times New Roman"/>
          <w:b/>
          <w:color w:val="000000"/>
          <w:sz w:val="28"/>
          <w:szCs w:val="28"/>
          <w:lang w:val="en-US"/>
        </w:rPr>
      </w:pPr>
      <w:r>
        <w:rPr>
          <w:rFonts w:ascii="Times New Roman" w:hAnsi="Times New Roman"/>
          <w:b/>
          <w:bCs/>
          <w:sz w:val="28"/>
          <w:szCs w:val="28"/>
          <w:lang w:val="en-US" w:eastAsia="ar-SA"/>
        </w:rPr>
        <w:t>Abstract</w:t>
      </w:r>
      <w:r w:rsidR="009D21BD" w:rsidRPr="00244633">
        <w:rPr>
          <w:rFonts w:ascii="Times New Roman" w:hAnsi="Times New Roman"/>
          <w:b/>
          <w:bCs/>
          <w:sz w:val="28"/>
          <w:szCs w:val="28"/>
          <w:lang w:val="en-US" w:eastAsia="ar-SA"/>
        </w:rPr>
        <w:t>:</w:t>
      </w:r>
    </w:p>
    <w:p w:rsidR="00916D1D" w:rsidRPr="00916D1D" w:rsidRDefault="00916D1D" w:rsidP="009D21BD">
      <w:pPr>
        <w:autoSpaceDE w:val="0"/>
        <w:autoSpaceDN w:val="0"/>
        <w:adjustRightInd w:val="0"/>
        <w:spacing w:after="0" w:line="240" w:lineRule="auto"/>
        <w:ind w:firstLine="709"/>
        <w:jc w:val="both"/>
        <w:rPr>
          <w:rFonts w:ascii="Times New Roman" w:eastAsiaTheme="minorHAnsi" w:hAnsi="Times New Roman"/>
          <w:sz w:val="28"/>
          <w:szCs w:val="28"/>
          <w:lang w:val="en-US"/>
        </w:rPr>
      </w:pPr>
      <w:r w:rsidRPr="00916D1D">
        <w:rPr>
          <w:rFonts w:ascii="Times New Roman" w:eastAsiaTheme="minorHAnsi" w:hAnsi="Times New Roman"/>
          <w:sz w:val="28"/>
          <w:szCs w:val="28"/>
          <w:lang w:val="en-US"/>
        </w:rPr>
        <w:t xml:space="preserve">The </w:t>
      </w:r>
      <w:r>
        <w:rPr>
          <w:rFonts w:ascii="Times New Roman" w:eastAsiaTheme="minorHAnsi" w:hAnsi="Times New Roman"/>
          <w:sz w:val="28"/>
          <w:szCs w:val="28"/>
          <w:lang w:val="en-US"/>
        </w:rPr>
        <w:t>estimation</w:t>
      </w:r>
      <w:r w:rsidRPr="00916D1D">
        <w:rPr>
          <w:rFonts w:ascii="Times New Roman" w:eastAsiaTheme="minorHAnsi" w:hAnsi="Times New Roman"/>
          <w:sz w:val="28"/>
          <w:szCs w:val="28"/>
          <w:lang w:val="en-US"/>
        </w:rPr>
        <w:t xml:space="preserve"> of the prognosis after myocardial infarction still remains an urgent problem of </w:t>
      </w:r>
      <w:proofErr w:type="gramStart"/>
      <w:r w:rsidRPr="00916D1D">
        <w:rPr>
          <w:rFonts w:ascii="Times New Roman" w:eastAsiaTheme="minorHAnsi" w:hAnsi="Times New Roman"/>
          <w:sz w:val="28"/>
          <w:szCs w:val="28"/>
          <w:lang w:val="en-US"/>
        </w:rPr>
        <w:t>cardiology,</w:t>
      </w:r>
      <w:proofErr w:type="gramEnd"/>
      <w:r w:rsidRPr="00916D1D">
        <w:rPr>
          <w:rFonts w:ascii="Times New Roman" w:eastAsiaTheme="minorHAnsi" w:hAnsi="Times New Roman"/>
          <w:sz w:val="28"/>
          <w:szCs w:val="28"/>
          <w:lang w:val="en-US"/>
        </w:rPr>
        <w:t xml:space="preserve"> therefore it is so important to predict the further course of the disease and the likelihood of developing certain complications in acute and </w:t>
      </w:r>
      <w:proofErr w:type="spellStart"/>
      <w:r w:rsidRPr="00916D1D">
        <w:rPr>
          <w:rFonts w:ascii="Times New Roman" w:eastAsiaTheme="minorHAnsi" w:hAnsi="Times New Roman"/>
          <w:sz w:val="28"/>
          <w:szCs w:val="28"/>
          <w:lang w:val="en-US"/>
        </w:rPr>
        <w:t>subacute</w:t>
      </w:r>
      <w:proofErr w:type="spellEnd"/>
      <w:r w:rsidRPr="00916D1D">
        <w:rPr>
          <w:rFonts w:ascii="Times New Roman" w:eastAsiaTheme="minorHAnsi" w:hAnsi="Times New Roman"/>
          <w:sz w:val="28"/>
          <w:szCs w:val="28"/>
          <w:lang w:val="en-US"/>
        </w:rPr>
        <w:t xml:space="preserve"> periods of myocardial infarction. At the same time, it is understood as an unfavorable outcome of the development of hemodynamic complications due to impaired pumping function of the heart, electrical nature due to rhythm disturbances and </w:t>
      </w:r>
      <w:proofErr w:type="spellStart"/>
      <w:r w:rsidRPr="00916D1D">
        <w:rPr>
          <w:rFonts w:ascii="Times New Roman" w:eastAsiaTheme="minorHAnsi" w:hAnsi="Times New Roman"/>
          <w:sz w:val="28"/>
          <w:szCs w:val="28"/>
          <w:lang w:val="en-US"/>
        </w:rPr>
        <w:t>cardial</w:t>
      </w:r>
      <w:proofErr w:type="spellEnd"/>
      <w:r w:rsidRPr="00916D1D">
        <w:rPr>
          <w:rFonts w:ascii="Times New Roman" w:eastAsiaTheme="minorHAnsi" w:hAnsi="Times New Roman"/>
          <w:sz w:val="28"/>
          <w:szCs w:val="28"/>
          <w:lang w:val="en-US"/>
        </w:rPr>
        <w:t xml:space="preserve"> conduction, reactive nature due to autoimmune disorders, and the lethal outcome of myocardial infarction.</w:t>
      </w:r>
    </w:p>
    <w:p w:rsidR="009D21BD" w:rsidRPr="00916D1D" w:rsidRDefault="00916D1D" w:rsidP="009D21B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en-US"/>
        </w:rPr>
      </w:pPr>
      <w:r>
        <w:rPr>
          <w:rFonts w:ascii="Times New Roman" w:eastAsia="Times New Roman" w:hAnsi="Times New Roman" w:cs="Times New Roman"/>
          <w:b/>
          <w:color w:val="000000"/>
          <w:sz w:val="28"/>
          <w:szCs w:val="28"/>
          <w:lang w:val="en-US"/>
        </w:rPr>
        <w:t>Aim</w:t>
      </w:r>
      <w:r w:rsidR="009D21BD" w:rsidRPr="00916D1D">
        <w:rPr>
          <w:rFonts w:ascii="Times New Roman" w:eastAsia="Times New Roman" w:hAnsi="Times New Roman" w:cs="Times New Roman"/>
          <w:b/>
          <w:color w:val="000000"/>
          <w:sz w:val="28"/>
          <w:szCs w:val="28"/>
          <w:lang w:val="en-US"/>
        </w:rPr>
        <w:t xml:space="preserve">: </w:t>
      </w:r>
    </w:p>
    <w:p w:rsidR="00916D1D" w:rsidRPr="00916D1D" w:rsidRDefault="00916D1D" w:rsidP="009D21B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en-US"/>
        </w:rPr>
      </w:pPr>
      <w:r w:rsidRPr="00916D1D">
        <w:rPr>
          <w:rFonts w:ascii="Times New Roman" w:eastAsia="Times New Roman" w:hAnsi="Times New Roman" w:cs="Times New Roman"/>
          <w:color w:val="000000"/>
          <w:sz w:val="28"/>
          <w:szCs w:val="28"/>
          <w:lang w:val="en-US"/>
        </w:rPr>
        <w:t>To assess the value of the level of the shock index as a predictor of the adverse outcome of myocardial infarction.</w:t>
      </w:r>
    </w:p>
    <w:p w:rsidR="009D21BD" w:rsidRPr="00061EAA" w:rsidRDefault="00916D1D" w:rsidP="009D21BD">
      <w:pPr>
        <w:autoSpaceDE w:val="0"/>
        <w:autoSpaceDN w:val="0"/>
        <w:adjustRightInd w:val="0"/>
        <w:spacing w:after="0" w:line="240" w:lineRule="auto"/>
        <w:ind w:firstLine="709"/>
        <w:jc w:val="both"/>
        <w:rPr>
          <w:rFonts w:ascii="Times New Roman" w:eastAsia="Times New Roman" w:hAnsi="Times New Roman" w:cs="Times New Roman"/>
          <w:b/>
          <w:color w:val="000000"/>
          <w:sz w:val="28"/>
          <w:szCs w:val="28"/>
          <w:lang w:val="en-US"/>
        </w:rPr>
      </w:pPr>
      <w:r w:rsidRPr="00061EAA">
        <w:rPr>
          <w:rFonts w:ascii="Times New Roman" w:eastAsia="Times New Roman" w:hAnsi="Times New Roman" w:cs="Times New Roman"/>
          <w:b/>
          <w:color w:val="000000"/>
          <w:sz w:val="28"/>
          <w:szCs w:val="28"/>
          <w:lang w:val="en-US"/>
        </w:rPr>
        <w:t>Materials and methods</w:t>
      </w:r>
      <w:r w:rsidR="009D21BD" w:rsidRPr="00061EAA">
        <w:rPr>
          <w:rFonts w:ascii="Times New Roman" w:eastAsia="Times New Roman" w:hAnsi="Times New Roman" w:cs="Times New Roman"/>
          <w:b/>
          <w:color w:val="000000"/>
          <w:sz w:val="28"/>
          <w:szCs w:val="28"/>
          <w:highlight w:val="white"/>
          <w:lang w:val="en-US"/>
        </w:rPr>
        <w:t>:</w:t>
      </w:r>
    </w:p>
    <w:p w:rsidR="00916D1D" w:rsidRPr="00DE76FB" w:rsidRDefault="00916D1D" w:rsidP="009D21BD">
      <w:pPr>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val="en-US"/>
        </w:rPr>
      </w:pPr>
      <w:proofErr w:type="gramStart"/>
      <w:r w:rsidRPr="00916D1D">
        <w:rPr>
          <w:rFonts w:ascii="Times New Roman" w:eastAsia="Times New Roman" w:hAnsi="Times New Roman" w:cs="Times New Roman"/>
          <w:color w:val="000000"/>
          <w:sz w:val="28"/>
          <w:szCs w:val="28"/>
          <w:lang w:val="en-US"/>
        </w:rPr>
        <w:t>Medical records of patients with myocardial infarction from January 1, 2017 to December 31, 2017.</w:t>
      </w:r>
      <w:proofErr w:type="gramEnd"/>
      <w:r w:rsidRPr="00916D1D">
        <w:rPr>
          <w:rFonts w:ascii="Times New Roman" w:eastAsia="Times New Roman" w:hAnsi="Times New Roman" w:cs="Times New Roman"/>
          <w:color w:val="000000"/>
          <w:sz w:val="28"/>
          <w:szCs w:val="28"/>
          <w:lang w:val="en-US"/>
        </w:rPr>
        <w:t xml:space="preserve"> The number of patients with myocardial infarction was 229 people. The average age was 62.65 ± 13.7 years. Of these, 141 (61.6%) are men </w:t>
      </w:r>
      <w:r w:rsidRPr="00916D1D">
        <w:rPr>
          <w:rFonts w:ascii="Times New Roman" w:eastAsia="Times New Roman" w:hAnsi="Times New Roman" w:cs="Times New Roman"/>
          <w:color w:val="000000"/>
          <w:sz w:val="28"/>
          <w:szCs w:val="28"/>
          <w:lang w:val="en-US"/>
        </w:rPr>
        <w:lastRenderedPageBreak/>
        <w:t xml:space="preserve">and 88 (38.4%) are women. The average hospital stay for all patients was 9.12 ± 2.6 days. </w:t>
      </w:r>
      <w:r w:rsidRPr="00DE76FB">
        <w:rPr>
          <w:rFonts w:ascii="Times New Roman" w:eastAsia="Times New Roman" w:hAnsi="Times New Roman" w:cs="Times New Roman"/>
          <w:color w:val="000000"/>
          <w:sz w:val="28"/>
          <w:szCs w:val="28"/>
          <w:lang w:val="en-US"/>
        </w:rPr>
        <w:t xml:space="preserve">The number of patients with an unfavorable outcome was 29 people, which is 12.7% of the total number of cases of myocardial infarction. The average shock index was 1.14 in patients with poor outcomes. Pearson correlation analysis. Regression analysis with the construction of a decision tree. </w:t>
      </w:r>
      <w:r w:rsidR="00DE76FB">
        <w:rPr>
          <w:rFonts w:ascii="Times New Roman" w:eastAsia="Times New Roman" w:hAnsi="Times New Roman" w:cs="Times New Roman"/>
          <w:color w:val="000000"/>
          <w:sz w:val="28"/>
          <w:szCs w:val="28"/>
          <w:lang w:val="en-US"/>
        </w:rPr>
        <w:t>W</w:t>
      </w:r>
      <w:r w:rsidRPr="00DE76FB">
        <w:rPr>
          <w:rFonts w:ascii="Times New Roman" w:eastAsia="Times New Roman" w:hAnsi="Times New Roman" w:cs="Times New Roman"/>
          <w:color w:val="000000"/>
          <w:sz w:val="28"/>
          <w:szCs w:val="28"/>
          <w:lang w:val="en-US"/>
        </w:rPr>
        <w:t xml:space="preserve">e used the IBM SPSS Statistics 22 and </w:t>
      </w:r>
      <w:proofErr w:type="spellStart"/>
      <w:r w:rsidRPr="00DE76FB">
        <w:rPr>
          <w:rFonts w:ascii="Times New Roman" w:eastAsia="Times New Roman" w:hAnsi="Times New Roman" w:cs="Times New Roman"/>
          <w:color w:val="000000"/>
          <w:sz w:val="28"/>
          <w:szCs w:val="28"/>
          <w:lang w:val="en-US"/>
        </w:rPr>
        <w:t>Deductor</w:t>
      </w:r>
      <w:proofErr w:type="spellEnd"/>
      <w:r w:rsidRPr="00DE76FB">
        <w:rPr>
          <w:rFonts w:ascii="Times New Roman" w:eastAsia="Times New Roman" w:hAnsi="Times New Roman" w:cs="Times New Roman"/>
          <w:color w:val="000000"/>
          <w:sz w:val="28"/>
          <w:szCs w:val="28"/>
          <w:lang w:val="en-US"/>
        </w:rPr>
        <w:t xml:space="preserve"> Studio applied statistics programs</w:t>
      </w:r>
      <w:r w:rsidR="00DE76FB">
        <w:rPr>
          <w:rFonts w:ascii="Times New Roman" w:eastAsia="Times New Roman" w:hAnsi="Times New Roman" w:cs="Times New Roman"/>
          <w:color w:val="000000"/>
          <w:sz w:val="28"/>
          <w:szCs w:val="28"/>
          <w:lang w:val="en-US"/>
        </w:rPr>
        <w:t xml:space="preserve"> for </w:t>
      </w:r>
      <w:r w:rsidR="00DE76FB" w:rsidRPr="00DE76FB">
        <w:rPr>
          <w:rFonts w:ascii="Times New Roman" w:eastAsia="Times New Roman" w:hAnsi="Times New Roman" w:cs="Times New Roman"/>
          <w:color w:val="000000"/>
          <w:sz w:val="28"/>
          <w:szCs w:val="28"/>
          <w:lang w:val="en-US"/>
        </w:rPr>
        <w:t>processing the data</w:t>
      </w:r>
      <w:proofErr w:type="gramStart"/>
      <w:r w:rsidR="00DE76FB" w:rsidRPr="00DE76FB">
        <w:rPr>
          <w:rFonts w:ascii="Times New Roman" w:eastAsia="Times New Roman" w:hAnsi="Times New Roman" w:cs="Times New Roman"/>
          <w:color w:val="000000"/>
          <w:sz w:val="28"/>
          <w:szCs w:val="28"/>
          <w:lang w:val="en-US"/>
        </w:rPr>
        <w:t>,</w:t>
      </w:r>
      <w:r w:rsidRPr="00DE76FB">
        <w:rPr>
          <w:rFonts w:ascii="Times New Roman" w:eastAsia="Times New Roman" w:hAnsi="Times New Roman" w:cs="Times New Roman"/>
          <w:color w:val="000000"/>
          <w:sz w:val="28"/>
          <w:szCs w:val="28"/>
          <w:lang w:val="en-US"/>
        </w:rPr>
        <w:t>.</w:t>
      </w:r>
      <w:proofErr w:type="gramEnd"/>
    </w:p>
    <w:p w:rsidR="009D21BD" w:rsidRPr="00DE76FB" w:rsidRDefault="00DE76FB" w:rsidP="009D21BD">
      <w:pPr>
        <w:autoSpaceDE w:val="0"/>
        <w:autoSpaceDN w:val="0"/>
        <w:adjustRightInd w:val="0"/>
        <w:spacing w:after="0" w:line="240" w:lineRule="auto"/>
        <w:ind w:firstLine="709"/>
        <w:jc w:val="both"/>
        <w:rPr>
          <w:rFonts w:ascii="Times New Roman" w:hAnsi="Times New Roman"/>
          <w:b/>
          <w:sz w:val="28"/>
          <w:szCs w:val="28"/>
          <w:lang w:val="en-US"/>
        </w:rPr>
      </w:pPr>
      <w:r w:rsidRPr="00DE76FB">
        <w:rPr>
          <w:rFonts w:ascii="Times New Roman" w:hAnsi="Times New Roman"/>
          <w:b/>
          <w:sz w:val="28"/>
          <w:szCs w:val="28"/>
          <w:lang w:val="en-US"/>
        </w:rPr>
        <w:t>Results and discussions</w:t>
      </w:r>
      <w:r w:rsidR="009D21BD" w:rsidRPr="00DE76FB">
        <w:rPr>
          <w:rFonts w:ascii="Times New Roman" w:hAnsi="Times New Roman"/>
          <w:b/>
          <w:sz w:val="28"/>
          <w:szCs w:val="28"/>
          <w:lang w:val="en-US"/>
        </w:rPr>
        <w:t>:</w:t>
      </w:r>
    </w:p>
    <w:p w:rsidR="00DE76FB" w:rsidRPr="00DE76FB" w:rsidRDefault="00DE76FB" w:rsidP="00DE76FB">
      <w:pPr>
        <w:autoSpaceDE w:val="0"/>
        <w:autoSpaceDN w:val="0"/>
        <w:adjustRightInd w:val="0"/>
        <w:spacing w:after="0" w:line="240" w:lineRule="auto"/>
        <w:ind w:firstLine="709"/>
        <w:jc w:val="both"/>
        <w:rPr>
          <w:rFonts w:ascii="Times New Roman" w:eastAsia="Times New Roman" w:hAnsi="Times New Roman"/>
          <w:color w:val="000000"/>
          <w:sz w:val="28"/>
          <w:szCs w:val="28"/>
          <w:lang w:val="en-US" w:bidi="ru-RU"/>
        </w:rPr>
      </w:pPr>
      <w:r w:rsidRPr="00DE76FB">
        <w:rPr>
          <w:rFonts w:ascii="Times New Roman" w:eastAsia="Times New Roman" w:hAnsi="Times New Roman"/>
          <w:color w:val="000000"/>
          <w:sz w:val="28"/>
          <w:szCs w:val="28"/>
          <w:lang w:val="en-US" w:bidi="ru-RU"/>
        </w:rPr>
        <w:t>The correlation analysis showed the following results:</w:t>
      </w:r>
    </w:p>
    <w:p w:rsidR="009D21BD" w:rsidRPr="00DE76FB" w:rsidRDefault="00DE76FB" w:rsidP="00DE76FB">
      <w:pPr>
        <w:autoSpaceDE w:val="0"/>
        <w:autoSpaceDN w:val="0"/>
        <w:adjustRightInd w:val="0"/>
        <w:spacing w:after="0" w:line="240" w:lineRule="auto"/>
        <w:ind w:firstLine="709"/>
        <w:jc w:val="both"/>
        <w:rPr>
          <w:rFonts w:ascii="Times New Roman" w:eastAsia="Times New Roman" w:hAnsi="Times New Roman"/>
          <w:color w:val="000000"/>
          <w:sz w:val="28"/>
          <w:szCs w:val="28"/>
          <w:lang w:val="en-US" w:bidi="ru-RU"/>
        </w:rPr>
      </w:pPr>
      <w:r w:rsidRPr="00DE76FB">
        <w:rPr>
          <w:rFonts w:ascii="Times New Roman" w:eastAsia="Times New Roman" w:hAnsi="Times New Roman"/>
          <w:color w:val="000000"/>
          <w:sz w:val="28"/>
          <w:szCs w:val="28"/>
          <w:lang w:val="en-US" w:bidi="ru-RU"/>
        </w:rPr>
        <w:t>- A direct strong relationship between the unfavorable outcome of myocardial infarction and an increased level of shock index was revealed (Fig. 1).</w:t>
      </w:r>
    </w:p>
    <w:p w:rsidR="009D21BD" w:rsidRDefault="009D21BD" w:rsidP="009D21B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noProof/>
          <w:sz w:val="28"/>
          <w:szCs w:val="28"/>
        </w:rPr>
        <w:drawing>
          <wp:inline distT="0" distB="0" distL="0" distR="0" wp14:anchorId="382DBAF0" wp14:editId="4D6957DD">
            <wp:extent cx="4166870" cy="555625"/>
            <wp:effectExtent l="0" t="0" r="5080" b="0"/>
            <wp:docPr id="2" name="Рисунок 2" descr="C:\Users\Админ\Desktop\Shock index\Шок корре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Shock index\Шок коррел.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166870" cy="555625"/>
                    </a:xfrm>
                    <a:prstGeom prst="rect">
                      <a:avLst/>
                    </a:prstGeom>
                    <a:noFill/>
                    <a:ln>
                      <a:noFill/>
                    </a:ln>
                  </pic:spPr>
                </pic:pic>
              </a:graphicData>
            </a:graphic>
          </wp:inline>
        </w:drawing>
      </w:r>
    </w:p>
    <w:p w:rsidR="009D21BD" w:rsidRPr="00DE76FB" w:rsidRDefault="00DE76FB" w:rsidP="009D21BD">
      <w:pPr>
        <w:autoSpaceDE w:val="0"/>
        <w:autoSpaceDN w:val="0"/>
        <w:adjustRightInd w:val="0"/>
        <w:spacing w:after="0" w:line="240" w:lineRule="auto"/>
        <w:ind w:firstLine="709"/>
        <w:jc w:val="both"/>
        <w:rPr>
          <w:rFonts w:ascii="Times New Roman" w:hAnsi="Times New Roman"/>
          <w:sz w:val="28"/>
          <w:szCs w:val="28"/>
          <w:lang w:val="en-US"/>
        </w:rPr>
      </w:pPr>
      <w:r w:rsidRPr="00DE76FB">
        <w:rPr>
          <w:rFonts w:ascii="Times New Roman" w:hAnsi="Times New Roman"/>
          <w:sz w:val="28"/>
          <w:szCs w:val="28"/>
          <w:lang w:val="en-US"/>
        </w:rPr>
        <w:t>Figure 1 - Indicators of the correlation analysis by the Pearson method.</w:t>
      </w:r>
    </w:p>
    <w:p w:rsidR="009D21BD" w:rsidRPr="00DE76FB" w:rsidRDefault="00DE76FB" w:rsidP="009D21BD">
      <w:pPr>
        <w:autoSpaceDE w:val="0"/>
        <w:autoSpaceDN w:val="0"/>
        <w:adjustRightInd w:val="0"/>
        <w:spacing w:after="0" w:line="240" w:lineRule="auto"/>
        <w:ind w:firstLine="709"/>
        <w:jc w:val="both"/>
        <w:rPr>
          <w:rFonts w:ascii="Times New Roman" w:hAnsi="Times New Roman"/>
          <w:sz w:val="28"/>
          <w:szCs w:val="28"/>
          <w:lang w:val="en-US"/>
        </w:rPr>
      </w:pPr>
      <w:r w:rsidRPr="00DE76FB">
        <w:rPr>
          <w:rFonts w:ascii="Times New Roman" w:hAnsi="Times New Roman"/>
          <w:sz w:val="28"/>
          <w:szCs w:val="28"/>
          <w:lang w:val="en-US"/>
        </w:rPr>
        <w:t>At the same time, a regression analysis with the construction of a decision tree demonstrated a shock index level of ≥0.79 as a risk factor for an adverse outcome of myocardial infarction (Fig. 2).</w:t>
      </w:r>
      <w:r w:rsidR="009D21BD" w:rsidRPr="00DE76FB">
        <w:rPr>
          <w:rFonts w:ascii="Times New Roman" w:hAnsi="Times New Roman"/>
          <w:sz w:val="28"/>
          <w:szCs w:val="28"/>
          <w:lang w:val="en-US"/>
        </w:rPr>
        <w:t xml:space="preserve"> </w:t>
      </w:r>
    </w:p>
    <w:p w:rsidR="009D21BD" w:rsidRPr="00DE76FB" w:rsidRDefault="009D21BD" w:rsidP="009D21BD">
      <w:pPr>
        <w:autoSpaceDE w:val="0"/>
        <w:autoSpaceDN w:val="0"/>
        <w:adjustRightInd w:val="0"/>
        <w:spacing w:after="0" w:line="240" w:lineRule="auto"/>
        <w:ind w:firstLine="709"/>
        <w:jc w:val="both"/>
        <w:rPr>
          <w:rFonts w:ascii="Times New Roman" w:hAnsi="Times New Roman"/>
          <w:sz w:val="28"/>
          <w:szCs w:val="28"/>
          <w:lang w:val="en-US"/>
        </w:rPr>
      </w:pPr>
    </w:p>
    <w:p w:rsidR="009D21BD" w:rsidRDefault="009D21BD" w:rsidP="009D21BD">
      <w:pPr>
        <w:autoSpaceDE w:val="0"/>
        <w:autoSpaceDN w:val="0"/>
        <w:adjustRightInd w:val="0"/>
        <w:spacing w:after="0" w:line="240" w:lineRule="auto"/>
        <w:ind w:firstLine="709"/>
        <w:jc w:val="both"/>
        <w:rPr>
          <w:rFonts w:ascii="Times New Roman" w:hAnsi="Times New Roman"/>
          <w:sz w:val="28"/>
          <w:szCs w:val="28"/>
          <w:lang w:val="en-US"/>
        </w:rPr>
      </w:pPr>
      <w:r>
        <w:rPr>
          <w:rFonts w:ascii="Times New Roman" w:hAnsi="Times New Roman"/>
          <w:noProof/>
          <w:sz w:val="28"/>
          <w:szCs w:val="28"/>
        </w:rPr>
        <w:drawing>
          <wp:inline distT="0" distB="0" distL="0" distR="0" wp14:anchorId="5D5C887C" wp14:editId="41ECD6A9">
            <wp:extent cx="5746410" cy="2095017"/>
            <wp:effectExtent l="0" t="0" r="6985" b="635"/>
            <wp:docPr id="3" name="Рисунок 3" descr="C:\Users\Админ\Desktop\Shock index\Шок дерев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Desktop\Shock index\Шок дерево.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41541" cy="2093242"/>
                    </a:xfrm>
                    <a:prstGeom prst="rect">
                      <a:avLst/>
                    </a:prstGeom>
                    <a:noFill/>
                    <a:ln>
                      <a:noFill/>
                    </a:ln>
                  </pic:spPr>
                </pic:pic>
              </a:graphicData>
            </a:graphic>
          </wp:inline>
        </w:drawing>
      </w:r>
      <w:r w:rsidRPr="00DE76FB">
        <w:rPr>
          <w:rFonts w:ascii="Times New Roman" w:hAnsi="Times New Roman"/>
          <w:sz w:val="28"/>
          <w:szCs w:val="28"/>
          <w:lang w:val="en-US"/>
        </w:rPr>
        <w:t xml:space="preserve"> </w:t>
      </w:r>
      <w:r w:rsidR="00DE76FB" w:rsidRPr="00DE76FB">
        <w:rPr>
          <w:rFonts w:ascii="Times New Roman" w:hAnsi="Times New Roman"/>
          <w:sz w:val="28"/>
          <w:szCs w:val="28"/>
          <w:lang w:val="en-US"/>
        </w:rPr>
        <w:t>Figure 2 - Indicators of regression analysis with the construction of a decision tree.</w:t>
      </w:r>
    </w:p>
    <w:p w:rsidR="00DE76FB" w:rsidRPr="00DE76FB" w:rsidRDefault="00DE76FB" w:rsidP="009D21BD">
      <w:pPr>
        <w:autoSpaceDE w:val="0"/>
        <w:autoSpaceDN w:val="0"/>
        <w:adjustRightInd w:val="0"/>
        <w:spacing w:after="0" w:line="240" w:lineRule="auto"/>
        <w:ind w:firstLine="709"/>
        <w:jc w:val="both"/>
        <w:rPr>
          <w:rFonts w:ascii="Times New Roman" w:hAnsi="Times New Roman"/>
          <w:sz w:val="28"/>
          <w:szCs w:val="28"/>
          <w:lang w:val="en-US"/>
        </w:rPr>
      </w:pPr>
    </w:p>
    <w:p w:rsidR="009D21BD" w:rsidRPr="00DE76FB" w:rsidRDefault="00DE76FB" w:rsidP="009D21BD">
      <w:pPr>
        <w:autoSpaceDE w:val="0"/>
        <w:autoSpaceDN w:val="0"/>
        <w:adjustRightInd w:val="0"/>
        <w:spacing w:after="0" w:line="240" w:lineRule="auto"/>
        <w:ind w:firstLine="709"/>
        <w:jc w:val="both"/>
        <w:rPr>
          <w:rFonts w:ascii="Times New Roman" w:hAnsi="Times New Roman"/>
          <w:b/>
          <w:sz w:val="28"/>
          <w:szCs w:val="28"/>
          <w:lang w:val="en-US"/>
        </w:rPr>
      </w:pPr>
      <w:r w:rsidRPr="00DE76FB">
        <w:rPr>
          <w:rFonts w:ascii="Times New Roman" w:hAnsi="Times New Roman"/>
          <w:b/>
          <w:sz w:val="28"/>
          <w:szCs w:val="28"/>
          <w:lang w:val="en-US"/>
        </w:rPr>
        <w:t>Conclusions</w:t>
      </w:r>
      <w:r w:rsidR="009D21BD" w:rsidRPr="00DE76FB">
        <w:rPr>
          <w:rFonts w:ascii="Times New Roman" w:hAnsi="Times New Roman"/>
          <w:b/>
          <w:sz w:val="28"/>
          <w:szCs w:val="28"/>
          <w:lang w:val="en-US"/>
        </w:rPr>
        <w:t xml:space="preserve">: </w:t>
      </w:r>
      <w:r w:rsidR="005366B4" w:rsidRPr="00DE76FB">
        <w:rPr>
          <w:rFonts w:ascii="Times New Roman" w:hAnsi="Times New Roman"/>
          <w:b/>
          <w:sz w:val="28"/>
          <w:szCs w:val="28"/>
          <w:lang w:val="en-US"/>
        </w:rPr>
        <w:t xml:space="preserve"> </w:t>
      </w:r>
    </w:p>
    <w:p w:rsidR="009D21BD" w:rsidRPr="00DE76FB" w:rsidRDefault="00DE76FB" w:rsidP="009D21BD">
      <w:pPr>
        <w:autoSpaceDE w:val="0"/>
        <w:autoSpaceDN w:val="0"/>
        <w:adjustRightInd w:val="0"/>
        <w:spacing w:after="0" w:line="240" w:lineRule="auto"/>
        <w:ind w:firstLine="709"/>
        <w:jc w:val="both"/>
        <w:rPr>
          <w:rFonts w:ascii="Times New Roman" w:hAnsi="Times New Roman"/>
          <w:sz w:val="28"/>
          <w:szCs w:val="28"/>
          <w:lang w:val="en-US"/>
        </w:rPr>
      </w:pPr>
      <w:r w:rsidRPr="00DE76FB">
        <w:rPr>
          <w:rFonts w:ascii="Times New Roman" w:hAnsi="Times New Roman"/>
          <w:sz w:val="28"/>
          <w:szCs w:val="28"/>
          <w:lang w:val="en-US"/>
        </w:rPr>
        <w:t>The shock index identifies patients at risk of complications and death from myocardial infarction and is a sensitive predictor of adverse outcomes of myocardial infarction. The level of the shock index has a direct strong relationship with the development of an adverse outcome of myocardial infarction. The level of shock index ≥0.79 can be regarded as a likely predictor of an adverse outcome of myocardial infarction. A detailed pathophysiological relationship between the shock index and myocardial damage, and the mechanisms of related sympathetic hyperactivity needs further evaluation. Studies on this issue are of high value for predicting adverse outcomes of myocardial infarction.</w:t>
      </w:r>
      <w:r w:rsidR="009D21BD" w:rsidRPr="00DE76FB">
        <w:rPr>
          <w:rFonts w:ascii="Times New Roman" w:hAnsi="Times New Roman"/>
          <w:sz w:val="28"/>
          <w:szCs w:val="28"/>
          <w:lang w:val="en-US"/>
        </w:rPr>
        <w:t xml:space="preserve"> </w:t>
      </w:r>
    </w:p>
    <w:p w:rsidR="005366B4" w:rsidRPr="00DE76FB" w:rsidRDefault="005366B4" w:rsidP="009D21BD">
      <w:pPr>
        <w:autoSpaceDE w:val="0"/>
        <w:autoSpaceDN w:val="0"/>
        <w:adjustRightInd w:val="0"/>
        <w:spacing w:after="0" w:line="240" w:lineRule="auto"/>
        <w:ind w:firstLine="709"/>
        <w:jc w:val="both"/>
        <w:rPr>
          <w:rFonts w:ascii="Times New Roman" w:hAnsi="Times New Roman"/>
          <w:sz w:val="28"/>
          <w:szCs w:val="28"/>
          <w:lang w:val="en-US"/>
        </w:rPr>
      </w:pPr>
    </w:p>
    <w:p w:rsidR="00F86789" w:rsidRPr="00DE76FB" w:rsidRDefault="00DE76FB" w:rsidP="00DE76FB">
      <w:pPr>
        <w:spacing w:after="0" w:line="240" w:lineRule="auto"/>
        <w:rPr>
          <w:rFonts w:ascii="Times New Roman" w:eastAsia="Calibri" w:hAnsi="Times New Roman" w:cs="Times New Roman"/>
          <w:sz w:val="28"/>
          <w:szCs w:val="28"/>
          <w:lang w:val="en-US" w:eastAsia="en-US"/>
        </w:rPr>
      </w:pPr>
      <w:r w:rsidRPr="00DE76FB">
        <w:rPr>
          <w:rFonts w:ascii="Times New Roman" w:eastAsia="Times New Roman" w:hAnsi="Times New Roman" w:cs="Times New Roman"/>
          <w:b/>
          <w:sz w:val="28"/>
          <w:szCs w:val="28"/>
          <w:lang w:val="kk-KZ" w:eastAsia="en-US"/>
        </w:rPr>
        <w:t xml:space="preserve">Keywords: </w:t>
      </w:r>
      <w:r w:rsidRPr="00DE76FB">
        <w:rPr>
          <w:rFonts w:ascii="Times New Roman" w:eastAsia="Times New Roman" w:hAnsi="Times New Roman" w:cs="Times New Roman"/>
          <w:sz w:val="28"/>
          <w:szCs w:val="28"/>
          <w:lang w:val="kk-KZ" w:eastAsia="en-US"/>
        </w:rPr>
        <w:t>myocardial infarction, shock index, predictor.</w:t>
      </w:r>
    </w:p>
    <w:p w:rsidR="00244633" w:rsidRDefault="00244633" w:rsidP="00244633">
      <w:pPr>
        <w:spacing w:after="0" w:line="240" w:lineRule="auto"/>
        <w:rPr>
          <w:rFonts w:ascii="Times New Roman" w:eastAsia="Calibri" w:hAnsi="Times New Roman" w:cs="Times New Roman"/>
          <w:sz w:val="28"/>
          <w:szCs w:val="28"/>
          <w:lang w:val="en-US" w:eastAsia="en-US"/>
        </w:rPr>
      </w:pPr>
    </w:p>
    <w:p w:rsidR="00E75298" w:rsidRPr="00DE76FB" w:rsidRDefault="00E75298" w:rsidP="00244633">
      <w:pPr>
        <w:spacing w:after="0" w:line="240" w:lineRule="auto"/>
        <w:rPr>
          <w:rFonts w:ascii="Times New Roman" w:eastAsia="Calibri" w:hAnsi="Times New Roman" w:cs="Times New Roman"/>
          <w:sz w:val="28"/>
          <w:szCs w:val="28"/>
          <w:lang w:val="en-US" w:eastAsia="en-US"/>
        </w:rPr>
      </w:pPr>
      <w:bookmarkStart w:id="0" w:name="_GoBack"/>
      <w:bookmarkEnd w:id="0"/>
    </w:p>
    <w:p w:rsidR="009D21BD" w:rsidRPr="00244633" w:rsidRDefault="00244633" w:rsidP="009D21BD">
      <w:pPr>
        <w:spacing w:after="0" w:line="240" w:lineRule="auto"/>
        <w:rPr>
          <w:rFonts w:ascii="Times New Roman" w:eastAsia="Calibri" w:hAnsi="Times New Roman" w:cs="Times New Roman"/>
          <w:sz w:val="28"/>
          <w:szCs w:val="28"/>
          <w:lang w:val="en-US" w:eastAsia="en-US"/>
        </w:rPr>
      </w:pPr>
      <w:r w:rsidRPr="00244633">
        <w:rPr>
          <w:rFonts w:ascii="Times New Roman" w:hAnsi="Times New Roman" w:cs="Times New Roman"/>
          <w:b/>
          <w:sz w:val="28"/>
          <w:lang w:val="en-NZ"/>
        </w:rPr>
        <w:lastRenderedPageBreak/>
        <w:t>Presenting author</w:t>
      </w:r>
      <w:r>
        <w:rPr>
          <w:rFonts w:ascii="Times New Roman" w:hAnsi="Times New Roman" w:cs="Times New Roman"/>
          <w:b/>
          <w:sz w:val="28"/>
          <w:lang w:val="en-NZ"/>
        </w:rPr>
        <w:t>s</w:t>
      </w:r>
      <w:r w:rsidRPr="00244633">
        <w:rPr>
          <w:rFonts w:ascii="Times New Roman" w:hAnsi="Times New Roman" w:cs="Times New Roman"/>
          <w:b/>
          <w:sz w:val="28"/>
          <w:lang w:val="en-NZ"/>
        </w:rPr>
        <w:t xml:space="preserve"> details</w:t>
      </w:r>
      <w:r>
        <w:rPr>
          <w:rFonts w:ascii="Times New Roman" w:eastAsia="Calibri" w:hAnsi="Times New Roman" w:cs="Times New Roman"/>
          <w:sz w:val="28"/>
          <w:szCs w:val="28"/>
          <w:lang w:val="en-US" w:eastAsia="en-US"/>
        </w:rPr>
        <w:t>:</w:t>
      </w:r>
    </w:p>
    <w:p w:rsidR="009D21BD" w:rsidRPr="00BA2F4D" w:rsidRDefault="009D21BD" w:rsidP="009D21BD">
      <w:pPr>
        <w:spacing w:after="0" w:line="240" w:lineRule="auto"/>
        <w:rPr>
          <w:rFonts w:ascii="Times New Roman" w:hAnsi="Times New Roman" w:cs="Times New Roman"/>
          <w:sz w:val="28"/>
          <w:szCs w:val="28"/>
          <w:lang w:val="en-US"/>
        </w:rPr>
      </w:pPr>
      <w:r w:rsidRPr="00C40E2C">
        <w:rPr>
          <w:rFonts w:ascii="Times New Roman" w:hAnsi="Times New Roman" w:cs="Times New Roman"/>
          <w:sz w:val="28"/>
          <w:szCs w:val="28"/>
          <w:lang w:val="en-US"/>
        </w:rPr>
        <w:t>MALTABARO</w:t>
      </w:r>
      <w:r>
        <w:rPr>
          <w:rFonts w:ascii="Times New Roman" w:hAnsi="Times New Roman" w:cs="Times New Roman"/>
          <w:sz w:val="28"/>
          <w:szCs w:val="28"/>
          <w:lang w:val="en-US"/>
        </w:rPr>
        <w:t xml:space="preserve">VA NURILA </w:t>
      </w:r>
      <w:r>
        <w:rPr>
          <w:rFonts w:ascii="Times New Roman" w:hAnsi="Times New Roman" w:cs="Times New Roman"/>
          <w:sz w:val="28"/>
          <w:szCs w:val="28"/>
          <w:lang w:val="en-US"/>
        </w:rPr>
        <w:br/>
        <w:t xml:space="preserve">Head of </w:t>
      </w:r>
      <w:r w:rsidRPr="00C40E2C">
        <w:rPr>
          <w:rFonts w:ascii="Times New Roman" w:hAnsi="Times New Roman" w:cs="Times New Roman"/>
          <w:sz w:val="28"/>
          <w:szCs w:val="28"/>
          <w:lang w:val="en-US"/>
        </w:rPr>
        <w:t xml:space="preserve">the Department of </w:t>
      </w:r>
      <w:r w:rsidRPr="00CE6926">
        <w:rPr>
          <w:rStyle w:val="tlid-translation"/>
          <w:rFonts w:ascii="Times New Roman" w:hAnsi="Times New Roman" w:cs="Times New Roman"/>
          <w:sz w:val="28"/>
          <w:szCs w:val="28"/>
          <w:lang w:val="en"/>
        </w:rPr>
        <w:t>Emergency Medicine, Anesthesiology and Intensive Care</w:t>
      </w:r>
      <w:r w:rsidRPr="00C40E2C">
        <w:rPr>
          <w:rFonts w:ascii="Times New Roman" w:hAnsi="Times New Roman" w:cs="Times New Roman"/>
          <w:sz w:val="28"/>
          <w:szCs w:val="28"/>
          <w:lang w:val="en-US"/>
        </w:rPr>
        <w:br/>
      </w:r>
      <w:r>
        <w:rPr>
          <w:rFonts w:ascii="Times New Roman" w:hAnsi="Times New Roman" w:cs="Times New Roman"/>
          <w:sz w:val="28"/>
          <w:szCs w:val="28"/>
          <w:lang w:val="en-US"/>
        </w:rPr>
        <w:t>NP</w:t>
      </w:r>
      <w:r w:rsidRPr="00C40E2C">
        <w:rPr>
          <w:rFonts w:ascii="Times New Roman" w:hAnsi="Times New Roman" w:cs="Times New Roman"/>
          <w:sz w:val="28"/>
          <w:szCs w:val="28"/>
          <w:lang w:val="en-US"/>
        </w:rPr>
        <w:t>JSC «Astana Medical University»</w:t>
      </w:r>
      <w:r w:rsidRPr="00C40E2C">
        <w:rPr>
          <w:rFonts w:ascii="Times New Roman" w:hAnsi="Times New Roman" w:cs="Times New Roman"/>
          <w:sz w:val="28"/>
          <w:szCs w:val="28"/>
          <w:lang w:val="en-US"/>
        </w:rPr>
        <w:br/>
      </w:r>
      <w:r w:rsidRPr="008A5722">
        <w:rPr>
          <w:rFonts w:ascii="Times New Roman" w:hAnsi="Times New Roman" w:cs="Times New Roman"/>
          <w:i/>
          <w:sz w:val="28"/>
          <w:szCs w:val="28"/>
          <w:lang w:val="en-US"/>
        </w:rPr>
        <w:t>Republic of Kazakhstan,</w:t>
      </w:r>
      <w:r w:rsidRPr="00C40E2C">
        <w:rPr>
          <w:rFonts w:ascii="Times New Roman" w:hAnsi="Times New Roman" w:cs="Times New Roman"/>
          <w:sz w:val="28"/>
          <w:szCs w:val="28"/>
          <w:lang w:val="en-US"/>
        </w:rPr>
        <w:t xml:space="preserve"> </w:t>
      </w:r>
      <w:proofErr w:type="spellStart"/>
      <w:r>
        <w:rPr>
          <w:rFonts w:ascii="Times New Roman" w:hAnsi="Times New Roman" w:cs="Times New Roman"/>
          <w:i/>
          <w:sz w:val="28"/>
          <w:szCs w:val="28"/>
          <w:lang w:val="en-US"/>
        </w:rPr>
        <w:t>Nur</w:t>
      </w:r>
      <w:proofErr w:type="spellEnd"/>
      <w:r>
        <w:rPr>
          <w:rFonts w:ascii="Times New Roman" w:hAnsi="Times New Roman" w:cs="Times New Roman"/>
          <w:i/>
          <w:sz w:val="28"/>
          <w:szCs w:val="28"/>
          <w:lang w:val="en-US"/>
        </w:rPr>
        <w:t>-Sultan</w:t>
      </w:r>
    </w:p>
    <w:p w:rsidR="009D21BD" w:rsidRPr="00C40E2C" w:rsidRDefault="009D21BD" w:rsidP="009D21BD">
      <w:pPr>
        <w:spacing w:after="0" w:line="240" w:lineRule="auto"/>
        <w:rPr>
          <w:rFonts w:ascii="Times New Roman" w:hAnsi="Times New Roman" w:cs="Times New Roman"/>
          <w:sz w:val="28"/>
          <w:szCs w:val="28"/>
          <w:lang w:val="en-US"/>
        </w:rPr>
      </w:pPr>
      <w:r w:rsidRPr="00C40E2C">
        <w:rPr>
          <w:rFonts w:ascii="Times New Roman" w:hAnsi="Times New Roman" w:cs="Times New Roman"/>
          <w:sz w:val="28"/>
          <w:szCs w:val="28"/>
          <w:lang w:val="kk-KZ"/>
        </w:rPr>
        <w:t>E-mail</w:t>
      </w:r>
      <w:r w:rsidRPr="00C40E2C">
        <w:rPr>
          <w:rFonts w:ascii="Times New Roman" w:hAnsi="Times New Roman" w:cs="Times New Roman"/>
          <w:sz w:val="28"/>
          <w:szCs w:val="28"/>
          <w:lang w:val="en-US"/>
        </w:rPr>
        <w:t>:</w:t>
      </w:r>
      <w:hyperlink r:id="rId7" w:history="1">
        <w:r w:rsidRPr="00C40E2C">
          <w:rPr>
            <w:rStyle w:val="a6"/>
            <w:rFonts w:ascii="Times New Roman" w:hAnsi="Times New Roman" w:cs="Times New Roman"/>
            <w:sz w:val="28"/>
            <w:lang w:val="en-US"/>
          </w:rPr>
          <w:t>nurila_m@mail.ru</w:t>
        </w:r>
      </w:hyperlink>
    </w:p>
    <w:p w:rsidR="009D21BD" w:rsidRPr="00C40E2C" w:rsidRDefault="009D21BD" w:rsidP="009D21BD">
      <w:pPr>
        <w:spacing w:after="0" w:line="240" w:lineRule="auto"/>
        <w:rPr>
          <w:rFonts w:ascii="Times New Roman" w:hAnsi="Times New Roman" w:cs="Times New Roman"/>
          <w:sz w:val="28"/>
          <w:szCs w:val="28"/>
          <w:lang w:val="en-US"/>
        </w:rPr>
      </w:pPr>
      <w:r w:rsidRPr="00C40E2C">
        <w:rPr>
          <w:rFonts w:ascii="Times New Roman" w:hAnsi="Times New Roman" w:cs="Times New Roman"/>
          <w:sz w:val="28"/>
          <w:szCs w:val="28"/>
          <w:lang w:val="en-US"/>
        </w:rPr>
        <w:t>Tel</w:t>
      </w:r>
      <w:proofErr w:type="gramStart"/>
      <w:r w:rsidRPr="00C40E2C">
        <w:rPr>
          <w:rFonts w:ascii="Times New Roman" w:hAnsi="Times New Roman" w:cs="Times New Roman"/>
          <w:sz w:val="28"/>
          <w:szCs w:val="28"/>
          <w:lang w:val="en-US"/>
        </w:rPr>
        <w:t>:</w:t>
      </w:r>
      <w:r w:rsidRPr="00302726">
        <w:rPr>
          <w:rFonts w:ascii="Times New Roman" w:hAnsi="Times New Roman" w:cs="Times New Roman"/>
          <w:sz w:val="28"/>
          <w:szCs w:val="28"/>
          <w:lang w:val="kk-KZ"/>
        </w:rPr>
        <w:t>+</w:t>
      </w:r>
      <w:proofErr w:type="gramEnd"/>
      <w:r w:rsidRPr="00302726">
        <w:rPr>
          <w:rFonts w:ascii="Times New Roman" w:hAnsi="Times New Roman" w:cs="Times New Roman"/>
          <w:sz w:val="28"/>
          <w:szCs w:val="28"/>
          <w:lang w:val="kk-KZ"/>
        </w:rPr>
        <w:t>7 701</w:t>
      </w:r>
      <w:r>
        <w:rPr>
          <w:rFonts w:ascii="Times New Roman" w:hAnsi="Times New Roman" w:cs="Times New Roman"/>
          <w:sz w:val="28"/>
          <w:szCs w:val="28"/>
          <w:lang w:val="kk-KZ"/>
        </w:rPr>
        <w:t> 522 88 32</w:t>
      </w:r>
      <w:r w:rsidRPr="00512737">
        <w:rPr>
          <w:rFonts w:ascii="Times New Roman" w:hAnsi="Times New Roman" w:cs="Times New Roman"/>
          <w:sz w:val="28"/>
          <w:szCs w:val="28"/>
          <w:lang w:val="en-US"/>
        </w:rPr>
        <w:t>______________</w:t>
      </w:r>
    </w:p>
    <w:p w:rsidR="009D21BD" w:rsidRPr="00C40E2C" w:rsidRDefault="009D21BD" w:rsidP="009D21BD">
      <w:pPr>
        <w:spacing w:after="0" w:line="240" w:lineRule="auto"/>
        <w:rPr>
          <w:rFonts w:ascii="Times New Roman" w:hAnsi="Times New Roman" w:cs="Times New Roman"/>
          <w:sz w:val="28"/>
          <w:szCs w:val="28"/>
          <w:lang w:val="en-US"/>
        </w:rPr>
      </w:pPr>
      <w:r w:rsidRPr="00C40E2C">
        <w:rPr>
          <w:rFonts w:ascii="Times New Roman" w:hAnsi="Times New Roman" w:cs="Times New Roman"/>
          <w:sz w:val="28"/>
          <w:szCs w:val="28"/>
          <w:lang w:val="en-US"/>
        </w:rPr>
        <w:br/>
        <w:t xml:space="preserve">ZHUMABAYEV MURAT </w:t>
      </w:r>
      <w:r w:rsidRPr="00C40E2C">
        <w:rPr>
          <w:rFonts w:ascii="Times New Roman" w:hAnsi="Times New Roman" w:cs="Times New Roman"/>
          <w:sz w:val="28"/>
          <w:szCs w:val="28"/>
          <w:lang w:val="en-US"/>
        </w:rPr>
        <w:br/>
      </w:r>
      <w:r w:rsidRPr="00CE6926">
        <w:rPr>
          <w:rStyle w:val="tlid-translation"/>
          <w:rFonts w:ascii="Times New Roman" w:hAnsi="Times New Roman" w:cs="Times New Roman"/>
          <w:sz w:val="28"/>
          <w:szCs w:val="28"/>
          <w:lang w:val="en"/>
        </w:rPr>
        <w:t>Associate Professor, Department of Emergency Medicine, Anesthesiology and Intensive Care</w:t>
      </w:r>
      <w:r w:rsidRPr="00C40E2C">
        <w:rPr>
          <w:rFonts w:ascii="Times New Roman" w:hAnsi="Times New Roman" w:cs="Times New Roman"/>
          <w:sz w:val="28"/>
          <w:szCs w:val="28"/>
          <w:lang w:val="en-US"/>
        </w:rPr>
        <w:br/>
      </w:r>
      <w:r>
        <w:rPr>
          <w:rFonts w:ascii="Times New Roman" w:hAnsi="Times New Roman" w:cs="Times New Roman"/>
          <w:sz w:val="28"/>
          <w:szCs w:val="28"/>
          <w:lang w:val="en-US"/>
        </w:rPr>
        <w:t>NP</w:t>
      </w:r>
      <w:r w:rsidRPr="00C40E2C">
        <w:rPr>
          <w:rFonts w:ascii="Times New Roman" w:hAnsi="Times New Roman" w:cs="Times New Roman"/>
          <w:sz w:val="28"/>
          <w:szCs w:val="28"/>
          <w:lang w:val="en-US"/>
        </w:rPr>
        <w:t>JSC «Astana Medical University»</w:t>
      </w:r>
      <w:r w:rsidRPr="00C40E2C">
        <w:rPr>
          <w:rFonts w:ascii="Times New Roman" w:hAnsi="Times New Roman" w:cs="Times New Roman"/>
          <w:sz w:val="28"/>
          <w:szCs w:val="28"/>
          <w:lang w:val="en-US"/>
        </w:rPr>
        <w:br/>
      </w:r>
      <w:r w:rsidRPr="008A5722">
        <w:rPr>
          <w:rFonts w:ascii="Times New Roman" w:hAnsi="Times New Roman" w:cs="Times New Roman"/>
          <w:i/>
          <w:sz w:val="28"/>
          <w:szCs w:val="28"/>
          <w:lang w:val="en-US"/>
        </w:rPr>
        <w:t>Republic of Kazakhstan,</w:t>
      </w:r>
      <w:r w:rsidRPr="00C40E2C">
        <w:rPr>
          <w:rFonts w:ascii="Times New Roman" w:hAnsi="Times New Roman" w:cs="Times New Roman"/>
          <w:sz w:val="28"/>
          <w:szCs w:val="28"/>
          <w:lang w:val="en-US"/>
        </w:rPr>
        <w:t xml:space="preserve"> </w:t>
      </w:r>
      <w:proofErr w:type="spellStart"/>
      <w:r>
        <w:rPr>
          <w:rFonts w:ascii="Times New Roman" w:hAnsi="Times New Roman" w:cs="Times New Roman"/>
          <w:i/>
          <w:sz w:val="28"/>
          <w:szCs w:val="28"/>
          <w:lang w:val="en-US"/>
        </w:rPr>
        <w:t>Nur</w:t>
      </w:r>
      <w:proofErr w:type="spellEnd"/>
      <w:r>
        <w:rPr>
          <w:rFonts w:ascii="Times New Roman" w:hAnsi="Times New Roman" w:cs="Times New Roman"/>
          <w:i/>
          <w:sz w:val="28"/>
          <w:szCs w:val="28"/>
          <w:lang w:val="en-US"/>
        </w:rPr>
        <w:t>-Sultan</w:t>
      </w:r>
      <w:r w:rsidRPr="00C40E2C">
        <w:rPr>
          <w:rFonts w:ascii="Times New Roman" w:hAnsi="Times New Roman" w:cs="Times New Roman"/>
          <w:sz w:val="28"/>
          <w:szCs w:val="28"/>
          <w:lang w:val="en-US"/>
        </w:rPr>
        <w:br/>
      </w:r>
      <w:r w:rsidRPr="00C40E2C">
        <w:rPr>
          <w:rFonts w:ascii="Times New Roman" w:hAnsi="Times New Roman" w:cs="Times New Roman"/>
          <w:sz w:val="28"/>
          <w:szCs w:val="28"/>
          <w:lang w:val="kk-KZ"/>
        </w:rPr>
        <w:t>E-mail</w:t>
      </w:r>
      <w:r w:rsidRPr="00C40E2C">
        <w:rPr>
          <w:rFonts w:ascii="Times New Roman" w:hAnsi="Times New Roman" w:cs="Times New Roman"/>
          <w:sz w:val="28"/>
          <w:szCs w:val="28"/>
          <w:lang w:val="en-US"/>
        </w:rPr>
        <w:t>:</w:t>
      </w:r>
      <w:hyperlink r:id="rId8" w:history="1">
        <w:r w:rsidRPr="00302726">
          <w:rPr>
            <w:rStyle w:val="a6"/>
            <w:rFonts w:ascii="Times New Roman" w:hAnsi="Times New Roman" w:cs="Times New Roman"/>
            <w:sz w:val="28"/>
            <w:szCs w:val="28"/>
            <w:lang w:val="en-US"/>
          </w:rPr>
          <w:t>jmb</w:t>
        </w:r>
        <w:r w:rsidRPr="00C40E2C">
          <w:rPr>
            <w:rStyle w:val="a6"/>
            <w:rFonts w:ascii="Times New Roman" w:hAnsi="Times New Roman" w:cs="Times New Roman"/>
            <w:sz w:val="28"/>
            <w:szCs w:val="28"/>
            <w:lang w:val="en-US"/>
          </w:rPr>
          <w:t>2003@mail.ru</w:t>
        </w:r>
      </w:hyperlink>
    </w:p>
    <w:p w:rsidR="009D21BD" w:rsidRPr="00C40E2C" w:rsidRDefault="009D21BD" w:rsidP="009D21BD">
      <w:pPr>
        <w:spacing w:after="0" w:line="240" w:lineRule="auto"/>
        <w:rPr>
          <w:rFonts w:ascii="Times New Roman" w:hAnsi="Times New Roman" w:cs="Times New Roman"/>
          <w:sz w:val="28"/>
          <w:szCs w:val="28"/>
          <w:lang w:val="en-US"/>
        </w:rPr>
      </w:pPr>
      <w:r w:rsidRPr="00C40E2C">
        <w:rPr>
          <w:rFonts w:ascii="Times New Roman" w:hAnsi="Times New Roman" w:cs="Times New Roman"/>
          <w:sz w:val="28"/>
          <w:szCs w:val="28"/>
          <w:lang w:val="en-US"/>
        </w:rPr>
        <w:t>Tel</w:t>
      </w:r>
      <w:proofErr w:type="gramStart"/>
      <w:r w:rsidRPr="00C40E2C">
        <w:rPr>
          <w:rFonts w:ascii="Times New Roman" w:hAnsi="Times New Roman" w:cs="Times New Roman"/>
          <w:sz w:val="28"/>
          <w:szCs w:val="28"/>
          <w:lang w:val="en-US"/>
        </w:rPr>
        <w:t>:</w:t>
      </w:r>
      <w:r w:rsidRPr="00302726">
        <w:rPr>
          <w:rFonts w:ascii="Times New Roman" w:hAnsi="Times New Roman" w:cs="Times New Roman"/>
          <w:sz w:val="28"/>
          <w:szCs w:val="28"/>
          <w:lang w:val="kk-KZ"/>
        </w:rPr>
        <w:t>+</w:t>
      </w:r>
      <w:proofErr w:type="gramEnd"/>
      <w:r w:rsidRPr="00302726">
        <w:rPr>
          <w:rFonts w:ascii="Times New Roman" w:hAnsi="Times New Roman" w:cs="Times New Roman"/>
          <w:sz w:val="28"/>
          <w:szCs w:val="28"/>
          <w:lang w:val="kk-KZ"/>
        </w:rPr>
        <w:t xml:space="preserve">7 701 792 57 07 </w:t>
      </w:r>
      <w:r w:rsidRPr="00815B83">
        <w:rPr>
          <w:rFonts w:ascii="Times New Roman" w:hAnsi="Times New Roman" w:cs="Times New Roman"/>
          <w:sz w:val="28"/>
          <w:szCs w:val="28"/>
          <w:lang w:val="kk-KZ"/>
        </w:rPr>
        <w:t>______________</w:t>
      </w:r>
    </w:p>
    <w:p w:rsidR="009D21BD" w:rsidRPr="00736491" w:rsidRDefault="009D21BD" w:rsidP="009D21BD">
      <w:pPr>
        <w:spacing w:after="30" w:line="360" w:lineRule="auto"/>
        <w:rPr>
          <w:rFonts w:ascii="Times New Roman" w:hAnsi="Times New Roman" w:cs="Times New Roman"/>
          <w:sz w:val="28"/>
          <w:szCs w:val="28"/>
          <w:lang w:val="en-US"/>
        </w:rPr>
      </w:pPr>
    </w:p>
    <w:p w:rsidR="009D21BD" w:rsidRDefault="009D21BD" w:rsidP="009D21BD">
      <w:pPr>
        <w:spacing w:after="0" w:line="240" w:lineRule="auto"/>
        <w:rPr>
          <w:rFonts w:ascii="Times New Roman" w:hAnsi="Times New Roman" w:cs="Times New Roman"/>
          <w:sz w:val="28"/>
          <w:szCs w:val="28"/>
          <w:lang w:val="en-US"/>
        </w:rPr>
      </w:pPr>
      <w:r w:rsidRPr="00C40E2C">
        <w:rPr>
          <w:rFonts w:ascii="Times New Roman" w:hAnsi="Times New Roman" w:cs="Times New Roman"/>
          <w:sz w:val="28"/>
          <w:szCs w:val="28"/>
          <w:lang w:val="en-US"/>
        </w:rPr>
        <w:t>NABI</w:t>
      </w:r>
      <w:r w:rsidR="0048636F">
        <w:rPr>
          <w:rFonts w:ascii="Times New Roman" w:hAnsi="Times New Roman" w:cs="Times New Roman"/>
          <w:sz w:val="28"/>
          <w:szCs w:val="28"/>
          <w:lang w:val="en-US"/>
        </w:rPr>
        <w:t>Y</w:t>
      </w:r>
      <w:r w:rsidRPr="00C40E2C">
        <w:rPr>
          <w:rFonts w:ascii="Times New Roman" w:hAnsi="Times New Roman" w:cs="Times New Roman"/>
          <w:sz w:val="28"/>
          <w:szCs w:val="28"/>
          <w:lang w:val="en-US"/>
        </w:rPr>
        <w:t xml:space="preserve">EV DASTAN </w:t>
      </w:r>
      <w:r w:rsidRPr="00C40E2C">
        <w:rPr>
          <w:rFonts w:ascii="Times New Roman" w:hAnsi="Times New Roman" w:cs="Times New Roman"/>
          <w:sz w:val="28"/>
          <w:szCs w:val="28"/>
          <w:lang w:val="en-US"/>
        </w:rPr>
        <w:br/>
      </w:r>
      <w:r w:rsidRPr="006A7671">
        <w:rPr>
          <w:rFonts w:ascii="Times New Roman" w:hAnsi="Times New Roman" w:cs="Times New Roman"/>
          <w:sz w:val="28"/>
          <w:szCs w:val="28"/>
          <w:lang w:val="en-US"/>
        </w:rPr>
        <w:t xml:space="preserve">Teaching Assistant </w:t>
      </w:r>
      <w:r w:rsidRPr="00C40E2C">
        <w:rPr>
          <w:rFonts w:ascii="Times New Roman" w:hAnsi="Times New Roman" w:cs="Times New Roman"/>
          <w:sz w:val="28"/>
          <w:szCs w:val="28"/>
          <w:lang w:val="en-US"/>
        </w:rPr>
        <w:t xml:space="preserve">of the Department of </w:t>
      </w:r>
      <w:r w:rsidRPr="00CE6926">
        <w:rPr>
          <w:rStyle w:val="tlid-translation"/>
          <w:rFonts w:ascii="Times New Roman" w:hAnsi="Times New Roman" w:cs="Times New Roman"/>
          <w:sz w:val="28"/>
          <w:szCs w:val="28"/>
          <w:lang w:val="en"/>
        </w:rPr>
        <w:t>Emergency Medicine, Anesthesiology and Intensive Care</w:t>
      </w:r>
      <w:r w:rsidRPr="00C40E2C">
        <w:rPr>
          <w:rFonts w:ascii="Times New Roman" w:hAnsi="Times New Roman" w:cs="Times New Roman"/>
          <w:sz w:val="28"/>
          <w:szCs w:val="28"/>
          <w:lang w:val="en-US"/>
        </w:rPr>
        <w:br/>
      </w:r>
      <w:r>
        <w:rPr>
          <w:rFonts w:ascii="Times New Roman" w:hAnsi="Times New Roman" w:cs="Times New Roman"/>
          <w:sz w:val="28"/>
          <w:szCs w:val="28"/>
          <w:lang w:val="en-US"/>
        </w:rPr>
        <w:t>NP</w:t>
      </w:r>
      <w:r w:rsidRPr="00C40E2C">
        <w:rPr>
          <w:rFonts w:ascii="Times New Roman" w:hAnsi="Times New Roman" w:cs="Times New Roman"/>
          <w:sz w:val="28"/>
          <w:szCs w:val="28"/>
          <w:lang w:val="en-US"/>
        </w:rPr>
        <w:t>JSC «Astana Medical University»</w:t>
      </w:r>
    </w:p>
    <w:p w:rsidR="009D21BD" w:rsidRPr="00C40E2C" w:rsidRDefault="009D21BD" w:rsidP="009D21BD">
      <w:pPr>
        <w:spacing w:after="0" w:line="240" w:lineRule="auto"/>
        <w:rPr>
          <w:rFonts w:ascii="Times New Roman" w:hAnsi="Times New Roman" w:cs="Times New Roman"/>
          <w:sz w:val="28"/>
          <w:szCs w:val="28"/>
          <w:lang w:val="en-US"/>
        </w:rPr>
      </w:pPr>
      <w:r w:rsidRPr="008A5722">
        <w:rPr>
          <w:rFonts w:ascii="Times New Roman" w:hAnsi="Times New Roman" w:cs="Times New Roman"/>
          <w:i/>
          <w:sz w:val="28"/>
          <w:szCs w:val="28"/>
          <w:lang w:val="en-US"/>
        </w:rPr>
        <w:t>Republic of Kazakhstan,</w:t>
      </w:r>
      <w:r w:rsidRPr="00C40E2C">
        <w:rPr>
          <w:rFonts w:ascii="Times New Roman" w:hAnsi="Times New Roman" w:cs="Times New Roman"/>
          <w:sz w:val="28"/>
          <w:szCs w:val="28"/>
          <w:lang w:val="en-US"/>
        </w:rPr>
        <w:t xml:space="preserve"> </w:t>
      </w:r>
      <w:proofErr w:type="spellStart"/>
      <w:r>
        <w:rPr>
          <w:rFonts w:ascii="Times New Roman" w:hAnsi="Times New Roman" w:cs="Times New Roman"/>
          <w:i/>
          <w:sz w:val="28"/>
          <w:szCs w:val="28"/>
          <w:lang w:val="en-US"/>
        </w:rPr>
        <w:t>Nur</w:t>
      </w:r>
      <w:proofErr w:type="spellEnd"/>
      <w:r>
        <w:rPr>
          <w:rFonts w:ascii="Times New Roman" w:hAnsi="Times New Roman" w:cs="Times New Roman"/>
          <w:i/>
          <w:sz w:val="28"/>
          <w:szCs w:val="28"/>
          <w:lang w:val="en-US"/>
        </w:rPr>
        <w:t>-Sultan</w:t>
      </w:r>
      <w:r w:rsidRPr="00C40E2C">
        <w:rPr>
          <w:rFonts w:ascii="Times New Roman" w:hAnsi="Times New Roman" w:cs="Times New Roman"/>
          <w:sz w:val="28"/>
          <w:szCs w:val="28"/>
          <w:lang w:val="en-US"/>
        </w:rPr>
        <w:br/>
      </w:r>
      <w:r w:rsidRPr="00C40E2C">
        <w:rPr>
          <w:rFonts w:ascii="Times New Roman" w:hAnsi="Times New Roman" w:cs="Times New Roman"/>
          <w:sz w:val="28"/>
          <w:szCs w:val="28"/>
          <w:lang w:val="kk-KZ"/>
        </w:rPr>
        <w:t>E-mail</w:t>
      </w:r>
      <w:r w:rsidRPr="00C40E2C">
        <w:rPr>
          <w:rFonts w:ascii="Times New Roman" w:hAnsi="Times New Roman" w:cs="Times New Roman"/>
          <w:sz w:val="28"/>
          <w:szCs w:val="28"/>
          <w:lang w:val="en-US"/>
        </w:rPr>
        <w:t>:</w:t>
      </w:r>
      <w:hyperlink r:id="rId9" w:history="1">
        <w:r w:rsidRPr="00C40E2C">
          <w:rPr>
            <w:rStyle w:val="a6"/>
            <w:rFonts w:ascii="Times New Roman" w:hAnsi="Times New Roman" w:cs="Times New Roman"/>
            <w:sz w:val="28"/>
            <w:szCs w:val="28"/>
            <w:lang w:val="en-US"/>
          </w:rPr>
          <w:t>dastan.nabiev@mail.ru</w:t>
        </w:r>
      </w:hyperlink>
    </w:p>
    <w:p w:rsidR="009D21BD" w:rsidRPr="00C40E2C" w:rsidRDefault="009D21BD" w:rsidP="009D21BD">
      <w:pPr>
        <w:spacing w:after="0" w:line="240" w:lineRule="auto"/>
        <w:rPr>
          <w:rFonts w:ascii="Times New Roman" w:hAnsi="Times New Roman" w:cs="Times New Roman"/>
          <w:sz w:val="28"/>
          <w:szCs w:val="28"/>
          <w:lang w:val="en-US"/>
        </w:rPr>
      </w:pPr>
      <w:r w:rsidRPr="00C40E2C">
        <w:rPr>
          <w:rFonts w:ascii="Times New Roman" w:hAnsi="Times New Roman" w:cs="Times New Roman"/>
          <w:sz w:val="28"/>
          <w:szCs w:val="28"/>
          <w:lang w:val="en-US"/>
        </w:rPr>
        <w:t>Tel</w:t>
      </w:r>
      <w:proofErr w:type="gramStart"/>
      <w:r w:rsidRPr="00C40E2C">
        <w:rPr>
          <w:rFonts w:ascii="Times New Roman" w:hAnsi="Times New Roman" w:cs="Times New Roman"/>
          <w:sz w:val="28"/>
          <w:szCs w:val="28"/>
          <w:lang w:val="en-US"/>
        </w:rPr>
        <w:t>:</w:t>
      </w:r>
      <w:r w:rsidRPr="00302726">
        <w:rPr>
          <w:rFonts w:ascii="Times New Roman" w:hAnsi="Times New Roman" w:cs="Times New Roman"/>
          <w:sz w:val="28"/>
          <w:szCs w:val="28"/>
          <w:lang w:val="kk-KZ"/>
        </w:rPr>
        <w:t>+</w:t>
      </w:r>
      <w:proofErr w:type="gramEnd"/>
      <w:r w:rsidRPr="00302726">
        <w:rPr>
          <w:rFonts w:ascii="Times New Roman" w:hAnsi="Times New Roman" w:cs="Times New Roman"/>
          <w:sz w:val="28"/>
          <w:szCs w:val="28"/>
          <w:lang w:val="kk-KZ"/>
        </w:rPr>
        <w:t>7 701 </w:t>
      </w:r>
      <w:r>
        <w:rPr>
          <w:rFonts w:ascii="Times New Roman" w:hAnsi="Times New Roman" w:cs="Times New Roman"/>
          <w:sz w:val="28"/>
          <w:szCs w:val="28"/>
          <w:lang w:val="kk-KZ"/>
        </w:rPr>
        <w:t>8479536</w:t>
      </w:r>
      <w:r w:rsidRPr="00815B83">
        <w:rPr>
          <w:rFonts w:ascii="Times New Roman" w:hAnsi="Times New Roman" w:cs="Times New Roman"/>
          <w:sz w:val="28"/>
          <w:szCs w:val="28"/>
          <w:lang w:val="kk-KZ"/>
        </w:rPr>
        <w:t>______________</w:t>
      </w:r>
    </w:p>
    <w:p w:rsidR="009D21BD" w:rsidRPr="00D86882" w:rsidRDefault="009D21BD" w:rsidP="009D21BD">
      <w:pPr>
        <w:spacing w:after="30" w:line="240" w:lineRule="auto"/>
        <w:rPr>
          <w:rFonts w:ascii="Times New Roman" w:hAnsi="Times New Roman" w:cs="Times New Roman"/>
          <w:sz w:val="28"/>
          <w:szCs w:val="28"/>
          <w:lang w:val="en-US"/>
        </w:rPr>
      </w:pPr>
      <w:r w:rsidRPr="00512737">
        <w:rPr>
          <w:rFonts w:ascii="Times New Roman" w:hAnsi="Times New Roman" w:cs="Times New Roman"/>
          <w:sz w:val="28"/>
          <w:szCs w:val="28"/>
          <w:lang w:val="en-US"/>
        </w:rPr>
        <w:br/>
      </w:r>
      <w:r>
        <w:rPr>
          <w:rFonts w:ascii="Times New Roman" w:hAnsi="Times New Roman" w:cs="Times New Roman"/>
          <w:sz w:val="28"/>
          <w:szCs w:val="28"/>
          <w:lang w:val="en-US"/>
        </w:rPr>
        <w:t>TOROPE</w:t>
      </w:r>
      <w:r w:rsidR="0048636F">
        <w:rPr>
          <w:rFonts w:ascii="Times New Roman" w:hAnsi="Times New Roman" w:cs="Times New Roman"/>
          <w:sz w:val="28"/>
          <w:szCs w:val="28"/>
          <w:lang w:val="en-US"/>
        </w:rPr>
        <w:t>Y</w:t>
      </w:r>
      <w:r>
        <w:rPr>
          <w:rFonts w:ascii="Times New Roman" w:hAnsi="Times New Roman" w:cs="Times New Roman"/>
          <w:sz w:val="28"/>
          <w:szCs w:val="28"/>
          <w:lang w:val="en-US"/>
        </w:rPr>
        <w:t>EV</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ALEXANDER</w:t>
      </w:r>
      <w:r>
        <w:rPr>
          <w:rFonts w:ascii="Times New Roman" w:hAnsi="Times New Roman" w:cs="Times New Roman"/>
          <w:sz w:val="28"/>
          <w:szCs w:val="28"/>
          <w:lang w:val="kk-KZ"/>
        </w:rPr>
        <w:t xml:space="preserve"> </w:t>
      </w:r>
    </w:p>
    <w:p w:rsidR="009D21BD" w:rsidRDefault="009D21BD" w:rsidP="009D21BD">
      <w:pPr>
        <w:spacing w:after="0" w:line="240" w:lineRule="auto"/>
        <w:rPr>
          <w:rFonts w:ascii="Times New Roman" w:hAnsi="Times New Roman" w:cs="Times New Roman"/>
          <w:sz w:val="28"/>
          <w:szCs w:val="28"/>
          <w:lang w:val="en-US"/>
        </w:rPr>
      </w:pPr>
      <w:r>
        <w:rPr>
          <w:rFonts w:ascii="Times New Roman" w:hAnsi="Times New Roman" w:cs="Times New Roman"/>
          <w:sz w:val="28"/>
          <w:szCs w:val="28"/>
          <w:lang w:val="en-US"/>
        </w:rPr>
        <w:t xml:space="preserve">Teaching Assistant </w:t>
      </w:r>
      <w:r w:rsidRPr="00C40E2C">
        <w:rPr>
          <w:rFonts w:ascii="Times New Roman" w:hAnsi="Times New Roman" w:cs="Times New Roman"/>
          <w:sz w:val="28"/>
          <w:szCs w:val="28"/>
          <w:lang w:val="en-US"/>
        </w:rPr>
        <w:t xml:space="preserve">of the Department of </w:t>
      </w:r>
      <w:r w:rsidRPr="00CE6926">
        <w:rPr>
          <w:rStyle w:val="tlid-translation"/>
          <w:rFonts w:ascii="Times New Roman" w:hAnsi="Times New Roman" w:cs="Times New Roman"/>
          <w:sz w:val="28"/>
          <w:szCs w:val="28"/>
          <w:lang w:val="en"/>
        </w:rPr>
        <w:t>Emergency Medicine, Anesthesiology and Intensive Care</w:t>
      </w:r>
      <w:r w:rsidRPr="00C40E2C">
        <w:rPr>
          <w:rFonts w:ascii="Times New Roman" w:hAnsi="Times New Roman" w:cs="Times New Roman"/>
          <w:sz w:val="28"/>
          <w:szCs w:val="28"/>
          <w:lang w:val="en-US"/>
        </w:rPr>
        <w:br/>
      </w:r>
      <w:r>
        <w:rPr>
          <w:rFonts w:ascii="Times New Roman" w:hAnsi="Times New Roman" w:cs="Times New Roman"/>
          <w:sz w:val="28"/>
          <w:szCs w:val="28"/>
          <w:lang w:val="en-US"/>
        </w:rPr>
        <w:t>NP</w:t>
      </w:r>
      <w:r w:rsidRPr="00C40E2C">
        <w:rPr>
          <w:rFonts w:ascii="Times New Roman" w:hAnsi="Times New Roman" w:cs="Times New Roman"/>
          <w:sz w:val="28"/>
          <w:szCs w:val="28"/>
          <w:lang w:val="en-US"/>
        </w:rPr>
        <w:t>JSC «Astana Medical University»</w:t>
      </w:r>
      <w:r w:rsidRPr="00C40E2C">
        <w:rPr>
          <w:rFonts w:ascii="Times New Roman" w:hAnsi="Times New Roman" w:cs="Times New Roman"/>
          <w:sz w:val="28"/>
          <w:szCs w:val="28"/>
          <w:lang w:val="en-US"/>
        </w:rPr>
        <w:br/>
      </w:r>
      <w:r w:rsidRPr="008A5722">
        <w:rPr>
          <w:rFonts w:ascii="Times New Roman" w:hAnsi="Times New Roman" w:cs="Times New Roman"/>
          <w:i/>
          <w:sz w:val="28"/>
          <w:szCs w:val="28"/>
          <w:lang w:val="en-US"/>
        </w:rPr>
        <w:t>Republic of Kazakhstan,</w:t>
      </w:r>
      <w:r w:rsidRPr="00C40E2C">
        <w:rPr>
          <w:rFonts w:ascii="Times New Roman" w:hAnsi="Times New Roman" w:cs="Times New Roman"/>
          <w:sz w:val="28"/>
          <w:szCs w:val="28"/>
          <w:lang w:val="en-US"/>
        </w:rPr>
        <w:t xml:space="preserve"> </w:t>
      </w:r>
      <w:proofErr w:type="spellStart"/>
      <w:r>
        <w:rPr>
          <w:rFonts w:ascii="Times New Roman" w:hAnsi="Times New Roman" w:cs="Times New Roman"/>
          <w:i/>
          <w:sz w:val="28"/>
          <w:szCs w:val="28"/>
          <w:lang w:val="en-US"/>
        </w:rPr>
        <w:t>Nur</w:t>
      </w:r>
      <w:proofErr w:type="spellEnd"/>
      <w:r>
        <w:rPr>
          <w:rFonts w:ascii="Times New Roman" w:hAnsi="Times New Roman" w:cs="Times New Roman"/>
          <w:i/>
          <w:sz w:val="28"/>
          <w:szCs w:val="28"/>
          <w:lang w:val="en-US"/>
        </w:rPr>
        <w:t>-Sultan</w:t>
      </w:r>
      <w:r w:rsidRPr="00C40E2C">
        <w:rPr>
          <w:rFonts w:ascii="Times New Roman" w:hAnsi="Times New Roman" w:cs="Times New Roman"/>
          <w:sz w:val="28"/>
          <w:szCs w:val="28"/>
          <w:lang w:val="en-US"/>
        </w:rPr>
        <w:br/>
      </w:r>
      <w:r w:rsidRPr="00C40E2C">
        <w:rPr>
          <w:rFonts w:ascii="Times New Roman" w:hAnsi="Times New Roman" w:cs="Times New Roman"/>
          <w:sz w:val="28"/>
          <w:szCs w:val="28"/>
          <w:lang w:val="kk-KZ"/>
        </w:rPr>
        <w:t>E-mail</w:t>
      </w:r>
      <w:r w:rsidRPr="00C40E2C">
        <w:rPr>
          <w:rFonts w:ascii="Times New Roman" w:hAnsi="Times New Roman" w:cs="Times New Roman"/>
          <w:sz w:val="28"/>
          <w:szCs w:val="28"/>
          <w:lang w:val="en-US"/>
        </w:rPr>
        <w:t>:</w:t>
      </w:r>
      <w:r>
        <w:rPr>
          <w:rFonts w:ascii="Times New Roman" w:hAnsi="Times New Roman" w:cs="Times New Roman"/>
          <w:sz w:val="28"/>
          <w:szCs w:val="28"/>
          <w:lang w:val="en-US"/>
        </w:rPr>
        <w:t xml:space="preserve"> </w:t>
      </w:r>
      <w:hyperlink r:id="rId10" w:history="1">
        <w:r w:rsidRPr="00CE76AD">
          <w:rPr>
            <w:rStyle w:val="a6"/>
            <w:rFonts w:ascii="Times New Roman" w:hAnsi="Times New Roman" w:cs="Times New Roman"/>
            <w:sz w:val="28"/>
            <w:szCs w:val="28"/>
            <w:lang w:val="en-US"/>
          </w:rPr>
          <w:t>sancheskos@mail.ru</w:t>
        </w:r>
      </w:hyperlink>
    </w:p>
    <w:p w:rsidR="009D21BD" w:rsidRPr="00244633" w:rsidRDefault="009D21BD" w:rsidP="009D21BD">
      <w:pPr>
        <w:spacing w:after="0" w:line="240" w:lineRule="auto"/>
        <w:rPr>
          <w:rFonts w:ascii="Times New Roman" w:hAnsi="Times New Roman" w:cs="Times New Roman"/>
          <w:sz w:val="28"/>
          <w:szCs w:val="28"/>
          <w:lang w:val="en-US"/>
        </w:rPr>
      </w:pPr>
      <w:r w:rsidRPr="00C40E2C">
        <w:rPr>
          <w:rFonts w:ascii="Times New Roman" w:hAnsi="Times New Roman" w:cs="Times New Roman"/>
          <w:sz w:val="28"/>
          <w:szCs w:val="28"/>
          <w:lang w:val="en-US"/>
        </w:rPr>
        <w:t>Tel:</w:t>
      </w:r>
      <w:r>
        <w:rPr>
          <w:rFonts w:ascii="Times New Roman" w:hAnsi="Times New Roman" w:cs="Times New Roman"/>
          <w:sz w:val="28"/>
          <w:szCs w:val="28"/>
          <w:lang w:val="en-US"/>
        </w:rPr>
        <w:t xml:space="preserve"> </w:t>
      </w:r>
      <w:r w:rsidRPr="00302726">
        <w:rPr>
          <w:rFonts w:ascii="Times New Roman" w:hAnsi="Times New Roman" w:cs="Times New Roman"/>
          <w:sz w:val="28"/>
          <w:szCs w:val="28"/>
          <w:lang w:val="kk-KZ"/>
        </w:rPr>
        <w:t>+7 </w:t>
      </w:r>
      <w:r>
        <w:rPr>
          <w:rFonts w:ascii="Times New Roman" w:hAnsi="Times New Roman" w:cs="Times New Roman"/>
          <w:sz w:val="28"/>
          <w:szCs w:val="28"/>
          <w:lang w:val="en-US"/>
        </w:rPr>
        <w:t>7016152611</w:t>
      </w:r>
      <w:r w:rsidRPr="00815B83">
        <w:rPr>
          <w:rFonts w:ascii="Times New Roman" w:hAnsi="Times New Roman" w:cs="Times New Roman"/>
          <w:sz w:val="28"/>
          <w:szCs w:val="28"/>
          <w:lang w:val="kk-KZ"/>
        </w:rPr>
        <w:t>______________</w:t>
      </w:r>
    </w:p>
    <w:p w:rsidR="005366B4" w:rsidRDefault="005366B4" w:rsidP="009D21BD">
      <w:pPr>
        <w:spacing w:after="0" w:line="240" w:lineRule="auto"/>
        <w:jc w:val="center"/>
        <w:rPr>
          <w:rFonts w:ascii="Times New Roman" w:eastAsia="Calibri" w:hAnsi="Times New Roman" w:cs="Times New Roman"/>
          <w:sz w:val="28"/>
          <w:szCs w:val="28"/>
          <w:lang w:val="en-US" w:eastAsia="en-US"/>
        </w:rPr>
      </w:pPr>
    </w:p>
    <w:p w:rsidR="0048636F" w:rsidRPr="0048636F" w:rsidRDefault="0048636F" w:rsidP="0048636F">
      <w:pPr>
        <w:pStyle w:val="a3"/>
        <w:rPr>
          <w:rFonts w:ascii="Times New Roman" w:eastAsia="BatangChe" w:hAnsi="Times New Roman"/>
          <w:sz w:val="28"/>
          <w:lang w:val="en-US"/>
        </w:rPr>
      </w:pPr>
      <w:r w:rsidRPr="0048636F">
        <w:rPr>
          <w:rFonts w:ascii="Times New Roman" w:eastAsia="BatangChe" w:hAnsi="Times New Roman"/>
          <w:sz w:val="28"/>
          <w:lang w:val="en-US"/>
        </w:rPr>
        <w:t>ALEXEY KOKOSHKO</w:t>
      </w:r>
    </w:p>
    <w:p w:rsidR="0048636F" w:rsidRDefault="0048636F" w:rsidP="0048636F">
      <w:pPr>
        <w:spacing w:after="0" w:line="240" w:lineRule="auto"/>
        <w:rPr>
          <w:rFonts w:ascii="Times New Roman" w:hAnsi="Times New Roman" w:cs="Times New Roman"/>
          <w:sz w:val="28"/>
          <w:szCs w:val="28"/>
          <w:lang w:val="en-US"/>
        </w:rPr>
      </w:pPr>
      <w:r w:rsidRPr="00CE6926">
        <w:rPr>
          <w:rStyle w:val="tlid-translation"/>
          <w:rFonts w:ascii="Times New Roman" w:hAnsi="Times New Roman" w:cs="Times New Roman"/>
          <w:sz w:val="28"/>
          <w:szCs w:val="28"/>
          <w:lang w:val="en"/>
        </w:rPr>
        <w:t>Associate Professor, Department of Emergency Medicine, Anesthesiology and Intensive Care</w:t>
      </w:r>
      <w:r w:rsidRPr="00C40E2C">
        <w:rPr>
          <w:szCs w:val="28"/>
          <w:lang w:val="en-US"/>
        </w:rPr>
        <w:br/>
      </w:r>
      <w:r>
        <w:rPr>
          <w:rFonts w:ascii="Times New Roman" w:hAnsi="Times New Roman" w:cs="Times New Roman"/>
          <w:sz w:val="28"/>
          <w:szCs w:val="28"/>
          <w:lang w:val="en-US"/>
        </w:rPr>
        <w:t>NP</w:t>
      </w:r>
      <w:r w:rsidRPr="00C40E2C">
        <w:rPr>
          <w:rFonts w:ascii="Times New Roman" w:hAnsi="Times New Roman" w:cs="Times New Roman"/>
          <w:sz w:val="28"/>
          <w:szCs w:val="28"/>
          <w:lang w:val="en-US"/>
        </w:rPr>
        <w:t>JSC «Astana Medical University»</w:t>
      </w:r>
    </w:p>
    <w:p w:rsidR="0048636F" w:rsidRPr="00C40E2C" w:rsidRDefault="0048636F" w:rsidP="0048636F">
      <w:pPr>
        <w:pStyle w:val="a3"/>
        <w:rPr>
          <w:rFonts w:ascii="Times New Roman" w:hAnsi="Times New Roman"/>
          <w:sz w:val="28"/>
          <w:szCs w:val="28"/>
          <w:lang w:val="en-US"/>
        </w:rPr>
      </w:pPr>
      <w:r w:rsidRPr="008A5722">
        <w:rPr>
          <w:rFonts w:ascii="Times New Roman" w:hAnsi="Times New Roman"/>
          <w:i/>
          <w:sz w:val="28"/>
          <w:szCs w:val="28"/>
          <w:lang w:val="en-US"/>
        </w:rPr>
        <w:t>Republic of Kazakhstan,</w:t>
      </w:r>
      <w:r w:rsidRPr="00C40E2C">
        <w:rPr>
          <w:rFonts w:ascii="Times New Roman" w:hAnsi="Times New Roman"/>
          <w:sz w:val="28"/>
          <w:szCs w:val="28"/>
          <w:lang w:val="en-US"/>
        </w:rPr>
        <w:t xml:space="preserve"> </w:t>
      </w:r>
      <w:proofErr w:type="spellStart"/>
      <w:r>
        <w:rPr>
          <w:rFonts w:ascii="Times New Roman" w:hAnsi="Times New Roman"/>
          <w:i/>
          <w:sz w:val="28"/>
          <w:szCs w:val="28"/>
          <w:lang w:val="en-US"/>
        </w:rPr>
        <w:t>Nur</w:t>
      </w:r>
      <w:proofErr w:type="spellEnd"/>
      <w:r>
        <w:rPr>
          <w:rFonts w:ascii="Times New Roman" w:hAnsi="Times New Roman"/>
          <w:i/>
          <w:sz w:val="28"/>
          <w:szCs w:val="28"/>
          <w:lang w:val="en-US"/>
        </w:rPr>
        <w:t>-Sultan</w:t>
      </w:r>
      <w:r w:rsidRPr="00C40E2C">
        <w:rPr>
          <w:rFonts w:ascii="Times New Roman" w:hAnsi="Times New Roman"/>
          <w:sz w:val="28"/>
          <w:szCs w:val="28"/>
          <w:lang w:val="en-US"/>
        </w:rPr>
        <w:br/>
      </w:r>
    </w:p>
    <w:p w:rsidR="0048636F" w:rsidRPr="0048636F" w:rsidRDefault="0048636F" w:rsidP="0048636F">
      <w:pPr>
        <w:spacing w:after="0" w:line="240" w:lineRule="auto"/>
        <w:rPr>
          <w:rFonts w:ascii="Times New Roman" w:eastAsia="Calibri" w:hAnsi="Times New Roman" w:cs="Times New Roman"/>
          <w:sz w:val="28"/>
          <w:szCs w:val="28"/>
          <w:lang w:val="en-US" w:eastAsia="en-US"/>
        </w:rPr>
      </w:pPr>
    </w:p>
    <w:sectPr w:rsidR="0048636F" w:rsidRPr="0048636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21BD"/>
    <w:rsid w:val="000024FB"/>
    <w:rsid w:val="00035E9F"/>
    <w:rsid w:val="00050129"/>
    <w:rsid w:val="00061EAA"/>
    <w:rsid w:val="000A30C2"/>
    <w:rsid w:val="000C48E8"/>
    <w:rsid w:val="000D037E"/>
    <w:rsid w:val="00156AFB"/>
    <w:rsid w:val="0018682B"/>
    <w:rsid w:val="001878F5"/>
    <w:rsid w:val="001D2B70"/>
    <w:rsid w:val="00234226"/>
    <w:rsid w:val="00244633"/>
    <w:rsid w:val="0026529A"/>
    <w:rsid w:val="002657CF"/>
    <w:rsid w:val="00290770"/>
    <w:rsid w:val="002C6A52"/>
    <w:rsid w:val="002E288E"/>
    <w:rsid w:val="002F3EC0"/>
    <w:rsid w:val="003662BA"/>
    <w:rsid w:val="003820F0"/>
    <w:rsid w:val="003C5F33"/>
    <w:rsid w:val="00411C65"/>
    <w:rsid w:val="0048636F"/>
    <w:rsid w:val="004953B2"/>
    <w:rsid w:val="004D183A"/>
    <w:rsid w:val="00507F25"/>
    <w:rsid w:val="005256AA"/>
    <w:rsid w:val="005366B4"/>
    <w:rsid w:val="00541A7F"/>
    <w:rsid w:val="0055528A"/>
    <w:rsid w:val="00565C2D"/>
    <w:rsid w:val="0057217F"/>
    <w:rsid w:val="0059421D"/>
    <w:rsid w:val="005A7A40"/>
    <w:rsid w:val="005B3833"/>
    <w:rsid w:val="00626981"/>
    <w:rsid w:val="00647FD3"/>
    <w:rsid w:val="006B08C8"/>
    <w:rsid w:val="006B2F23"/>
    <w:rsid w:val="006B3934"/>
    <w:rsid w:val="006E61ED"/>
    <w:rsid w:val="007604DD"/>
    <w:rsid w:val="007626FA"/>
    <w:rsid w:val="007B11BA"/>
    <w:rsid w:val="007E3791"/>
    <w:rsid w:val="007F35A7"/>
    <w:rsid w:val="0082096E"/>
    <w:rsid w:val="00871BD7"/>
    <w:rsid w:val="00883647"/>
    <w:rsid w:val="008A54E9"/>
    <w:rsid w:val="008E2295"/>
    <w:rsid w:val="008F047F"/>
    <w:rsid w:val="00916D1D"/>
    <w:rsid w:val="00927F46"/>
    <w:rsid w:val="00944142"/>
    <w:rsid w:val="009803F8"/>
    <w:rsid w:val="0099059E"/>
    <w:rsid w:val="009B0418"/>
    <w:rsid w:val="009D21BD"/>
    <w:rsid w:val="009E488B"/>
    <w:rsid w:val="00A16216"/>
    <w:rsid w:val="00A54ADF"/>
    <w:rsid w:val="00A70AF5"/>
    <w:rsid w:val="00A879B2"/>
    <w:rsid w:val="00A96D50"/>
    <w:rsid w:val="00AA79BF"/>
    <w:rsid w:val="00AE7C6B"/>
    <w:rsid w:val="00B04D80"/>
    <w:rsid w:val="00B272E4"/>
    <w:rsid w:val="00B55F64"/>
    <w:rsid w:val="00B6352C"/>
    <w:rsid w:val="00B742F1"/>
    <w:rsid w:val="00B8118A"/>
    <w:rsid w:val="00BD266A"/>
    <w:rsid w:val="00C067E6"/>
    <w:rsid w:val="00C24436"/>
    <w:rsid w:val="00C42EB9"/>
    <w:rsid w:val="00C52803"/>
    <w:rsid w:val="00C9000C"/>
    <w:rsid w:val="00CB74F2"/>
    <w:rsid w:val="00CD0DD0"/>
    <w:rsid w:val="00CE13B1"/>
    <w:rsid w:val="00CF11FF"/>
    <w:rsid w:val="00D1733F"/>
    <w:rsid w:val="00D3206C"/>
    <w:rsid w:val="00D46B2C"/>
    <w:rsid w:val="00D577DD"/>
    <w:rsid w:val="00D620AE"/>
    <w:rsid w:val="00DA098E"/>
    <w:rsid w:val="00DC7B12"/>
    <w:rsid w:val="00DD61B1"/>
    <w:rsid w:val="00DD61B6"/>
    <w:rsid w:val="00DE32A7"/>
    <w:rsid w:val="00DE60A1"/>
    <w:rsid w:val="00DE76FB"/>
    <w:rsid w:val="00DF580C"/>
    <w:rsid w:val="00E032D1"/>
    <w:rsid w:val="00E24B86"/>
    <w:rsid w:val="00E75298"/>
    <w:rsid w:val="00EC56BA"/>
    <w:rsid w:val="00EE779D"/>
    <w:rsid w:val="00F41CC2"/>
    <w:rsid w:val="00F56DA2"/>
    <w:rsid w:val="00F71B23"/>
    <w:rsid w:val="00F75BD9"/>
    <w:rsid w:val="00F86789"/>
    <w:rsid w:val="00FE53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1B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D21BD"/>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9D21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D21BD"/>
    <w:rPr>
      <w:rFonts w:ascii="Tahoma" w:eastAsiaTheme="minorEastAsia" w:hAnsi="Tahoma" w:cs="Tahoma"/>
      <w:sz w:val="16"/>
      <w:szCs w:val="16"/>
      <w:lang w:eastAsia="ru-RU"/>
    </w:rPr>
  </w:style>
  <w:style w:type="character" w:styleId="a6">
    <w:name w:val="Hyperlink"/>
    <w:rsid w:val="009D21BD"/>
    <w:rPr>
      <w:color w:val="000080"/>
      <w:u w:val="single"/>
    </w:rPr>
  </w:style>
  <w:style w:type="character" w:customStyle="1" w:styleId="tlid-translation">
    <w:name w:val="tlid-translation"/>
    <w:basedOn w:val="a0"/>
    <w:rsid w:val="009D21B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21BD"/>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D21BD"/>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9D21B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D21BD"/>
    <w:rPr>
      <w:rFonts w:ascii="Tahoma" w:eastAsiaTheme="minorEastAsia" w:hAnsi="Tahoma" w:cs="Tahoma"/>
      <w:sz w:val="16"/>
      <w:szCs w:val="16"/>
      <w:lang w:eastAsia="ru-RU"/>
    </w:rPr>
  </w:style>
  <w:style w:type="character" w:styleId="a6">
    <w:name w:val="Hyperlink"/>
    <w:rsid w:val="009D21BD"/>
    <w:rPr>
      <w:color w:val="000080"/>
      <w:u w:val="single"/>
    </w:rPr>
  </w:style>
  <w:style w:type="character" w:customStyle="1" w:styleId="tlid-translation">
    <w:name w:val="tlid-translation"/>
    <w:basedOn w:val="a0"/>
    <w:rsid w:val="009D21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38446450">
      <w:bodyDiv w:val="1"/>
      <w:marLeft w:val="0"/>
      <w:marRight w:val="0"/>
      <w:marTop w:val="0"/>
      <w:marBottom w:val="0"/>
      <w:divBdr>
        <w:top w:val="none" w:sz="0" w:space="0" w:color="auto"/>
        <w:left w:val="none" w:sz="0" w:space="0" w:color="auto"/>
        <w:bottom w:val="none" w:sz="0" w:space="0" w:color="auto"/>
        <w:right w:val="none" w:sz="0" w:space="0" w:color="auto"/>
      </w:divBdr>
      <w:divsChild>
        <w:div w:id="524289440">
          <w:marLeft w:val="0"/>
          <w:marRight w:val="0"/>
          <w:marTop w:val="0"/>
          <w:marBottom w:val="0"/>
          <w:divBdr>
            <w:top w:val="none" w:sz="0" w:space="0" w:color="auto"/>
            <w:left w:val="none" w:sz="0" w:space="0" w:color="auto"/>
            <w:bottom w:val="none" w:sz="0" w:space="0" w:color="auto"/>
            <w:right w:val="none" w:sz="0" w:space="0" w:color="auto"/>
          </w:divBdr>
          <w:divsChild>
            <w:div w:id="356201747">
              <w:marLeft w:val="0"/>
              <w:marRight w:val="0"/>
              <w:marTop w:val="0"/>
              <w:marBottom w:val="0"/>
              <w:divBdr>
                <w:top w:val="none" w:sz="0" w:space="0" w:color="auto"/>
                <w:left w:val="none" w:sz="0" w:space="0" w:color="auto"/>
                <w:bottom w:val="none" w:sz="0" w:space="0" w:color="auto"/>
                <w:right w:val="none" w:sz="0" w:space="0" w:color="auto"/>
              </w:divBdr>
              <w:divsChild>
                <w:div w:id="2061828510">
                  <w:marLeft w:val="0"/>
                  <w:marRight w:val="0"/>
                  <w:marTop w:val="0"/>
                  <w:marBottom w:val="0"/>
                  <w:divBdr>
                    <w:top w:val="none" w:sz="0" w:space="0" w:color="auto"/>
                    <w:left w:val="none" w:sz="0" w:space="0" w:color="auto"/>
                    <w:bottom w:val="none" w:sz="0" w:space="0" w:color="auto"/>
                    <w:right w:val="none" w:sz="0" w:space="0" w:color="auto"/>
                  </w:divBdr>
                  <w:divsChild>
                    <w:div w:id="2118744456">
                      <w:marLeft w:val="0"/>
                      <w:marRight w:val="0"/>
                      <w:marTop w:val="0"/>
                      <w:marBottom w:val="0"/>
                      <w:divBdr>
                        <w:top w:val="none" w:sz="0" w:space="0" w:color="auto"/>
                        <w:left w:val="none" w:sz="0" w:space="0" w:color="auto"/>
                        <w:bottom w:val="none" w:sz="0" w:space="0" w:color="auto"/>
                        <w:right w:val="none" w:sz="0" w:space="0" w:color="auto"/>
                      </w:divBdr>
                      <w:divsChild>
                        <w:div w:id="1228805715">
                          <w:marLeft w:val="0"/>
                          <w:marRight w:val="0"/>
                          <w:marTop w:val="0"/>
                          <w:marBottom w:val="0"/>
                          <w:divBdr>
                            <w:top w:val="none" w:sz="0" w:space="0" w:color="auto"/>
                            <w:left w:val="none" w:sz="0" w:space="0" w:color="auto"/>
                            <w:bottom w:val="none" w:sz="0" w:space="0" w:color="auto"/>
                            <w:right w:val="none" w:sz="0" w:space="0" w:color="auto"/>
                          </w:divBdr>
                          <w:divsChild>
                            <w:div w:id="1785996689">
                              <w:marLeft w:val="0"/>
                              <w:marRight w:val="0"/>
                              <w:marTop w:val="0"/>
                              <w:marBottom w:val="0"/>
                              <w:divBdr>
                                <w:top w:val="none" w:sz="0" w:space="0" w:color="auto"/>
                                <w:left w:val="none" w:sz="0" w:space="0" w:color="auto"/>
                                <w:bottom w:val="none" w:sz="0" w:space="0" w:color="auto"/>
                                <w:right w:val="none" w:sz="0" w:space="0" w:color="auto"/>
                              </w:divBdr>
                            </w:div>
                            <w:div w:id="1240018395">
                              <w:marLeft w:val="0"/>
                              <w:marRight w:val="0"/>
                              <w:marTop w:val="0"/>
                              <w:marBottom w:val="0"/>
                              <w:divBdr>
                                <w:top w:val="none" w:sz="0" w:space="0" w:color="auto"/>
                                <w:left w:val="none" w:sz="0" w:space="0" w:color="auto"/>
                                <w:bottom w:val="none" w:sz="0" w:space="0" w:color="auto"/>
                                <w:right w:val="none" w:sz="0" w:space="0" w:color="auto"/>
                              </w:divBdr>
                            </w:div>
                          </w:divsChild>
                        </w:div>
                        <w:div w:id="748383807">
                          <w:marLeft w:val="0"/>
                          <w:marRight w:val="0"/>
                          <w:marTop w:val="0"/>
                          <w:marBottom w:val="0"/>
                          <w:divBdr>
                            <w:top w:val="none" w:sz="0" w:space="0" w:color="auto"/>
                            <w:left w:val="none" w:sz="0" w:space="0" w:color="auto"/>
                            <w:bottom w:val="none" w:sz="0" w:space="0" w:color="auto"/>
                            <w:right w:val="none" w:sz="0" w:space="0" w:color="auto"/>
                          </w:divBdr>
                          <w:divsChild>
                            <w:div w:id="1954246682">
                              <w:marLeft w:val="0"/>
                              <w:marRight w:val="300"/>
                              <w:marTop w:val="180"/>
                              <w:marBottom w:val="0"/>
                              <w:divBdr>
                                <w:top w:val="none" w:sz="0" w:space="0" w:color="auto"/>
                                <w:left w:val="none" w:sz="0" w:space="0" w:color="auto"/>
                                <w:bottom w:val="none" w:sz="0" w:space="0" w:color="auto"/>
                                <w:right w:val="none" w:sz="0" w:space="0" w:color="auto"/>
                              </w:divBdr>
                              <w:divsChild>
                                <w:div w:id="134375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6792686">
          <w:marLeft w:val="0"/>
          <w:marRight w:val="0"/>
          <w:marTop w:val="0"/>
          <w:marBottom w:val="0"/>
          <w:divBdr>
            <w:top w:val="none" w:sz="0" w:space="0" w:color="auto"/>
            <w:left w:val="none" w:sz="0" w:space="0" w:color="auto"/>
            <w:bottom w:val="none" w:sz="0" w:space="0" w:color="auto"/>
            <w:right w:val="none" w:sz="0" w:space="0" w:color="auto"/>
          </w:divBdr>
          <w:divsChild>
            <w:div w:id="1549875195">
              <w:marLeft w:val="0"/>
              <w:marRight w:val="0"/>
              <w:marTop w:val="0"/>
              <w:marBottom w:val="0"/>
              <w:divBdr>
                <w:top w:val="none" w:sz="0" w:space="0" w:color="auto"/>
                <w:left w:val="none" w:sz="0" w:space="0" w:color="auto"/>
                <w:bottom w:val="none" w:sz="0" w:space="0" w:color="auto"/>
                <w:right w:val="none" w:sz="0" w:space="0" w:color="auto"/>
              </w:divBdr>
              <w:divsChild>
                <w:div w:id="1540168355">
                  <w:marLeft w:val="0"/>
                  <w:marRight w:val="0"/>
                  <w:marTop w:val="0"/>
                  <w:marBottom w:val="0"/>
                  <w:divBdr>
                    <w:top w:val="none" w:sz="0" w:space="0" w:color="auto"/>
                    <w:left w:val="none" w:sz="0" w:space="0" w:color="auto"/>
                    <w:bottom w:val="none" w:sz="0" w:space="0" w:color="auto"/>
                    <w:right w:val="none" w:sz="0" w:space="0" w:color="auto"/>
                  </w:divBdr>
                  <w:divsChild>
                    <w:div w:id="771978888">
                      <w:marLeft w:val="0"/>
                      <w:marRight w:val="0"/>
                      <w:marTop w:val="0"/>
                      <w:marBottom w:val="0"/>
                      <w:divBdr>
                        <w:top w:val="none" w:sz="0" w:space="0" w:color="auto"/>
                        <w:left w:val="none" w:sz="0" w:space="0" w:color="auto"/>
                        <w:bottom w:val="none" w:sz="0" w:space="0" w:color="auto"/>
                        <w:right w:val="none" w:sz="0" w:space="0" w:color="auto"/>
                      </w:divBdr>
                      <w:divsChild>
                        <w:div w:id="1438058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mb2003@mail.ru" TargetMode="External"/><Relationship Id="rId3" Type="http://schemas.openxmlformats.org/officeDocument/2006/relationships/settings" Target="settings.xml"/><Relationship Id="rId7" Type="http://schemas.openxmlformats.org/officeDocument/2006/relationships/hyperlink" Target="mailto:nurila_m@mail.ru"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mailto:SANCHESKOS@MAIL.RU" TargetMode="External"/><Relationship Id="rId4" Type="http://schemas.openxmlformats.org/officeDocument/2006/relationships/webSettings" Target="webSettings.xml"/><Relationship Id="rId9" Type="http://schemas.openxmlformats.org/officeDocument/2006/relationships/hyperlink" Target="mailto:dastan.nabiev@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754</Words>
  <Characters>4301</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3</cp:revision>
  <dcterms:created xsi:type="dcterms:W3CDTF">2019-10-30T12:07:00Z</dcterms:created>
  <dcterms:modified xsi:type="dcterms:W3CDTF">2019-10-30T12:23:00Z</dcterms:modified>
</cp:coreProperties>
</file>