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765D94">
      <w:r>
        <w:rPr>
          <w:rFonts w:ascii="Arial" w:hAnsi="Arial" w:cs="Arial"/>
          <w:color w:val="222222"/>
          <w:shd w:val="clear" w:color="auto" w:fill="FFFFFF"/>
        </w:rPr>
        <w:t>“BIMA Sceletonization. Tips, tricks and advantages”</w:t>
      </w:r>
      <w:r w:rsidR="00CF1E6A">
        <w:rPr>
          <w:rFonts w:ascii="Times New Roman" w:hAnsi="Times New Roman"/>
        </w:rPr>
        <w:t xml:space="preserve"> </w:t>
      </w:r>
    </w:p>
    <w:p w:rsidR="00000000" w:rsidRDefault="00CF1E6A">
      <w:pPr>
        <w:rPr>
          <w:rFonts w:ascii="Times New Roman" w:hAnsi="Times New Roman"/>
        </w:rPr>
      </w:pPr>
    </w:p>
    <w:p w:rsidR="00000000" w:rsidRDefault="00765D94">
      <w:r>
        <w:rPr>
          <w:rFonts w:ascii="Times New Roman" w:hAnsi="Times New Roman"/>
        </w:rPr>
        <w:t>Tsakiridis K.</w:t>
      </w:r>
      <w:r>
        <w:rPr>
          <w:rFonts w:ascii="Times New Roman" w:hAnsi="Times New Roman"/>
          <w:vertAlign w:val="superscript"/>
        </w:rPr>
        <w:t>(1)(2)</w:t>
      </w:r>
      <w:r>
        <w:rPr>
          <w:rFonts w:ascii="Times New Roman" w:hAnsi="Times New Roman"/>
          <w:vertAlign w:val="superscript"/>
        </w:rPr>
        <w:t xml:space="preserve"> </w:t>
      </w:r>
      <w:r>
        <w:rPr>
          <w:rFonts w:ascii="Times New Roman" w:hAnsi="Times New Roman"/>
        </w:rPr>
        <w:t xml:space="preserve">, </w:t>
      </w:r>
      <w:r w:rsidR="00CF1E6A">
        <w:rPr>
          <w:rFonts w:ascii="Times New Roman" w:hAnsi="Times New Roman"/>
        </w:rPr>
        <w:t>Triantafillopoulou K.</w:t>
      </w:r>
      <w:r w:rsidR="00CF1E6A">
        <w:rPr>
          <w:rFonts w:ascii="Times New Roman" w:hAnsi="Times New Roman"/>
          <w:vertAlign w:val="superscript"/>
        </w:rPr>
        <w:t>(1)(2)</w:t>
      </w:r>
      <w:r>
        <w:rPr>
          <w:rFonts w:ascii="Times New Roman" w:hAnsi="Times New Roman"/>
        </w:rPr>
        <w:t>, Arikas S.</w:t>
      </w:r>
      <w:r>
        <w:rPr>
          <w:rFonts w:ascii="Times New Roman" w:hAnsi="Times New Roman"/>
          <w:vertAlign w:val="superscript"/>
        </w:rPr>
        <w:t>(1)(2)</w:t>
      </w:r>
      <w:r>
        <w:rPr>
          <w:rFonts w:ascii="Times New Roman" w:hAnsi="Times New Roman"/>
        </w:rPr>
        <w:t>, Minadakis G.</w:t>
      </w:r>
      <w:r>
        <w:rPr>
          <w:rFonts w:ascii="Times New Roman" w:hAnsi="Times New Roman"/>
          <w:vertAlign w:val="superscript"/>
        </w:rPr>
        <w:t>(3)</w:t>
      </w:r>
      <w:r w:rsidR="00CF1E6A">
        <w:rPr>
          <w:rFonts w:ascii="Times New Roman" w:hAnsi="Times New Roman"/>
        </w:rPr>
        <w:t xml:space="preserve"> Bakas A.</w:t>
      </w:r>
      <w:r w:rsidR="00CF1E6A">
        <w:rPr>
          <w:rFonts w:ascii="Times New Roman" w:hAnsi="Times New Roman"/>
          <w:vertAlign w:val="superscript"/>
        </w:rPr>
        <w:t>(1)(2)</w:t>
      </w:r>
    </w:p>
    <w:p w:rsidR="00000000" w:rsidRPr="00765D94" w:rsidRDefault="00CF1E6A">
      <w:pPr>
        <w:rPr>
          <w:rFonts w:ascii="Times New Roman" w:hAnsi="Times New Roman"/>
        </w:rPr>
      </w:pPr>
    </w:p>
    <w:p w:rsidR="00000000" w:rsidRDefault="00CF1E6A">
      <w:r>
        <w:rPr>
          <w:rFonts w:ascii="Times New Roman" w:hAnsi="Times New Roman"/>
        </w:rPr>
        <w:t xml:space="preserve">1. Cardiothoracic Surgery Department St Luke’s Hospital, </w:t>
      </w:r>
      <w:r>
        <w:rPr>
          <w:rFonts w:ascii="Times New Roman" w:hAnsi="Times New Roman"/>
        </w:rPr>
        <w:t>Thessaloniki, Greece</w:t>
      </w:r>
    </w:p>
    <w:p w:rsidR="00000000" w:rsidRDefault="00CF1E6A">
      <w:r>
        <w:rPr>
          <w:rFonts w:ascii="Times New Roman" w:hAnsi="Times New Roman"/>
        </w:rPr>
        <w:t>2. Cardiothoracic Surgery Department Blue Cross Hospital, Thessaloniki, Greece</w:t>
      </w:r>
    </w:p>
    <w:p w:rsidR="00000000" w:rsidRDefault="00CF1E6A">
      <w:r>
        <w:rPr>
          <w:rFonts w:ascii="Times New Roman" w:hAnsi="Times New Roman"/>
        </w:rPr>
        <w:t>3. Anaesthesiology Department Blue Cross Hopital, Thessaloniki, Greece</w:t>
      </w:r>
    </w:p>
    <w:p w:rsidR="00000000" w:rsidRDefault="00CF1E6A">
      <w:r>
        <w:rPr>
          <w:rFonts w:ascii="Times New Roman" w:hAnsi="Times New Roman"/>
        </w:rPr>
        <w:t>4. Cardiac Department St Luke’s Hospital, Thessaloniki, Greece</w:t>
      </w:r>
    </w:p>
    <w:p w:rsidR="00000000" w:rsidRDefault="00CF1E6A">
      <w:pPr>
        <w:rPr>
          <w:rFonts w:ascii="Times New Roman" w:hAnsi="Times New Roman"/>
        </w:rPr>
      </w:pPr>
    </w:p>
    <w:p w:rsidR="00000000" w:rsidRDefault="00CF1E6A">
      <w:r>
        <w:rPr>
          <w:rFonts w:ascii="Times New Roman" w:hAnsi="Times New Roman"/>
        </w:rPr>
        <w:t>INTRODUCTION</w:t>
      </w:r>
    </w:p>
    <w:p w:rsidR="00000000" w:rsidRPr="00765D94" w:rsidRDefault="00CF1E6A">
      <w:r>
        <w:rPr>
          <w:rFonts w:ascii="Times New Roman" w:hAnsi="Times New Roman"/>
        </w:rPr>
        <w:t xml:space="preserve">The use </w:t>
      </w:r>
      <w:r>
        <w:rPr>
          <w:rFonts w:ascii="Times New Roman" w:hAnsi="Times New Roman"/>
        </w:rPr>
        <w:t>of</w:t>
      </w:r>
      <w:r w:rsidR="00765D94">
        <w:rPr>
          <w:rFonts w:ascii="Times New Roman" w:hAnsi="Times New Roman"/>
        </w:rPr>
        <w:t xml:space="preserve"> sceletonized</w:t>
      </w:r>
      <w:r>
        <w:rPr>
          <w:rFonts w:ascii="Times New Roman" w:hAnsi="Times New Roman"/>
        </w:rPr>
        <w:t xml:space="preserve"> bilateral mammary arteries (BIMA) in myocardial revascularisation in off pump cardiac surgery has been established the last decades. </w:t>
      </w:r>
      <w:r w:rsidR="00765D94">
        <w:rPr>
          <w:rFonts w:ascii="Times New Roman" w:hAnsi="Times New Roman"/>
        </w:rPr>
        <w:t>Nevertheless,</w:t>
      </w:r>
      <w:r>
        <w:rPr>
          <w:rFonts w:ascii="Times New Roman" w:hAnsi="Times New Roman"/>
        </w:rPr>
        <w:t xml:space="preserve"> there is still a lot discussion and serious controversies about the broad aspect of this operation. </w:t>
      </w:r>
      <w:r>
        <w:rPr>
          <w:rFonts w:ascii="Times New Roman" w:hAnsi="Times New Roman"/>
        </w:rPr>
        <w:t>Up to d</w:t>
      </w:r>
      <w:r>
        <w:rPr>
          <w:rFonts w:ascii="Times New Roman" w:hAnsi="Times New Roman"/>
        </w:rPr>
        <w:t>ate there is no study that has examined the feasibility and the effect of the systematic use of</w:t>
      </w:r>
      <w:r w:rsidR="00765D94">
        <w:rPr>
          <w:rFonts w:ascii="Times New Roman" w:hAnsi="Times New Roman"/>
        </w:rPr>
        <w:t xml:space="preserve"> sceletonized</w:t>
      </w:r>
      <w:r>
        <w:rPr>
          <w:rFonts w:ascii="Times New Roman" w:hAnsi="Times New Roman"/>
        </w:rPr>
        <w:t xml:space="preserve"> BIMA. </w:t>
      </w:r>
    </w:p>
    <w:p w:rsidR="00000000" w:rsidRDefault="00CF1E6A">
      <w:r>
        <w:rPr>
          <w:rFonts w:ascii="Times New Roman" w:hAnsi="Times New Roman"/>
        </w:rPr>
        <w:t>METHODS</w:t>
      </w:r>
    </w:p>
    <w:p w:rsidR="00000000" w:rsidRDefault="00CF1E6A">
      <w:pPr>
        <w:rPr>
          <w:rFonts w:ascii="Times New Roman" w:hAnsi="Times New Roman"/>
        </w:rPr>
      </w:pPr>
      <w:r>
        <w:rPr>
          <w:rFonts w:ascii="Times New Roman" w:hAnsi="Times New Roman"/>
        </w:rPr>
        <w:t>A short review of the literature helped us compare our result through the last ten years. This is a single center, retrospective observational s</w:t>
      </w:r>
      <w:r>
        <w:rPr>
          <w:rFonts w:ascii="Times New Roman" w:hAnsi="Times New Roman"/>
        </w:rPr>
        <w:t xml:space="preserve">tudy with 500 patients undergoing coronary artery bypass grafting. </w:t>
      </w:r>
      <w:r>
        <w:rPr>
          <w:rFonts w:ascii="Times New Roman" w:hAnsi="Times New Roman"/>
        </w:rPr>
        <w:t>The vast majority of the operations were off pump. BIMA were harvested sceletonized either with electrocautery or ultracision harmonic scalpel.</w:t>
      </w:r>
    </w:p>
    <w:p w:rsidR="00000000" w:rsidRDefault="00CF1E6A">
      <w:r>
        <w:rPr>
          <w:rFonts w:ascii="Times New Roman" w:hAnsi="Times New Roman"/>
        </w:rPr>
        <w:t>RESULTS</w:t>
      </w:r>
    </w:p>
    <w:p w:rsidR="00000000" w:rsidRPr="00765D94" w:rsidRDefault="00CF1E6A">
      <w:r>
        <w:rPr>
          <w:rFonts w:ascii="Times New Roman" w:hAnsi="Times New Roman"/>
        </w:rPr>
        <w:t>There is an interesting raise in per</w:t>
      </w:r>
      <w:r>
        <w:rPr>
          <w:rFonts w:ascii="Times New Roman" w:hAnsi="Times New Roman"/>
        </w:rPr>
        <w:t xml:space="preserve">centages of BIMA through the years, reaching 80% of the patients in last three years. The operations are almost exclusively off pump. </w:t>
      </w:r>
      <w:r>
        <w:rPr>
          <w:rFonts w:ascii="Times New Roman" w:hAnsi="Times New Roman"/>
        </w:rPr>
        <w:t xml:space="preserve"> The graft flow was also measured with no significant differences between the arterial grafts. There were no major adverse</w:t>
      </w:r>
      <w:r>
        <w:rPr>
          <w:rFonts w:ascii="Times New Roman" w:hAnsi="Times New Roman"/>
        </w:rPr>
        <w:t xml:space="preserve"> cardiac events or complications, neither</w:t>
      </w:r>
      <w:r>
        <w:rPr>
          <w:rFonts w:ascii="Times New Roman" w:hAnsi="Times New Roman"/>
        </w:rPr>
        <w:t xml:space="preserve"> </w:t>
      </w:r>
      <w:r>
        <w:rPr>
          <w:rFonts w:ascii="Times New Roman" w:hAnsi="Times New Roman"/>
        </w:rPr>
        <w:t>serious wound infections.</w:t>
      </w:r>
    </w:p>
    <w:p w:rsidR="00000000" w:rsidRDefault="00CF1E6A">
      <w:r>
        <w:rPr>
          <w:rFonts w:ascii="Times New Roman" w:hAnsi="Times New Roman"/>
        </w:rPr>
        <w:t>CONCLUSIONS</w:t>
      </w:r>
    </w:p>
    <w:p w:rsidR="00000000" w:rsidRDefault="00CF1E6A">
      <w:r>
        <w:rPr>
          <w:rFonts w:ascii="Times New Roman" w:hAnsi="Times New Roman"/>
        </w:rPr>
        <w:t xml:space="preserve">The systematic use of BIMA is safe and can be the gold standard for patients. The real discussion over this topic should include the coronary artery site selected for </w:t>
      </w:r>
      <w:r>
        <w:rPr>
          <w:rFonts w:ascii="Times New Roman" w:hAnsi="Times New Roman"/>
        </w:rPr>
        <w:t>revascul</w:t>
      </w:r>
      <w:r>
        <w:rPr>
          <w:rFonts w:ascii="Times New Roman" w:hAnsi="Times New Roman"/>
        </w:rPr>
        <w:t xml:space="preserve">arisation with right mammary artery, regarding the length and the quality of the arterial graft. </w:t>
      </w:r>
      <w:r w:rsidR="00765D94">
        <w:rPr>
          <w:rFonts w:ascii="Times New Roman" w:hAnsi="Times New Roman"/>
        </w:rPr>
        <w:t>Furthermore,</w:t>
      </w:r>
      <w:r>
        <w:rPr>
          <w:rFonts w:ascii="Times New Roman" w:hAnsi="Times New Roman"/>
        </w:rPr>
        <w:t xml:space="preserve"> surgical experience is an independent factor as well. </w:t>
      </w: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p>
    <w:p w:rsidR="00CF1E6A" w:rsidRDefault="00CF1E6A" w:rsidP="00CF1E6A">
      <w:pPr>
        <w:rPr>
          <w:rFonts w:ascii="Times New Roman" w:hAnsi="Times New Roman"/>
          <w:lang w:val="el-GR"/>
        </w:rPr>
      </w:pPr>
      <w:r>
        <w:rPr>
          <w:rFonts w:ascii="Times New Roman" w:hAnsi="Times New Roman"/>
          <w:noProof/>
          <w:lang w:val="el-GR" w:eastAsia="el-GR" w:bidi="ar-SA"/>
        </w:rPr>
        <w:lastRenderedPageBreak/>
        <w:drawing>
          <wp:inline distT="0" distB="0" distL="0" distR="0">
            <wp:extent cx="819150" cy="1314450"/>
            <wp:effectExtent l="0" t="0" r="0" b="0"/>
            <wp:docPr id="13" name="Picture 13" descr="C:\Users\ΤΙΝΑ\Desktop\TSAK\TSAK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ΤΙΝΑ\Desktop\TSAK\TSAK pic.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150" cy="1314450"/>
                    </a:xfrm>
                    <a:prstGeom prst="rect">
                      <a:avLst/>
                    </a:prstGeom>
                    <a:noFill/>
                    <a:ln>
                      <a:noFill/>
                    </a:ln>
                  </pic:spPr>
                </pic:pic>
              </a:graphicData>
            </a:graphic>
          </wp:inline>
        </w:drawing>
      </w:r>
      <w:bookmarkStart w:id="0" w:name="_GoBack"/>
      <w:bookmarkEnd w:id="0"/>
    </w:p>
    <w:p w:rsidR="00CF1E6A" w:rsidRDefault="00CF1E6A" w:rsidP="00CF1E6A">
      <w:pPr>
        <w:rPr>
          <w:rFonts w:ascii="Times New Roman" w:hAnsi="Times New Roman"/>
          <w:lang w:val="el-GR"/>
        </w:rPr>
      </w:pPr>
    </w:p>
    <w:p w:rsidR="00CF1E6A" w:rsidRDefault="00765D94" w:rsidP="00CF1E6A">
      <w:pPr>
        <w:rPr>
          <w:rFonts w:ascii="Times New Roman" w:hAnsi="Times New Roman" w:cs="Times New Roman"/>
        </w:rPr>
      </w:pPr>
      <w:r w:rsidRPr="00CF1E6A">
        <w:rPr>
          <w:rFonts w:ascii="Times New Roman" w:hAnsi="Times New Roman"/>
        </w:rPr>
        <w:t>Born in northern Greece in 1967, graduated Medical School of Democritus University of Thrace</w:t>
      </w:r>
      <w:r w:rsidR="00CF1E6A" w:rsidRPr="00CF1E6A">
        <w:rPr>
          <w:rFonts w:ascii="Times New Roman" w:hAnsi="Times New Roman"/>
        </w:rPr>
        <w:t xml:space="preserve"> in 1996, </w:t>
      </w:r>
      <w:r w:rsidR="00CF1E6A">
        <w:rPr>
          <w:rFonts w:ascii="Times New Roman" w:hAnsi="Times New Roman" w:cs="Times New Roman"/>
        </w:rPr>
        <w:t>receiving a scholarship from the State Scholarship Foundation for two years</w:t>
      </w:r>
      <w:r w:rsidR="00CF1E6A">
        <w:rPr>
          <w:rFonts w:ascii="Times New Roman" w:hAnsi="Times New Roman" w:cs="Times New Roman"/>
        </w:rPr>
        <w:t xml:space="preserve">, </w:t>
      </w:r>
      <w:r w:rsidR="00CF1E6A">
        <w:rPr>
          <w:rFonts w:ascii="Times New Roman" w:hAnsi="Times New Roman" w:cs="Times New Roman"/>
        </w:rPr>
        <w:t>started my specialty training in Cardiac and Thoracic surgery (1998) and in 2006 I received the title from University of Cardiac and Thoracic Dept in University Hospital of Alexandroupolis, Thrace, Greece. I also completed my Doctorate study (Grade A) with the title “Effect of Lornoxicam in lung inflammatory response syndrome after operations for cardiac surgery with cardiopulmonary bypass” on the April of 2006</w:t>
      </w:r>
      <w:r w:rsidR="00CF1E6A">
        <w:rPr>
          <w:rFonts w:ascii="Times New Roman" w:hAnsi="Times New Roman" w:cs="Times New Roman"/>
        </w:rPr>
        <w:t xml:space="preserve">. </w:t>
      </w:r>
      <w:r w:rsidR="00CF1E6A">
        <w:rPr>
          <w:rFonts w:ascii="Times New Roman" w:hAnsi="Times New Roman" w:cs="Times New Roman"/>
        </w:rPr>
        <w:t>Since then I have been working on the private sector. From 2010 to 2016 I was the Head of the Cardio-Thoracic Department of St. Lukes Hospital, Thessalonkiki, Greece where I conducted modern techniques in a variety of cardiac and thoracic cases (off pump, valve repair etc) and also thoracoscopic techniques (VATS) for lung diseases. Since 2017, I also operate in the private Hospital “Kyanous Stavros”, in Thessaloniki, Greece. Since 2018 I have been admitted to the European Board of Thoracic Surgery (FEBTS).</w:t>
      </w:r>
    </w:p>
    <w:p w:rsidR="00CF1E6A" w:rsidRDefault="00CF1E6A" w:rsidP="00CF1E6A">
      <w:pPr>
        <w:rPr>
          <w:rFonts w:ascii="Times New Roman" w:hAnsi="Times New Roman" w:cs="Times New Roman"/>
        </w:rPr>
      </w:pPr>
    </w:p>
    <w:p w:rsidR="00CF1E6A" w:rsidRPr="00CF1E6A" w:rsidRDefault="00CF1E6A" w:rsidP="00CF1E6A">
      <w:pPr>
        <w:pStyle w:val="western"/>
        <w:spacing w:after="198"/>
        <w:ind w:left="360"/>
        <w:rPr>
          <w:lang w:val="en-US"/>
        </w:rPr>
      </w:pPr>
      <w:r w:rsidRPr="00CF1E6A">
        <w:rPr>
          <w:rFonts w:ascii="Times New Roman" w:hAnsi="Times New Roman" w:cs="Times New Roman"/>
          <w:lang w:val="en-US"/>
        </w:rPr>
        <w:t>Member of</w:t>
      </w:r>
      <w:r>
        <w:rPr>
          <w:rFonts w:ascii="Times New Roman" w:hAnsi="Times New Roman" w:cs="Times New Roman"/>
          <w:lang w:val="en-US"/>
        </w:rPr>
        <w:t xml:space="preserve">: </w:t>
      </w:r>
      <w:r w:rsidRPr="00CF1E6A">
        <w:rPr>
          <w:rFonts w:ascii="Times New Roman" w:hAnsi="Times New Roman" w:cs="Times New Roman"/>
          <w:lang w:val="en-US"/>
        </w:rPr>
        <w:t xml:space="preserve"> </w:t>
      </w:r>
      <w:r>
        <w:rPr>
          <w:rFonts w:ascii="Times New Roman" w:hAnsi="Times New Roman" w:cs="Times New Roman"/>
          <w:sz w:val="24"/>
          <w:szCs w:val="24"/>
          <w:lang w:val="en-US"/>
        </w:rPr>
        <w:t xml:space="preserve">Hellenic Society of Thoracic and Cardiovascular Surgeons (HSTCS) and from 2014 </w:t>
      </w:r>
      <w:r>
        <w:rPr>
          <w:rFonts w:ascii="Times New Roman" w:hAnsi="Times New Roman" w:cs="Times New Roman"/>
          <w:sz w:val="24"/>
          <w:szCs w:val="24"/>
          <w:u w:val="single"/>
          <w:lang w:val="en-US"/>
        </w:rPr>
        <w:t>General Secretary</w:t>
      </w:r>
      <w:r>
        <w:rPr>
          <w:rFonts w:ascii="Times New Roman" w:hAnsi="Times New Roman" w:cs="Times New Roman"/>
          <w:sz w:val="24"/>
          <w:szCs w:val="24"/>
          <w:lang w:val="en-US"/>
        </w:rPr>
        <w:t xml:space="preserve"> of the Committee, Euro Asian Bridge Society (EAB) and from 2015 </w:t>
      </w:r>
      <w:r>
        <w:rPr>
          <w:rFonts w:ascii="Times New Roman" w:hAnsi="Times New Roman" w:cs="Times New Roman"/>
          <w:sz w:val="24"/>
          <w:szCs w:val="24"/>
          <w:u w:val="single"/>
          <w:lang w:val="en-US"/>
        </w:rPr>
        <w:t>Treasurer</w:t>
      </w:r>
      <w:r>
        <w:rPr>
          <w:rFonts w:ascii="Times New Roman" w:hAnsi="Times New Roman" w:cs="Times New Roman"/>
          <w:sz w:val="24"/>
          <w:szCs w:val="24"/>
          <w:lang w:val="en-US"/>
        </w:rPr>
        <w:t xml:space="preserve"> of the Committee, European Society of Thoracic Surgeons (ESTS), European Association of Cardiac and Thoracic Surgeons (EACTS), Gold Member in European Respiratory Society (ERS), Member in International Association for the Study of Lung Cancer (IASLC)</w:t>
      </w:r>
      <w:r>
        <w:rPr>
          <w:rFonts w:ascii="Times New Roman" w:hAnsi="Times New Roman" w:cs="Times New Roman"/>
          <w:sz w:val="20"/>
          <w:szCs w:val="20"/>
          <w:lang w:val="en-US"/>
        </w:rPr>
        <w:t xml:space="preserve"> </w:t>
      </w:r>
      <w:r>
        <w:rPr>
          <w:rFonts w:ascii="Times New Roman" w:hAnsi="Times New Roman" w:cs="Times New Roman"/>
          <w:sz w:val="24"/>
          <w:szCs w:val="24"/>
          <w:lang w:val="en-US"/>
        </w:rPr>
        <w:t>and in Cardiothoracic Surgery Network - CTS Net (</w:t>
      </w:r>
      <w:hyperlink r:id="rId6" w:history="1">
        <w:r>
          <w:rPr>
            <w:rStyle w:val="Hyperlink"/>
            <w:rFonts w:ascii="Times New Roman" w:hAnsi="Times New Roman" w:cs="Times New Roman"/>
            <w:sz w:val="24"/>
            <w:szCs w:val="24"/>
            <w:lang w:val="en-US"/>
          </w:rPr>
          <w:t>http://www.ctsnet.org/home/ktsakiridis</w:t>
        </w:r>
      </w:hyperlink>
      <w:r>
        <w:rPr>
          <w:rFonts w:ascii="Times New Roman" w:hAnsi="Times New Roman" w:cs="Times New Roman"/>
          <w:sz w:val="24"/>
          <w:szCs w:val="24"/>
          <w:lang w:val="en-US"/>
        </w:rPr>
        <w:t xml:space="preserve">). </w:t>
      </w:r>
    </w:p>
    <w:p w:rsidR="00CF1E6A" w:rsidRDefault="00CF1E6A" w:rsidP="00CF1E6A">
      <w:pPr>
        <w:pStyle w:val="western"/>
        <w:spacing w:after="198"/>
        <w:ind w:left="360"/>
        <w:rPr>
          <w:lang w:val="en-US"/>
        </w:rPr>
      </w:pPr>
      <w:r>
        <w:rPr>
          <w:rFonts w:ascii="Times New Roman" w:hAnsi="Times New Roman" w:cs="Times New Roman"/>
          <w:sz w:val="24"/>
          <w:szCs w:val="24"/>
          <w:lang w:val="en-US"/>
        </w:rPr>
        <w:t>Member in World Society of Cardiac and Thoracic Surgeons (WSCTS)</w:t>
      </w:r>
    </w:p>
    <w:p w:rsidR="00CF1E6A" w:rsidRPr="00CF1E6A" w:rsidRDefault="00CF1E6A" w:rsidP="00CF1E6A">
      <w:pPr>
        <w:pStyle w:val="western"/>
        <w:spacing w:after="198"/>
        <w:ind w:left="360"/>
        <w:rPr>
          <w:lang w:val="en-US"/>
        </w:rPr>
      </w:pPr>
      <w:r>
        <w:rPr>
          <w:rFonts w:ascii="Times New Roman" w:hAnsi="Times New Roman" w:cs="Times New Roman"/>
          <w:sz w:val="24"/>
          <w:szCs w:val="24"/>
          <w:lang w:val="en-US"/>
        </w:rPr>
        <w:t xml:space="preserve">During my training I was Clinical Fellow at the Papworth Hospital, Cambridge, UK and participated in many medical workshops in Europe. </w:t>
      </w:r>
    </w:p>
    <w:p w:rsidR="00CF1E6A" w:rsidRPr="00CF1E6A" w:rsidRDefault="00CF1E6A" w:rsidP="00CF1E6A">
      <w:pPr>
        <w:pStyle w:val="western"/>
        <w:spacing w:after="198"/>
        <w:ind w:left="360"/>
        <w:rPr>
          <w:lang w:val="en-US"/>
        </w:rPr>
      </w:pPr>
      <w:r>
        <w:rPr>
          <w:rFonts w:ascii="Times New Roman" w:hAnsi="Times New Roman" w:cs="Times New Roman"/>
          <w:b/>
          <w:bCs/>
          <w:sz w:val="24"/>
          <w:szCs w:val="24"/>
          <w:lang w:val="en-US"/>
        </w:rPr>
        <w:t xml:space="preserve">My activities involve: </w:t>
      </w:r>
      <w:r>
        <w:rPr>
          <w:rFonts w:ascii="Times New Roman" w:hAnsi="Times New Roman" w:cs="Times New Roman"/>
          <w:sz w:val="24"/>
          <w:szCs w:val="24"/>
          <w:lang w:val="en-US"/>
        </w:rPr>
        <w:t>paper submission to international PubMed journals (</w:t>
      </w:r>
      <w:hyperlink r:id="rId7" w:history="1">
        <w:r>
          <w:rPr>
            <w:rStyle w:val="Hyperlink"/>
            <w:rFonts w:ascii="Times New Roman" w:hAnsi="Times New Roman" w:cs="Times New Roman"/>
            <w:sz w:val="24"/>
            <w:szCs w:val="24"/>
            <w:lang w:val="en-US"/>
          </w:rPr>
          <w:t>http://www.ncbi.nlm.nih.gov/pubmed/?term=tsakiridis+k</w:t>
        </w:r>
      </w:hyperlink>
      <w:r>
        <w:rPr>
          <w:rFonts w:ascii="Times New Roman" w:hAnsi="Times New Roman" w:cs="Times New Roman"/>
          <w:sz w:val="24"/>
          <w:szCs w:val="24"/>
          <w:lang w:val="en-US"/>
        </w:rPr>
        <w:t xml:space="preserve">.) which are now 101 papers, </w:t>
      </w:r>
      <w:r>
        <w:rPr>
          <w:rFonts w:ascii="Times New Roman" w:hAnsi="Times New Roman" w:cs="Times New Roman"/>
          <w:sz w:val="24"/>
          <w:szCs w:val="24"/>
          <w:lang w:val="en-US"/>
        </w:rPr>
        <w:t>participation in many European conventions, conferences and medical symposia organization as well as guest speaking in various meetings and congresses. Editor in scientific PubMed Journals (Journal of Thoracic Disease – JTD, Clinics in Oncology) and</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Reviewer in PubMed Journals (OncoTargets and Therapy, Therapeutics and Clinical Risk Management, Archives of Organ Transplantation)</w:t>
      </w:r>
    </w:p>
    <w:p w:rsidR="00765D94" w:rsidRPr="00765D94" w:rsidRDefault="00CF1E6A" w:rsidP="00CF1E6A">
      <w:pPr>
        <w:pStyle w:val="western"/>
        <w:spacing w:after="198"/>
        <w:ind w:left="360"/>
        <w:rPr>
          <w:rFonts w:ascii="Times New Roman" w:hAnsi="Times New Roman"/>
          <w:lang w:val="en-US"/>
        </w:rPr>
      </w:pPr>
      <w:r>
        <w:rPr>
          <w:rFonts w:ascii="Times New Roman" w:hAnsi="Times New Roman" w:cs="Times New Roman"/>
          <w:sz w:val="24"/>
          <w:szCs w:val="24"/>
          <w:lang w:val="en-US"/>
        </w:rPr>
        <w:t>Within the context of the 5</w:t>
      </w:r>
      <w:r>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and 7</w:t>
      </w:r>
      <w:r>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meeting of the Thoracic Surgery Working Teams (Hellenic Society of Thoracic and Cardiovascular Surgeons) I have been awarded twice the 1</w:t>
      </w:r>
      <w:r>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place in the cardiothoracic surgery knowledge contest. </w:t>
      </w:r>
    </w:p>
    <w:sectPr w:rsidR="00765D94" w:rsidRPr="00765D94">
      <w:pgSz w:w="12240" w:h="15840"/>
      <w:pgMar w:top="1134"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A1"/>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pitch w:val="variable"/>
    <w:sig w:usb0="00002000" w:usb1="00000000" w:usb2="00000000" w:usb3="00000000" w:csb0="00000000"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598D"/>
    <w:multiLevelType w:val="hybridMultilevel"/>
    <w:tmpl w:val="8AC4E8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BA66959"/>
    <w:multiLevelType w:val="multilevel"/>
    <w:tmpl w:val="7CA6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17DDD"/>
    <w:multiLevelType w:val="multilevel"/>
    <w:tmpl w:val="A26C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D94"/>
    <w:rsid w:val="00765D94"/>
    <w:rsid w:val="00CF1E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C8E184"/>
  <w15:chartTrackingRefBased/>
  <w15:docId w15:val="{43CC6FE7-0B9B-4526-97AC-A230ABB4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Liberation Serif" w:eastAsia="SimSun" w:hAnsi="Liberation Serif" w:cs="Mangal"/>
      <w:kern w:val="2"/>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western">
    <w:name w:val="western"/>
    <w:basedOn w:val="Normal"/>
    <w:rsid w:val="00CF1E6A"/>
    <w:pPr>
      <w:suppressAutoHyphens w:val="0"/>
      <w:spacing w:before="100" w:beforeAutospacing="1" w:after="142" w:line="276" w:lineRule="auto"/>
    </w:pPr>
    <w:rPr>
      <w:rFonts w:ascii="Calibri" w:eastAsia="Times New Roman" w:hAnsi="Calibri" w:cs="Calibri"/>
      <w:color w:val="000000"/>
      <w:kern w:val="0"/>
      <w:sz w:val="22"/>
      <w:szCs w:val="22"/>
      <w:lang w:val="el-GR" w:eastAsia="el-GR" w:bidi="ar-SA"/>
    </w:rPr>
  </w:style>
  <w:style w:type="character" w:styleId="Hyperlink">
    <w:name w:val="Hyperlink"/>
    <w:uiPriority w:val="99"/>
    <w:semiHidden/>
    <w:unhideWhenUsed/>
    <w:rsid w:val="00CF1E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609361">
      <w:bodyDiv w:val="1"/>
      <w:marLeft w:val="0"/>
      <w:marRight w:val="0"/>
      <w:marTop w:val="0"/>
      <w:marBottom w:val="0"/>
      <w:divBdr>
        <w:top w:val="none" w:sz="0" w:space="0" w:color="auto"/>
        <w:left w:val="none" w:sz="0" w:space="0" w:color="auto"/>
        <w:bottom w:val="none" w:sz="0" w:space="0" w:color="auto"/>
        <w:right w:val="none" w:sz="0" w:space="0" w:color="auto"/>
      </w:divBdr>
    </w:div>
    <w:div w:id="1708796231">
      <w:bodyDiv w:val="1"/>
      <w:marLeft w:val="0"/>
      <w:marRight w:val="0"/>
      <w:marTop w:val="0"/>
      <w:marBottom w:val="0"/>
      <w:divBdr>
        <w:top w:val="none" w:sz="0" w:space="0" w:color="auto"/>
        <w:left w:val="none" w:sz="0" w:space="0" w:color="auto"/>
        <w:bottom w:val="none" w:sz="0" w:space="0" w:color="auto"/>
        <w:right w:val="none" w:sz="0" w:space="0" w:color="auto"/>
      </w:divBdr>
    </w:div>
    <w:div w:id="1935433137">
      <w:bodyDiv w:val="1"/>
      <w:marLeft w:val="0"/>
      <w:marRight w:val="0"/>
      <w:marTop w:val="0"/>
      <w:marBottom w:val="0"/>
      <w:divBdr>
        <w:top w:val="none" w:sz="0" w:space="0" w:color="auto"/>
        <w:left w:val="none" w:sz="0" w:space="0" w:color="auto"/>
        <w:bottom w:val="none" w:sz="0" w:space="0" w:color="auto"/>
        <w:right w:val="none" w:sz="0" w:space="0" w:color="auto"/>
      </w:divBdr>
    </w:div>
    <w:div w:id="200542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cbi.nlm.nih.gov/pubmed/?term=tsakiridi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tsnet.org/home/ktsakiridi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32;&#921;&#925;&#913;\Desktop\TSAK\REGISTRY\BIMA%20in%20CAB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BIMA in CABG</Template>
  <TotalTime>14</TotalTime>
  <Pages>2</Pages>
  <Words>731</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ΤΙΝΑ</dc:creator>
  <cp:keywords/>
  <cp:lastModifiedBy>Κωνσταντίνα Τριανταφυλλοπούλου</cp:lastModifiedBy>
  <cp:revision>1</cp:revision>
  <cp:lastPrinted>1601-01-01T00:00:00Z</cp:lastPrinted>
  <dcterms:created xsi:type="dcterms:W3CDTF">2018-10-01T16:59:00Z</dcterms:created>
  <dcterms:modified xsi:type="dcterms:W3CDTF">2018-10-01T17:15:00Z</dcterms:modified>
</cp:coreProperties>
</file>