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311" w:rsidRPr="00481311" w:rsidRDefault="00481311" w:rsidP="00481311">
      <w:pPr>
        <w:pStyle w:val="Pa5"/>
        <w:jc w:val="both"/>
        <w:rPr>
          <w:rFonts w:ascii="Times New Roman" w:hAnsi="Times New Roman" w:cs="Times New Roman"/>
          <w:b/>
          <w:color w:val="000000"/>
          <w:sz w:val="32"/>
          <w:szCs w:val="32"/>
        </w:rPr>
      </w:pPr>
      <w:r w:rsidRPr="00481311">
        <w:rPr>
          <w:rFonts w:ascii="Times New Roman" w:hAnsi="Times New Roman" w:cs="Times New Roman"/>
          <w:b/>
          <w:color w:val="000000"/>
          <w:sz w:val="32"/>
          <w:szCs w:val="32"/>
        </w:rPr>
        <w:t xml:space="preserve">The short-term effect of atorvastatin plus ezetimibe therapy versus atorvastatin monotherapy on clinical outcome in acute coronary syndrome patients by gender </w:t>
      </w:r>
    </w:p>
    <w:p w:rsidR="00481311" w:rsidRPr="00481311" w:rsidRDefault="00481311" w:rsidP="00481311">
      <w:pPr>
        <w:pStyle w:val="Pa6"/>
        <w:spacing w:before="400" w:after="180"/>
        <w:jc w:val="both"/>
        <w:rPr>
          <w:rFonts w:ascii="Times New Roman" w:hAnsi="Times New Roman" w:cs="Times New Roman"/>
          <w:b/>
          <w:color w:val="000000"/>
        </w:rPr>
      </w:pPr>
      <w:r w:rsidRPr="00481311">
        <w:rPr>
          <w:rFonts w:ascii="Times New Roman" w:hAnsi="Times New Roman" w:cs="Times New Roman"/>
          <w:b/>
          <w:color w:val="000000"/>
        </w:rPr>
        <w:t xml:space="preserve">Lasha Japaridze, Maia Sadunishvili </w:t>
      </w:r>
    </w:p>
    <w:p w:rsidR="00D670D1" w:rsidRPr="00481311" w:rsidRDefault="00481311" w:rsidP="00481311">
      <w:pPr>
        <w:jc w:val="both"/>
        <w:rPr>
          <w:rFonts w:ascii="Times New Roman" w:hAnsi="Times New Roman" w:cs="Times New Roman"/>
          <w:sz w:val="20"/>
          <w:szCs w:val="20"/>
        </w:rPr>
      </w:pPr>
      <w:proofErr w:type="spellStart"/>
      <w:r w:rsidRPr="00481311">
        <w:rPr>
          <w:rFonts w:ascii="Times New Roman" w:hAnsi="Times New Roman" w:cs="Times New Roman"/>
          <w:color w:val="000000"/>
          <w:sz w:val="20"/>
          <w:szCs w:val="20"/>
        </w:rPr>
        <w:t>Amtel</w:t>
      </w:r>
      <w:proofErr w:type="spellEnd"/>
      <w:r w:rsidRPr="00481311">
        <w:rPr>
          <w:rFonts w:ascii="Times New Roman" w:hAnsi="Times New Roman" w:cs="Times New Roman"/>
          <w:color w:val="000000"/>
          <w:sz w:val="20"/>
          <w:szCs w:val="20"/>
        </w:rPr>
        <w:t xml:space="preserve"> Hospital First Clinical, the Centre of Vascular and Heart Diseases, Tbilisi State Medical University, Chapidze Heart Centre, Georgia</w:t>
      </w:r>
    </w:p>
    <w:p w:rsidR="00D670D1" w:rsidRPr="00D670D1" w:rsidRDefault="00D670D1" w:rsidP="00481311">
      <w:pPr>
        <w:jc w:val="both"/>
        <w:rPr>
          <w:rFonts w:ascii="Times New Roman" w:hAnsi="Times New Roman" w:cs="Times New Roman"/>
          <w:b/>
          <w:bCs/>
          <w:sz w:val="24"/>
          <w:szCs w:val="24"/>
        </w:rPr>
      </w:pPr>
      <w:r w:rsidRPr="00D670D1">
        <w:t xml:space="preserve"> </w:t>
      </w:r>
      <w:r w:rsidRPr="00D670D1">
        <w:rPr>
          <w:rFonts w:ascii="Times New Roman" w:hAnsi="Times New Roman" w:cs="Times New Roman"/>
          <w:b/>
          <w:bCs/>
          <w:sz w:val="24"/>
          <w:szCs w:val="24"/>
        </w:rPr>
        <w:t>A b s t r a c t</w:t>
      </w:r>
    </w:p>
    <w:p w:rsidR="00D670D1" w:rsidRPr="00D670D1" w:rsidRDefault="00D670D1" w:rsidP="00481311">
      <w:pPr>
        <w:jc w:val="both"/>
        <w:rPr>
          <w:rFonts w:ascii="Times New Roman" w:hAnsi="Times New Roman" w:cs="Times New Roman"/>
          <w:sz w:val="24"/>
          <w:szCs w:val="24"/>
        </w:rPr>
      </w:pPr>
      <w:r w:rsidRPr="00D670D1">
        <w:rPr>
          <w:rFonts w:ascii="Times New Roman" w:hAnsi="Times New Roman" w:cs="Times New Roman"/>
          <w:b/>
          <w:bCs/>
          <w:sz w:val="24"/>
          <w:szCs w:val="24"/>
        </w:rPr>
        <w:t xml:space="preserve">Background: </w:t>
      </w:r>
      <w:r w:rsidRPr="00D670D1">
        <w:rPr>
          <w:rFonts w:ascii="Times New Roman" w:hAnsi="Times New Roman" w:cs="Times New Roman"/>
          <w:sz w:val="24"/>
          <w:szCs w:val="24"/>
        </w:rPr>
        <w:t xml:space="preserve">Atorvastatin reduces low-density lipoprotein cholesterol (LDL-C) levels and the risk of cardiovascular events, but whether the addition of ezetimibe (EZE), a non-statin drug that reduces intestinal cholesterol absorption, can reduce the rate of cardiovascular events further, and if there any sex differences, is not known. </w:t>
      </w:r>
    </w:p>
    <w:p w:rsidR="00D670D1" w:rsidRPr="00D670D1" w:rsidRDefault="00D670D1" w:rsidP="00481311">
      <w:pPr>
        <w:jc w:val="both"/>
        <w:rPr>
          <w:rFonts w:ascii="Times New Roman" w:hAnsi="Times New Roman" w:cs="Times New Roman"/>
          <w:sz w:val="24"/>
          <w:szCs w:val="24"/>
        </w:rPr>
      </w:pPr>
      <w:r w:rsidRPr="00D670D1">
        <w:rPr>
          <w:rFonts w:ascii="Times New Roman" w:hAnsi="Times New Roman" w:cs="Times New Roman"/>
          <w:b/>
          <w:bCs/>
          <w:sz w:val="24"/>
          <w:szCs w:val="24"/>
        </w:rPr>
        <w:t xml:space="preserve">Aim: </w:t>
      </w:r>
      <w:r w:rsidRPr="00D670D1">
        <w:rPr>
          <w:rFonts w:ascii="Times New Roman" w:hAnsi="Times New Roman" w:cs="Times New Roman"/>
          <w:sz w:val="24"/>
          <w:szCs w:val="24"/>
        </w:rPr>
        <w:t xml:space="preserve">To evaluate the effects of atorvastatin and EZE combination in acute coronary syndrome (ACS) patients on the incidence of composite endpoint in short-term follow-up and to assess differences according their gender. </w:t>
      </w:r>
    </w:p>
    <w:p w:rsidR="00D670D1" w:rsidRPr="00D670D1" w:rsidRDefault="00D670D1" w:rsidP="00481311">
      <w:pPr>
        <w:jc w:val="both"/>
        <w:rPr>
          <w:rFonts w:ascii="Times New Roman" w:hAnsi="Times New Roman" w:cs="Times New Roman"/>
          <w:sz w:val="24"/>
          <w:szCs w:val="24"/>
        </w:rPr>
      </w:pPr>
      <w:r w:rsidRPr="00D670D1">
        <w:rPr>
          <w:rFonts w:ascii="Times New Roman" w:hAnsi="Times New Roman" w:cs="Times New Roman"/>
          <w:b/>
          <w:bCs/>
          <w:sz w:val="24"/>
          <w:szCs w:val="24"/>
        </w:rPr>
        <w:t xml:space="preserve">Methods: </w:t>
      </w:r>
      <w:r w:rsidRPr="00D670D1">
        <w:rPr>
          <w:rFonts w:ascii="Times New Roman" w:hAnsi="Times New Roman" w:cs="Times New Roman"/>
          <w:sz w:val="24"/>
          <w:szCs w:val="24"/>
        </w:rPr>
        <w:t>We conducted a 16-week, single-</w:t>
      </w:r>
      <w:proofErr w:type="spellStart"/>
      <w:r w:rsidRPr="00D670D1">
        <w:rPr>
          <w:rFonts w:ascii="Times New Roman" w:hAnsi="Times New Roman" w:cs="Times New Roman"/>
          <w:sz w:val="24"/>
          <w:szCs w:val="24"/>
        </w:rPr>
        <w:t>centre</w:t>
      </w:r>
      <w:proofErr w:type="spellEnd"/>
      <w:r w:rsidRPr="00D670D1">
        <w:rPr>
          <w:rFonts w:ascii="Times New Roman" w:hAnsi="Times New Roman" w:cs="Times New Roman"/>
          <w:sz w:val="24"/>
          <w:szCs w:val="24"/>
        </w:rPr>
        <w:t xml:space="preserve">, prospective, </w:t>
      </w:r>
      <w:proofErr w:type="spellStart"/>
      <w:r w:rsidRPr="00D670D1">
        <w:rPr>
          <w:rFonts w:ascii="Times New Roman" w:hAnsi="Times New Roman" w:cs="Times New Roman"/>
          <w:sz w:val="24"/>
          <w:szCs w:val="24"/>
        </w:rPr>
        <w:t>randomised</w:t>
      </w:r>
      <w:proofErr w:type="spellEnd"/>
      <w:r w:rsidRPr="00D670D1">
        <w:rPr>
          <w:rFonts w:ascii="Times New Roman" w:hAnsi="Times New Roman" w:cs="Times New Roman"/>
          <w:sz w:val="24"/>
          <w:szCs w:val="24"/>
        </w:rPr>
        <w:t xml:space="preserve">, open-label clinical trial involving 323 patients who had been </w:t>
      </w:r>
      <w:proofErr w:type="spellStart"/>
      <w:r w:rsidRPr="00D670D1">
        <w:rPr>
          <w:rFonts w:ascii="Times New Roman" w:hAnsi="Times New Roman" w:cs="Times New Roman"/>
          <w:sz w:val="24"/>
          <w:szCs w:val="24"/>
        </w:rPr>
        <w:t>hospitalised</w:t>
      </w:r>
      <w:proofErr w:type="spellEnd"/>
      <w:r w:rsidRPr="00D670D1">
        <w:rPr>
          <w:rFonts w:ascii="Times New Roman" w:hAnsi="Times New Roman" w:cs="Times New Roman"/>
          <w:sz w:val="24"/>
          <w:szCs w:val="24"/>
        </w:rPr>
        <w:t xml:space="preserve"> for an ACS within the preceding 14 days. They received atorvastatin 20 mg for 28 days, and after that 292 patients who had LDL-C levels ≥ 1.81 </w:t>
      </w:r>
      <w:proofErr w:type="spellStart"/>
      <w:r w:rsidRPr="00D670D1">
        <w:rPr>
          <w:rFonts w:ascii="Times New Roman" w:hAnsi="Times New Roman" w:cs="Times New Roman"/>
          <w:sz w:val="24"/>
          <w:szCs w:val="24"/>
        </w:rPr>
        <w:t>mmol</w:t>
      </w:r>
      <w:proofErr w:type="spellEnd"/>
      <w:r w:rsidRPr="00D670D1">
        <w:rPr>
          <w:rFonts w:ascii="Times New Roman" w:hAnsi="Times New Roman" w:cs="Times New Roman"/>
          <w:sz w:val="24"/>
          <w:szCs w:val="24"/>
        </w:rPr>
        <w:t xml:space="preserve">/L were </w:t>
      </w:r>
      <w:proofErr w:type="spellStart"/>
      <w:r w:rsidRPr="00D670D1">
        <w:rPr>
          <w:rFonts w:ascii="Times New Roman" w:hAnsi="Times New Roman" w:cs="Times New Roman"/>
          <w:sz w:val="24"/>
          <w:szCs w:val="24"/>
        </w:rPr>
        <w:t>randomised</w:t>
      </w:r>
      <w:proofErr w:type="spellEnd"/>
      <w:r w:rsidRPr="00D670D1">
        <w:rPr>
          <w:rFonts w:ascii="Times New Roman" w:hAnsi="Times New Roman" w:cs="Times New Roman"/>
          <w:sz w:val="24"/>
          <w:szCs w:val="24"/>
        </w:rPr>
        <w:t xml:space="preserve"> to EZE 10 mg/day co-administered with atorvastatin therapy (EZE + statin) or double their current atorvastatin dose. The primary endpoint was a composite of cardiovascular death, nonfatal myocardial infarction, unstable angina requiring </w:t>
      </w:r>
      <w:proofErr w:type="spellStart"/>
      <w:r w:rsidRPr="00D670D1">
        <w:rPr>
          <w:rFonts w:ascii="Times New Roman" w:hAnsi="Times New Roman" w:cs="Times New Roman"/>
          <w:sz w:val="24"/>
          <w:szCs w:val="24"/>
        </w:rPr>
        <w:t>rehospitalisation</w:t>
      </w:r>
      <w:proofErr w:type="spellEnd"/>
      <w:r w:rsidRPr="00D670D1">
        <w:rPr>
          <w:rFonts w:ascii="Times New Roman" w:hAnsi="Times New Roman" w:cs="Times New Roman"/>
          <w:sz w:val="24"/>
          <w:szCs w:val="24"/>
        </w:rPr>
        <w:t xml:space="preserve">, coronary </w:t>
      </w:r>
      <w:proofErr w:type="spellStart"/>
      <w:r w:rsidRPr="00D670D1">
        <w:rPr>
          <w:rFonts w:ascii="Times New Roman" w:hAnsi="Times New Roman" w:cs="Times New Roman"/>
          <w:sz w:val="24"/>
          <w:szCs w:val="24"/>
        </w:rPr>
        <w:t>revascularisation</w:t>
      </w:r>
      <w:proofErr w:type="spellEnd"/>
      <w:r w:rsidRPr="00D670D1">
        <w:rPr>
          <w:rFonts w:ascii="Times New Roman" w:hAnsi="Times New Roman" w:cs="Times New Roman"/>
          <w:sz w:val="24"/>
          <w:szCs w:val="24"/>
        </w:rPr>
        <w:t xml:space="preserve"> (≥ 30 days after </w:t>
      </w:r>
      <w:proofErr w:type="spellStart"/>
      <w:r w:rsidRPr="00D670D1">
        <w:rPr>
          <w:rFonts w:ascii="Times New Roman" w:hAnsi="Times New Roman" w:cs="Times New Roman"/>
          <w:sz w:val="24"/>
          <w:szCs w:val="24"/>
        </w:rPr>
        <w:t>randomisation</w:t>
      </w:r>
      <w:proofErr w:type="spellEnd"/>
      <w:r w:rsidRPr="00D670D1">
        <w:rPr>
          <w:rFonts w:ascii="Times New Roman" w:hAnsi="Times New Roman" w:cs="Times New Roman"/>
          <w:sz w:val="24"/>
          <w:szCs w:val="24"/>
        </w:rPr>
        <w:t xml:space="preserve">), or nonfatal stroke. </w:t>
      </w:r>
    </w:p>
    <w:p w:rsidR="00D670D1" w:rsidRPr="00D670D1" w:rsidRDefault="00D670D1" w:rsidP="00481311">
      <w:pPr>
        <w:jc w:val="both"/>
        <w:rPr>
          <w:rFonts w:ascii="Times New Roman" w:hAnsi="Times New Roman" w:cs="Times New Roman"/>
          <w:sz w:val="24"/>
          <w:szCs w:val="24"/>
        </w:rPr>
      </w:pPr>
      <w:r w:rsidRPr="00D670D1">
        <w:rPr>
          <w:rFonts w:ascii="Times New Roman" w:hAnsi="Times New Roman" w:cs="Times New Roman"/>
          <w:b/>
          <w:bCs/>
          <w:sz w:val="24"/>
          <w:szCs w:val="24"/>
        </w:rPr>
        <w:t xml:space="preserve">Results: </w:t>
      </w:r>
      <w:r w:rsidRPr="00D670D1">
        <w:rPr>
          <w:rFonts w:ascii="Times New Roman" w:hAnsi="Times New Roman" w:cs="Times New Roman"/>
          <w:sz w:val="24"/>
          <w:szCs w:val="24"/>
        </w:rPr>
        <w:t xml:space="preserve">The Kaplan-Meier event-free survival rate at 16 weeks was 88.1% in the EZE + statin group patients and 77.0% in the atorvastatin monotherapy group (absolute risk reduction: 11.1 percentage points; </w:t>
      </w:r>
      <w:r w:rsidR="00C92E02" w:rsidRPr="00C92E02">
        <w:rPr>
          <w:rFonts w:ascii="Times New Roman" w:hAnsi="Times New Roman" w:cs="Times New Roman"/>
          <w:sz w:val="24"/>
          <w:szCs w:val="24"/>
          <w:lang w:val="ka-GE"/>
        </w:rPr>
        <w:t>hazard ratio, 0.476 ; 95% confidence interval, 0.265 to 0.858</w:t>
      </w:r>
      <w:r w:rsidRPr="00D670D1">
        <w:rPr>
          <w:rFonts w:ascii="Times New Roman" w:hAnsi="Times New Roman" w:cs="Times New Roman"/>
          <w:sz w:val="24"/>
          <w:szCs w:val="24"/>
        </w:rPr>
        <w:t>; p = 0.014). The log rank test indicated that there was not a statistically significant difference between male and female survival rates in bot</w:t>
      </w:r>
      <w:r w:rsidR="00887079">
        <w:rPr>
          <w:rFonts w:ascii="Times New Roman" w:hAnsi="Times New Roman" w:cs="Times New Roman"/>
          <w:sz w:val="24"/>
          <w:szCs w:val="24"/>
        </w:rPr>
        <w:t>h treatment groups (p = 0.897).</w:t>
      </w:r>
      <w:r w:rsidR="00887079" w:rsidRPr="00887079">
        <w:rPr>
          <w:rFonts w:ascii="Times New Roman" w:hAnsi="Times New Roman" w:cs="Times New Roman"/>
          <w:sz w:val="24"/>
          <w:szCs w:val="24"/>
        </w:rPr>
        <w:tab/>
        <w:t>Amount of adverse effects were not significantly different between the atorvastatin–ezetimibe group (2.7%) and the atorvastatin monotherapy group (6.2%) patients (P=0.256).</w:t>
      </w:r>
    </w:p>
    <w:p w:rsidR="00D670D1" w:rsidRDefault="00D670D1" w:rsidP="00481311">
      <w:pPr>
        <w:jc w:val="both"/>
        <w:rPr>
          <w:rFonts w:ascii="Times New Roman" w:hAnsi="Times New Roman" w:cs="Times New Roman"/>
          <w:sz w:val="24"/>
          <w:szCs w:val="24"/>
        </w:rPr>
      </w:pPr>
      <w:r w:rsidRPr="00D670D1">
        <w:rPr>
          <w:rFonts w:ascii="Times New Roman" w:hAnsi="Times New Roman" w:cs="Times New Roman"/>
          <w:b/>
          <w:bCs/>
          <w:sz w:val="24"/>
          <w:szCs w:val="24"/>
        </w:rPr>
        <w:t xml:space="preserve">Conclusions: </w:t>
      </w:r>
      <w:r w:rsidRPr="00D670D1">
        <w:rPr>
          <w:rFonts w:ascii="Times New Roman" w:hAnsi="Times New Roman" w:cs="Times New Roman"/>
          <w:sz w:val="24"/>
          <w:szCs w:val="24"/>
        </w:rPr>
        <w:t xml:space="preserve">The results of our study demonstrated that when added to statin therapy, EZE resulted in improved cardiovascular outcomes, and the response to atorvastatin and EZE combination was similar for both men and women. </w:t>
      </w:r>
    </w:p>
    <w:p w:rsidR="00D670D1" w:rsidRDefault="00D670D1" w:rsidP="00481311">
      <w:pPr>
        <w:jc w:val="both"/>
        <w:rPr>
          <w:rFonts w:ascii="Times New Roman" w:hAnsi="Times New Roman" w:cs="Times New Roman"/>
          <w:sz w:val="24"/>
          <w:szCs w:val="24"/>
        </w:rPr>
      </w:pPr>
      <w:r w:rsidRPr="00D670D1">
        <w:rPr>
          <w:rFonts w:ascii="Times New Roman" w:hAnsi="Times New Roman" w:cs="Times New Roman"/>
          <w:b/>
          <w:bCs/>
          <w:sz w:val="24"/>
          <w:szCs w:val="24"/>
        </w:rPr>
        <w:t xml:space="preserve">Key words: </w:t>
      </w:r>
      <w:r w:rsidRPr="00D670D1">
        <w:rPr>
          <w:rFonts w:ascii="Times New Roman" w:hAnsi="Times New Roman" w:cs="Times New Roman"/>
          <w:sz w:val="24"/>
          <w:szCs w:val="24"/>
        </w:rPr>
        <w:t>acute coronary syndrome, atorvastatin, ezetimibe, gender, low-density lipoprotein cholesterol</w:t>
      </w:r>
    </w:p>
    <w:p w:rsidR="003D5117" w:rsidRDefault="003D5117" w:rsidP="00481311">
      <w:pPr>
        <w:jc w:val="both"/>
        <w:rPr>
          <w:rFonts w:ascii="Times New Roman" w:hAnsi="Times New Roman" w:cs="Times New Roman"/>
          <w:sz w:val="24"/>
          <w:szCs w:val="24"/>
        </w:rPr>
      </w:pPr>
    </w:p>
    <w:p w:rsidR="001E75BE" w:rsidRPr="001E75BE" w:rsidRDefault="003D5117" w:rsidP="001E75B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I am Lasha Japaridze. I have been working since 1992 in coronary care unit. Since 2011 </w:t>
      </w:r>
      <w:r w:rsidRPr="003D5117">
        <w:rPr>
          <w:rFonts w:ascii="Times New Roman" w:hAnsi="Times New Roman" w:cs="Times New Roman"/>
          <w:sz w:val="24"/>
          <w:szCs w:val="24"/>
        </w:rPr>
        <w:t>I have been working</w:t>
      </w:r>
      <w:r w:rsidR="00EF5E46">
        <w:rPr>
          <w:rFonts w:ascii="Times New Roman" w:hAnsi="Times New Roman" w:cs="Times New Roman"/>
          <w:sz w:val="24"/>
          <w:szCs w:val="24"/>
        </w:rPr>
        <w:t xml:space="preserve"> as </w:t>
      </w:r>
      <w:r w:rsidR="00EF5E46" w:rsidRPr="00EF5E46">
        <w:rPr>
          <w:rFonts w:ascii="Times New Roman" w:hAnsi="Times New Roman" w:cs="Times New Roman"/>
          <w:sz w:val="24"/>
          <w:szCs w:val="24"/>
          <w:lang w:val="en-GB"/>
        </w:rPr>
        <w:t>Head of the Cardiology Intensive Care Unit</w:t>
      </w:r>
      <w:r w:rsidR="006533A0">
        <w:rPr>
          <w:rFonts w:ascii="Times New Roman" w:hAnsi="Times New Roman" w:cs="Times New Roman"/>
          <w:sz w:val="24"/>
          <w:szCs w:val="24"/>
          <w:lang w:val="en-GB"/>
        </w:rPr>
        <w:t xml:space="preserve"> in </w:t>
      </w:r>
      <w:r w:rsidR="006533A0" w:rsidRPr="006533A0">
        <w:rPr>
          <w:rFonts w:ascii="Times New Roman" w:hAnsi="Times New Roman" w:cs="Times New Roman"/>
          <w:sz w:val="24"/>
          <w:szCs w:val="24"/>
        </w:rPr>
        <w:t>the Centre of Vascular and Heart Diseases</w:t>
      </w:r>
      <w:r w:rsidR="006533A0">
        <w:rPr>
          <w:rFonts w:ascii="Times New Roman" w:hAnsi="Times New Roman" w:cs="Times New Roman"/>
          <w:sz w:val="24"/>
          <w:szCs w:val="24"/>
        </w:rPr>
        <w:t>.</w:t>
      </w:r>
      <w:r w:rsidR="001E75BE">
        <w:rPr>
          <w:rFonts w:ascii="Times New Roman" w:hAnsi="Times New Roman" w:cs="Times New Roman"/>
          <w:sz w:val="24"/>
          <w:szCs w:val="24"/>
        </w:rPr>
        <w:t xml:space="preserve"> </w:t>
      </w:r>
      <w:r w:rsidR="001E75BE" w:rsidRPr="001E75BE">
        <w:rPr>
          <w:rFonts w:ascii="Times New Roman" w:hAnsi="Times New Roman" w:cs="Times New Roman"/>
          <w:sz w:val="24"/>
          <w:szCs w:val="24"/>
        </w:rPr>
        <w:t xml:space="preserve">Maia </w:t>
      </w:r>
      <w:proofErr w:type="spellStart"/>
      <w:r w:rsidR="001E75BE" w:rsidRPr="001E75BE">
        <w:rPr>
          <w:rFonts w:ascii="Times New Roman" w:hAnsi="Times New Roman" w:cs="Times New Roman"/>
          <w:sz w:val="24"/>
          <w:szCs w:val="24"/>
        </w:rPr>
        <w:t>Sadunishvili</w:t>
      </w:r>
      <w:proofErr w:type="spellEnd"/>
      <w:r w:rsidR="001E75BE" w:rsidRPr="001E75BE">
        <w:rPr>
          <w:rFonts w:ascii="Times New Roman" w:hAnsi="Times New Roman" w:cs="Times New Roman"/>
          <w:sz w:val="24"/>
          <w:szCs w:val="24"/>
        </w:rPr>
        <w:t xml:space="preserve"> is my wife. She has working as cardiologist in </w:t>
      </w:r>
      <w:proofErr w:type="spellStart"/>
      <w:r w:rsidR="001E75BE" w:rsidRPr="001E75BE">
        <w:rPr>
          <w:rFonts w:ascii="Times New Roman" w:hAnsi="Times New Roman" w:cs="Times New Roman"/>
          <w:sz w:val="24"/>
          <w:szCs w:val="24"/>
        </w:rPr>
        <w:t>Chapidze</w:t>
      </w:r>
      <w:proofErr w:type="spellEnd"/>
      <w:r w:rsidR="001E75BE" w:rsidRPr="001E75BE">
        <w:rPr>
          <w:rFonts w:ascii="Times New Roman" w:hAnsi="Times New Roman" w:cs="Times New Roman"/>
          <w:sz w:val="24"/>
          <w:szCs w:val="24"/>
        </w:rPr>
        <w:t xml:space="preserve"> Heart Centre.</w:t>
      </w:r>
    </w:p>
    <w:p w:rsidR="003D5117" w:rsidRPr="001E75BE" w:rsidRDefault="003D5117" w:rsidP="00481311">
      <w:pPr>
        <w:jc w:val="both"/>
        <w:rPr>
          <w:rFonts w:ascii="Times New Roman" w:hAnsi="Times New Roman" w:cs="Times New Roman"/>
          <w:sz w:val="24"/>
          <w:szCs w:val="24"/>
        </w:rPr>
      </w:pPr>
      <w:bookmarkStart w:id="0" w:name="_GoBack"/>
      <w:bookmarkEnd w:id="0"/>
    </w:p>
    <w:p w:rsidR="00EF5E46" w:rsidRDefault="00EF5E46" w:rsidP="00481311">
      <w:pPr>
        <w:jc w:val="both"/>
        <w:rPr>
          <w:rFonts w:ascii="Times New Roman" w:hAnsi="Times New Roman" w:cs="Times New Roman"/>
          <w:sz w:val="24"/>
          <w:szCs w:val="24"/>
          <w:lang w:val="en-GB"/>
        </w:rPr>
      </w:pPr>
      <w:r>
        <w:rPr>
          <w:rFonts w:ascii="Times New Roman" w:hAnsi="Times New Roman" w:cs="Times New Roman"/>
          <w:sz w:val="24"/>
          <w:szCs w:val="24"/>
          <w:lang w:val="en-GB"/>
        </w:rPr>
        <w:t>My publications:</w:t>
      </w:r>
    </w:p>
    <w:p w:rsidR="00EF5E46" w:rsidRPr="00EF5E46" w:rsidRDefault="00EF5E46" w:rsidP="00EF5E46">
      <w:pPr>
        <w:pStyle w:val="ListParagraph"/>
        <w:numPr>
          <w:ilvl w:val="0"/>
          <w:numId w:val="1"/>
        </w:numPr>
        <w:spacing w:after="160"/>
        <w:rPr>
          <w:rFonts w:ascii="Times New Roman" w:eastAsia="OTNEJMQuadraat" w:hAnsi="Times New Roman"/>
          <w:sz w:val="24"/>
          <w:szCs w:val="24"/>
        </w:rPr>
      </w:pPr>
      <w:r w:rsidRPr="00EF5E46">
        <w:rPr>
          <w:rFonts w:ascii="Times New Roman" w:eastAsia="Calibri" w:hAnsi="Times New Roman"/>
          <w:sz w:val="24"/>
          <w:szCs w:val="24"/>
          <w:shd w:val="clear" w:color="auto" w:fill="FFFFFF"/>
        </w:rPr>
        <w:t>The short term effect of atorvastatin</w:t>
      </w:r>
      <w:r w:rsidRPr="00EF5E46">
        <w:rPr>
          <w:rFonts w:ascii="Times New Roman" w:eastAsia="Calibri" w:hAnsi="Times New Roman"/>
          <w:sz w:val="24"/>
          <w:szCs w:val="24"/>
        </w:rPr>
        <w:t xml:space="preserve"> </w:t>
      </w:r>
      <w:r w:rsidRPr="00EF5E46">
        <w:rPr>
          <w:rFonts w:ascii="Times New Roman" w:eastAsia="Calibri" w:hAnsi="Times New Roman"/>
          <w:sz w:val="24"/>
          <w:szCs w:val="24"/>
          <w:shd w:val="clear" w:color="auto" w:fill="FFFFFF"/>
        </w:rPr>
        <w:t>plus ezetimibe therapy vs. atorvastatin monotherapy on clinical outcome in the acute coronary syndrome patients by gender</w:t>
      </w:r>
      <w:r>
        <w:rPr>
          <w:rFonts w:ascii="Times New Roman" w:eastAsia="OTNEJMQuadraat" w:hAnsi="Times New Roman"/>
          <w:sz w:val="24"/>
          <w:szCs w:val="24"/>
        </w:rPr>
        <w:t xml:space="preserve">. </w:t>
      </w:r>
      <w:r w:rsidRPr="009C48E2">
        <w:rPr>
          <w:rFonts w:ascii="Times New Roman" w:hAnsi="Times New Roman"/>
          <w:sz w:val="24"/>
          <w:szCs w:val="24"/>
        </w:rPr>
        <w:t>Kardiologia Polska 2017; 75, 8: 770–778</w:t>
      </w:r>
    </w:p>
    <w:p w:rsidR="00EF5E46" w:rsidRPr="00EF5E46" w:rsidRDefault="00EF5E46" w:rsidP="00EF5E46">
      <w:pPr>
        <w:pStyle w:val="ListParagraph"/>
        <w:numPr>
          <w:ilvl w:val="0"/>
          <w:numId w:val="1"/>
        </w:numPr>
        <w:jc w:val="both"/>
        <w:rPr>
          <w:rFonts w:ascii="Times New Roman" w:eastAsia="OTNEJMQuadraat" w:hAnsi="Times New Roman"/>
          <w:sz w:val="24"/>
          <w:szCs w:val="24"/>
          <w:lang w:val="ka-GE"/>
        </w:rPr>
      </w:pPr>
      <w:r w:rsidRPr="00C12519">
        <w:rPr>
          <w:rFonts w:ascii="Times New Roman" w:eastAsia="OTNEJMQuadraat" w:hAnsi="Times New Roman"/>
          <w:sz w:val="24"/>
          <w:szCs w:val="24"/>
        </w:rPr>
        <w:t>Combination therapy effectiveness of ezetimibe and atorvastatin in patients with acute coronary Syndromes.</w:t>
      </w:r>
      <w:r>
        <w:rPr>
          <w:rFonts w:ascii="Times New Roman" w:eastAsia="OTNEJMQuadraat" w:hAnsi="Times New Roman"/>
          <w:sz w:val="24"/>
          <w:szCs w:val="24"/>
        </w:rPr>
        <w:t xml:space="preserve"> </w:t>
      </w:r>
      <w:r w:rsidRPr="00EF5E46">
        <w:rPr>
          <w:rFonts w:ascii="Times New Roman" w:eastAsia="OTNEJMQuadraat" w:hAnsi="Times New Roman"/>
          <w:sz w:val="24"/>
          <w:szCs w:val="24"/>
          <w:lang w:val="ka-GE"/>
        </w:rPr>
        <w:t>Georgian Medical News., 2016, Mar.,  No3 (252): 15-22</w:t>
      </w:r>
    </w:p>
    <w:p w:rsidR="00EF5E46" w:rsidRPr="00EF5E46" w:rsidRDefault="00EF5E46" w:rsidP="00EF5E46">
      <w:pPr>
        <w:pStyle w:val="ListParagraph"/>
        <w:numPr>
          <w:ilvl w:val="0"/>
          <w:numId w:val="1"/>
        </w:numPr>
        <w:jc w:val="both"/>
        <w:rPr>
          <w:rFonts w:ascii="Times New Roman" w:hAnsi="Times New Roman" w:cs="Times New Roman"/>
          <w:b/>
          <w:bCs/>
          <w:sz w:val="24"/>
          <w:szCs w:val="24"/>
          <w:lang w:val="ka-GE"/>
        </w:rPr>
      </w:pPr>
      <w:r w:rsidRPr="00EF5E46">
        <w:rPr>
          <w:rFonts w:ascii="Times New Roman" w:hAnsi="Times New Roman" w:cs="Times New Roman"/>
          <w:bCs/>
          <w:sz w:val="24"/>
          <w:szCs w:val="24"/>
          <w:lang w:val="ka-GE"/>
        </w:rPr>
        <w:t xml:space="preserve">Effects of Atorvastatin versus the Combination of Ezetimibe and Atorvastatin on </w:t>
      </w:r>
      <w:r w:rsidRPr="00EF5E46">
        <w:rPr>
          <w:rFonts w:ascii="Times New Roman" w:hAnsi="Times New Roman" w:cs="Times New Roman"/>
          <w:sz w:val="24"/>
          <w:szCs w:val="24"/>
          <w:lang w:val="ka-GE"/>
        </w:rPr>
        <w:t>C</w:t>
      </w:r>
      <w:r w:rsidRPr="00EF5E46">
        <w:rPr>
          <w:rFonts w:ascii="Times New Roman" w:hAnsi="Times New Roman" w:cs="Times New Roman"/>
          <w:sz w:val="24"/>
          <w:szCs w:val="24"/>
          <w:lang w:val="ka-GE"/>
        </w:rPr>
        <w:noBreakHyphen/>
        <w:t>reactive protein</w:t>
      </w:r>
      <w:r w:rsidRPr="00EF5E46">
        <w:rPr>
          <w:rFonts w:ascii="Times New Roman" w:hAnsi="Times New Roman" w:cs="Times New Roman"/>
          <w:bCs/>
          <w:sz w:val="24"/>
          <w:szCs w:val="24"/>
          <w:lang w:val="ka-GE"/>
        </w:rPr>
        <w:t xml:space="preserve"> in patients with Acute Coronary Syndrome.</w:t>
      </w:r>
      <w:r w:rsidRPr="00EF5E46">
        <w:rPr>
          <w:rFonts w:ascii="Times New Roman" w:eastAsia="Times New Roman" w:hAnsi="Times New Roman" w:cs="Times New Roman"/>
          <w:sz w:val="24"/>
          <w:szCs w:val="24"/>
          <w:lang w:val="ka-GE"/>
        </w:rPr>
        <w:t xml:space="preserve"> </w:t>
      </w:r>
      <w:r w:rsidRPr="00EF5E46">
        <w:rPr>
          <w:rFonts w:ascii="Times New Roman" w:hAnsi="Times New Roman" w:cs="Times New Roman"/>
          <w:bCs/>
          <w:sz w:val="24"/>
          <w:szCs w:val="24"/>
          <w:lang w:val="ka-GE"/>
        </w:rPr>
        <w:t>Proc. Georgian Nat. Acd. Sci. Biomed. Series, 2016, vol. 42, No 1-2: 75-81.</w:t>
      </w:r>
      <w:r w:rsidRPr="00EF5E46">
        <w:rPr>
          <w:rFonts w:ascii="Times New Roman" w:hAnsi="Times New Roman" w:cs="Times New Roman"/>
          <w:b/>
          <w:bCs/>
          <w:sz w:val="24"/>
          <w:szCs w:val="24"/>
          <w:lang w:val="ka-GE"/>
        </w:rPr>
        <w:t xml:space="preserve"> </w:t>
      </w:r>
    </w:p>
    <w:p w:rsidR="00EF5E46" w:rsidRPr="001E75BE" w:rsidRDefault="00EF5E46" w:rsidP="00EF5E46">
      <w:pPr>
        <w:pStyle w:val="ListParagraph"/>
        <w:numPr>
          <w:ilvl w:val="0"/>
          <w:numId w:val="1"/>
        </w:numPr>
        <w:jc w:val="both"/>
        <w:rPr>
          <w:rFonts w:ascii="Times New Roman" w:hAnsi="Times New Roman" w:cs="Times New Roman"/>
          <w:sz w:val="24"/>
          <w:szCs w:val="24"/>
          <w:lang w:val="ka-GE"/>
        </w:rPr>
      </w:pPr>
      <w:r w:rsidRPr="00EF5E46">
        <w:rPr>
          <w:rFonts w:ascii="Times New Roman" w:hAnsi="Times New Roman" w:cs="Times New Roman"/>
          <w:sz w:val="24"/>
          <w:szCs w:val="24"/>
          <w:lang w:val="ka-GE"/>
        </w:rPr>
        <w:t>The effectiveness of Combination therapy with ezetimibe and atorvastatin in patients with acute coronary Syndromes Regarding the achievement of target levels of low density lipoprotein cholesterol</w:t>
      </w:r>
      <w:r w:rsidRPr="00EF5E46">
        <w:rPr>
          <w:rFonts w:ascii="Times New Roman" w:hAnsi="Times New Roman" w:cs="Times New Roman"/>
          <w:b/>
          <w:sz w:val="24"/>
          <w:szCs w:val="24"/>
          <w:lang w:val="ka-GE"/>
        </w:rPr>
        <w:t>.</w:t>
      </w:r>
      <w:r w:rsidRPr="00EF5E46">
        <w:rPr>
          <w:rFonts w:ascii="Times New Roman" w:eastAsia="Times New Roman" w:hAnsi="Times New Roman" w:cs="Times New Roman"/>
          <w:sz w:val="24"/>
          <w:szCs w:val="24"/>
          <w:lang w:val="ka-GE"/>
        </w:rPr>
        <w:t xml:space="preserve"> </w:t>
      </w:r>
      <w:r w:rsidRPr="00EF5E46">
        <w:rPr>
          <w:rFonts w:ascii="Times New Roman" w:hAnsi="Times New Roman" w:cs="Times New Roman"/>
          <w:sz w:val="24"/>
          <w:szCs w:val="24"/>
          <w:lang w:val="ka-GE"/>
        </w:rPr>
        <w:t>Proc. Georgian Nat. Acd. Sci. Biomed. Series, 2016, vol. 42, No 1-2: 93-101.</w:t>
      </w:r>
    </w:p>
    <w:p w:rsidR="001E75BE" w:rsidRPr="001E75BE" w:rsidRDefault="001E75BE" w:rsidP="001E75BE">
      <w:pPr>
        <w:pStyle w:val="ListParagraph"/>
        <w:numPr>
          <w:ilvl w:val="0"/>
          <w:numId w:val="1"/>
        </w:numPr>
        <w:jc w:val="both"/>
        <w:rPr>
          <w:rFonts w:ascii="Times New Roman" w:hAnsi="Times New Roman" w:cs="Times New Roman"/>
          <w:bCs/>
          <w:sz w:val="24"/>
          <w:szCs w:val="24"/>
          <w:lang w:val="ka-GE"/>
        </w:rPr>
      </w:pPr>
      <w:r w:rsidRPr="001E75BE">
        <w:rPr>
          <w:rFonts w:ascii="Times New Roman" w:hAnsi="Times New Roman" w:cs="Times New Roman"/>
          <w:sz w:val="24"/>
          <w:szCs w:val="24"/>
          <w:lang w:val="ka-GE"/>
        </w:rPr>
        <w:t xml:space="preserve">Gender-related differences in the effectiveness of combination therapy with </w:t>
      </w:r>
      <w:r w:rsidRPr="001E75BE">
        <w:rPr>
          <w:rFonts w:ascii="Times New Roman" w:hAnsi="Times New Roman" w:cs="Times New Roman"/>
          <w:bCs/>
          <w:sz w:val="24"/>
          <w:szCs w:val="24"/>
          <w:lang w:val="ka-GE"/>
        </w:rPr>
        <w:t>Atorvastatin</w:t>
      </w:r>
      <w:r w:rsidRPr="001E75BE">
        <w:rPr>
          <w:rFonts w:ascii="Times New Roman" w:hAnsi="Times New Roman" w:cs="Times New Roman"/>
          <w:sz w:val="24"/>
          <w:szCs w:val="24"/>
          <w:lang w:val="ka-GE"/>
        </w:rPr>
        <w:t xml:space="preserve"> plus ezetimibe or </w:t>
      </w:r>
      <w:r w:rsidRPr="001E75BE">
        <w:rPr>
          <w:rFonts w:ascii="Times New Roman" w:hAnsi="Times New Roman" w:cs="Times New Roman"/>
          <w:bCs/>
          <w:sz w:val="24"/>
          <w:szCs w:val="24"/>
          <w:lang w:val="ka-GE"/>
        </w:rPr>
        <w:t>Atorvastatin</w:t>
      </w:r>
      <w:r w:rsidRPr="001E75BE">
        <w:rPr>
          <w:rFonts w:ascii="Times New Roman" w:hAnsi="Times New Roman" w:cs="Times New Roman"/>
          <w:sz w:val="24"/>
          <w:szCs w:val="24"/>
          <w:lang w:val="ka-GE"/>
        </w:rPr>
        <w:t xml:space="preserve"> monotherapy </w:t>
      </w:r>
      <w:r w:rsidRPr="001E75BE">
        <w:rPr>
          <w:rFonts w:ascii="Times New Roman" w:hAnsi="Times New Roman" w:cs="Times New Roman"/>
          <w:bCs/>
          <w:sz w:val="24"/>
          <w:szCs w:val="24"/>
          <w:lang w:val="ka-GE"/>
        </w:rPr>
        <w:t>in patients with Acute Coronary Syndrome</w:t>
      </w:r>
      <w:r>
        <w:rPr>
          <w:rFonts w:ascii="Times New Roman" w:hAnsi="Times New Roman" w:cs="Times New Roman"/>
          <w:bCs/>
          <w:sz w:val="24"/>
          <w:szCs w:val="24"/>
        </w:rPr>
        <w:t>.</w:t>
      </w:r>
      <w:r w:rsidRPr="001E75BE">
        <w:rPr>
          <w:rFonts w:ascii="Times New Roman" w:eastAsia="Times New Roman" w:hAnsi="Times New Roman" w:cs="Times New Roman"/>
          <w:sz w:val="24"/>
          <w:szCs w:val="24"/>
          <w:lang w:val="ka-GE"/>
        </w:rPr>
        <w:t xml:space="preserve"> </w:t>
      </w:r>
      <w:r w:rsidRPr="001E75BE">
        <w:rPr>
          <w:rFonts w:ascii="Times New Roman" w:hAnsi="Times New Roman" w:cs="Times New Roman"/>
          <w:bCs/>
          <w:sz w:val="24"/>
          <w:szCs w:val="24"/>
          <w:lang w:val="ka-GE"/>
        </w:rPr>
        <w:t>Proc. Georgian Nat. Acd. Sci. Biomed. Series, 2016, vol. 42, No 1-2: 83-92.</w:t>
      </w:r>
    </w:p>
    <w:p w:rsidR="001E75BE" w:rsidRPr="00EF5E46" w:rsidRDefault="001E75BE" w:rsidP="001E75BE">
      <w:pPr>
        <w:pStyle w:val="ListParagraph"/>
        <w:jc w:val="both"/>
        <w:rPr>
          <w:rFonts w:ascii="Times New Roman" w:hAnsi="Times New Roman" w:cs="Times New Roman"/>
          <w:sz w:val="24"/>
          <w:szCs w:val="24"/>
          <w:lang w:val="ka-GE"/>
        </w:rPr>
      </w:pPr>
    </w:p>
    <w:p w:rsidR="00EF5E46" w:rsidRPr="00EF5E46" w:rsidRDefault="00EF5E46" w:rsidP="00EF5E46">
      <w:pPr>
        <w:jc w:val="both"/>
        <w:rPr>
          <w:rFonts w:ascii="Times New Roman" w:hAnsi="Times New Roman" w:cs="Times New Roman"/>
          <w:sz w:val="24"/>
          <w:szCs w:val="24"/>
        </w:rPr>
      </w:pPr>
    </w:p>
    <w:p w:rsidR="00314F01" w:rsidRPr="00D670D1" w:rsidRDefault="00D670D1" w:rsidP="00481311">
      <w:pPr>
        <w:jc w:val="both"/>
        <w:rPr>
          <w:rFonts w:ascii="Times New Roman" w:hAnsi="Times New Roman" w:cs="Times New Roman"/>
          <w:sz w:val="24"/>
          <w:szCs w:val="24"/>
        </w:rPr>
      </w:pPr>
      <w:r>
        <w:rPr>
          <w:rFonts w:ascii="Times New Roman" w:hAnsi="Times New Roman" w:cs="Times New Roman"/>
          <w:sz w:val="24"/>
          <w:szCs w:val="24"/>
        </w:rPr>
        <w:t xml:space="preserve">                                                                                   </w:t>
      </w:r>
      <w:r w:rsidRPr="00D670D1">
        <w:rPr>
          <w:rFonts w:ascii="Times New Roman" w:hAnsi="Times New Roman" w:cs="Times New Roman"/>
          <w:sz w:val="24"/>
          <w:szCs w:val="24"/>
        </w:rPr>
        <w:t xml:space="preserve"> </w:t>
      </w:r>
      <w:r w:rsidR="00C92E02">
        <w:rPr>
          <w:rFonts w:ascii="Times New Roman" w:hAnsi="Times New Roman" w:cs="Times New Roman"/>
          <w:sz w:val="24"/>
          <w:szCs w:val="24"/>
        </w:rPr>
        <w:t xml:space="preserve">                     </w:t>
      </w:r>
    </w:p>
    <w:sectPr w:rsidR="00314F01" w:rsidRPr="00D670D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rance">
    <w:altName w:val="France"/>
    <w:panose1 w:val="00000000000000000000"/>
    <w:charset w:val="00"/>
    <w:family w:val="roman"/>
    <w:notTrueType/>
    <w:pitch w:val="default"/>
    <w:sig w:usb0="00000003" w:usb1="00000000" w:usb2="00000000" w:usb3="00000000" w:csb0="00000001" w:csb1="00000000"/>
  </w:font>
  <w:font w:name="OTNEJMQuadraat">
    <w:altName w:val="Arial Unicode MS"/>
    <w:panose1 w:val="00000000000000000000"/>
    <w:charset w:val="86"/>
    <w:family w:val="roman"/>
    <w:notTrueType/>
    <w:pitch w:val="default"/>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265BA"/>
    <w:multiLevelType w:val="hybridMultilevel"/>
    <w:tmpl w:val="F80C6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0D1"/>
    <w:rsid w:val="001E75BE"/>
    <w:rsid w:val="00314F01"/>
    <w:rsid w:val="003D5117"/>
    <w:rsid w:val="00481311"/>
    <w:rsid w:val="006533A0"/>
    <w:rsid w:val="00887079"/>
    <w:rsid w:val="00C92E02"/>
    <w:rsid w:val="00D670D1"/>
    <w:rsid w:val="00EF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311"/>
    <w:pPr>
      <w:autoSpaceDE w:val="0"/>
      <w:autoSpaceDN w:val="0"/>
      <w:adjustRightInd w:val="0"/>
      <w:spacing w:after="0" w:line="240" w:lineRule="auto"/>
    </w:pPr>
    <w:rPr>
      <w:rFonts w:ascii="France" w:hAnsi="France" w:cs="France"/>
      <w:color w:val="000000"/>
      <w:sz w:val="24"/>
      <w:szCs w:val="24"/>
    </w:rPr>
  </w:style>
  <w:style w:type="paragraph" w:customStyle="1" w:styleId="Pa5">
    <w:name w:val="Pa5"/>
    <w:basedOn w:val="Default"/>
    <w:next w:val="Default"/>
    <w:uiPriority w:val="99"/>
    <w:rsid w:val="00481311"/>
    <w:pPr>
      <w:spacing w:line="441" w:lineRule="atLeast"/>
    </w:pPr>
    <w:rPr>
      <w:rFonts w:cstheme="minorBidi"/>
      <w:color w:val="auto"/>
    </w:rPr>
  </w:style>
  <w:style w:type="paragraph" w:customStyle="1" w:styleId="Pa6">
    <w:name w:val="Pa6"/>
    <w:basedOn w:val="Default"/>
    <w:next w:val="Default"/>
    <w:uiPriority w:val="99"/>
    <w:rsid w:val="00481311"/>
    <w:pPr>
      <w:spacing w:line="221" w:lineRule="atLeast"/>
    </w:pPr>
    <w:rPr>
      <w:rFonts w:cstheme="minorBidi"/>
      <w:color w:val="auto"/>
    </w:rPr>
  </w:style>
  <w:style w:type="paragraph" w:styleId="ListParagraph">
    <w:name w:val="List Paragraph"/>
    <w:basedOn w:val="Normal"/>
    <w:uiPriority w:val="34"/>
    <w:qFormat/>
    <w:rsid w:val="00EF5E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311"/>
    <w:pPr>
      <w:autoSpaceDE w:val="0"/>
      <w:autoSpaceDN w:val="0"/>
      <w:adjustRightInd w:val="0"/>
      <w:spacing w:after="0" w:line="240" w:lineRule="auto"/>
    </w:pPr>
    <w:rPr>
      <w:rFonts w:ascii="France" w:hAnsi="France" w:cs="France"/>
      <w:color w:val="000000"/>
      <w:sz w:val="24"/>
      <w:szCs w:val="24"/>
    </w:rPr>
  </w:style>
  <w:style w:type="paragraph" w:customStyle="1" w:styleId="Pa5">
    <w:name w:val="Pa5"/>
    <w:basedOn w:val="Default"/>
    <w:next w:val="Default"/>
    <w:uiPriority w:val="99"/>
    <w:rsid w:val="00481311"/>
    <w:pPr>
      <w:spacing w:line="441" w:lineRule="atLeast"/>
    </w:pPr>
    <w:rPr>
      <w:rFonts w:cstheme="minorBidi"/>
      <w:color w:val="auto"/>
    </w:rPr>
  </w:style>
  <w:style w:type="paragraph" w:customStyle="1" w:styleId="Pa6">
    <w:name w:val="Pa6"/>
    <w:basedOn w:val="Default"/>
    <w:next w:val="Default"/>
    <w:uiPriority w:val="99"/>
    <w:rsid w:val="00481311"/>
    <w:pPr>
      <w:spacing w:line="221" w:lineRule="atLeast"/>
    </w:pPr>
    <w:rPr>
      <w:rFonts w:cstheme="minorBidi"/>
      <w:color w:val="auto"/>
    </w:rPr>
  </w:style>
  <w:style w:type="paragraph" w:styleId="ListParagraph">
    <w:name w:val="List Paragraph"/>
    <w:basedOn w:val="Normal"/>
    <w:uiPriority w:val="34"/>
    <w:qFormat/>
    <w:rsid w:val="00EF5E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Zviad Japaridze</dc:creator>
  <cp:lastModifiedBy>Zviad Japaridze</cp:lastModifiedBy>
  <cp:revision>5</cp:revision>
  <dcterms:created xsi:type="dcterms:W3CDTF">2017-10-19T10:52:00Z</dcterms:created>
  <dcterms:modified xsi:type="dcterms:W3CDTF">2017-10-25T18:49:00Z</dcterms:modified>
</cp:coreProperties>
</file>