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4CAD82" w14:textId="77777777" w:rsidR="00F6666E" w:rsidRPr="00674F9C" w:rsidRDefault="006B27CE" w:rsidP="005F50CA">
      <w:pPr>
        <w:jc w:val="both"/>
        <w:rPr>
          <w:rFonts w:ascii="Arial" w:hAnsi="Arial" w:cs="Arial"/>
          <w:sz w:val="24"/>
          <w:szCs w:val="24"/>
        </w:rPr>
      </w:pPr>
      <w:r w:rsidRPr="00674F9C">
        <w:rPr>
          <w:rFonts w:ascii="Arial" w:hAnsi="Arial" w:cs="Arial"/>
          <w:sz w:val="24"/>
          <w:szCs w:val="24"/>
        </w:rPr>
        <w:t>Title:  “My spongy is getting to wet”</w:t>
      </w:r>
      <w:bookmarkStart w:id="0" w:name="_GoBack"/>
      <w:bookmarkEnd w:id="0"/>
    </w:p>
    <w:p w14:paraId="22A90562" w14:textId="77777777" w:rsidR="00AE14A7" w:rsidRPr="00674F9C" w:rsidRDefault="00AE14A7" w:rsidP="00AE14A7">
      <w:pPr>
        <w:pStyle w:val="paragraph"/>
        <w:jc w:val="both"/>
        <w:textAlignment w:val="baseline"/>
        <w:rPr>
          <w:rFonts w:ascii="Arial" w:hAnsi="Arial" w:cs="Arial"/>
        </w:rPr>
      </w:pPr>
      <w:r w:rsidRPr="00674F9C">
        <w:rPr>
          <w:rStyle w:val="normaltextrun"/>
          <w:rFonts w:ascii="Arial" w:hAnsi="Arial" w:cs="Arial"/>
        </w:rPr>
        <w:t xml:space="preserve">Authors: </w:t>
      </w:r>
      <w:r w:rsidR="00674F9C" w:rsidRPr="00674F9C">
        <w:rPr>
          <w:rStyle w:val="normaltextrun"/>
          <w:rFonts w:ascii="Arial" w:hAnsi="Arial" w:cs="Arial"/>
        </w:rPr>
        <w:t>Skarlet W. Patino MD</w:t>
      </w:r>
      <w:r w:rsidRPr="00674F9C">
        <w:rPr>
          <w:rStyle w:val="normaltextrun"/>
          <w:rFonts w:ascii="Arial" w:hAnsi="Arial" w:cs="Arial"/>
        </w:rPr>
        <w:t xml:space="preserve">, Edgar Vazquez MD, </w:t>
      </w:r>
      <w:proofErr w:type="gramStart"/>
      <w:r w:rsidRPr="00674F9C">
        <w:rPr>
          <w:rStyle w:val="normaltextrun"/>
          <w:rFonts w:ascii="Arial" w:hAnsi="Arial" w:cs="Arial"/>
        </w:rPr>
        <w:t>Javier</w:t>
      </w:r>
      <w:proofErr w:type="gramEnd"/>
      <w:r w:rsidRPr="00674F9C">
        <w:rPr>
          <w:rStyle w:val="normaltextrun"/>
          <w:rFonts w:ascii="Arial" w:hAnsi="Arial" w:cs="Arial"/>
        </w:rPr>
        <w:t xml:space="preserve"> Acevedo MD </w:t>
      </w:r>
    </w:p>
    <w:p w14:paraId="49403A12" w14:textId="77777777" w:rsidR="00AE14A7" w:rsidRPr="00674F9C" w:rsidRDefault="00AE14A7" w:rsidP="00AE14A7">
      <w:pPr>
        <w:pStyle w:val="paragraph"/>
        <w:jc w:val="both"/>
        <w:textAlignment w:val="baseline"/>
        <w:rPr>
          <w:rStyle w:val="normaltextrun"/>
          <w:rFonts w:ascii="Arial" w:hAnsi="Arial" w:cs="Arial"/>
        </w:rPr>
      </w:pPr>
    </w:p>
    <w:p w14:paraId="4000AA97" w14:textId="77777777" w:rsidR="00AE14A7" w:rsidRPr="00674F9C" w:rsidRDefault="00AE14A7" w:rsidP="00AE14A7">
      <w:pPr>
        <w:pStyle w:val="paragraph"/>
        <w:jc w:val="both"/>
        <w:textAlignment w:val="baseline"/>
        <w:rPr>
          <w:rFonts w:ascii="Arial" w:hAnsi="Arial" w:cs="Arial"/>
        </w:rPr>
      </w:pPr>
      <w:r w:rsidRPr="00674F9C">
        <w:rPr>
          <w:rStyle w:val="normaltextrun"/>
          <w:rFonts w:ascii="Arial" w:hAnsi="Arial" w:cs="Arial"/>
        </w:rPr>
        <w:t xml:space="preserve">While most cases of the patients who are recently diagnosed with heart failure develop clinical symptoms on the basis of previous known history of cardiovascular diseases, some in very unusual occasion experience new onset symptomatology without prior history or predisposing cardiovascular risk factors. Non-compaction cardiomyopathy (NCC) also called Spongy Myocardium or </w:t>
      </w:r>
      <w:proofErr w:type="spellStart"/>
      <w:r w:rsidRPr="00674F9C">
        <w:rPr>
          <w:rStyle w:val="normaltextrun"/>
          <w:rFonts w:ascii="Arial" w:hAnsi="Arial" w:cs="Arial"/>
        </w:rPr>
        <w:t>Hypertrabeculation</w:t>
      </w:r>
      <w:proofErr w:type="spellEnd"/>
      <w:r w:rsidRPr="00674F9C">
        <w:rPr>
          <w:rStyle w:val="normaltextrun"/>
          <w:rFonts w:ascii="Arial" w:hAnsi="Arial" w:cs="Arial"/>
        </w:rPr>
        <w:t xml:space="preserve"> Syndrome is characterized by a prominent left ventricular trabeculae and deep </w:t>
      </w:r>
      <w:proofErr w:type="spellStart"/>
      <w:r w:rsidRPr="00674F9C">
        <w:rPr>
          <w:rStyle w:val="normaltextrun"/>
          <w:rFonts w:ascii="Arial" w:hAnsi="Arial" w:cs="Arial"/>
        </w:rPr>
        <w:t>intertrabecular</w:t>
      </w:r>
      <w:proofErr w:type="spellEnd"/>
      <w:r w:rsidRPr="00674F9C">
        <w:rPr>
          <w:rStyle w:val="normaltextrun"/>
          <w:rFonts w:ascii="Arial" w:hAnsi="Arial" w:cs="Arial"/>
        </w:rPr>
        <w:t xml:space="preserve"> recesses affecting majorly the left ventricular function causing clinical manifestation of heart failure.</w:t>
      </w:r>
      <w:r w:rsidRPr="00674F9C">
        <w:rPr>
          <w:rStyle w:val="eop"/>
          <w:rFonts w:ascii="Arial" w:hAnsi="Arial" w:cs="Arial"/>
        </w:rPr>
        <w:t> </w:t>
      </w:r>
    </w:p>
    <w:p w14:paraId="749D4BD4" w14:textId="77777777" w:rsidR="00AE14A7" w:rsidRPr="00674F9C" w:rsidRDefault="00AE14A7" w:rsidP="00AE14A7">
      <w:pPr>
        <w:pStyle w:val="paragraph"/>
        <w:jc w:val="both"/>
        <w:textAlignment w:val="baseline"/>
        <w:rPr>
          <w:rStyle w:val="normaltextrun"/>
          <w:rFonts w:ascii="Arial" w:hAnsi="Arial" w:cs="Arial"/>
        </w:rPr>
      </w:pPr>
    </w:p>
    <w:p w14:paraId="5172F036" w14:textId="77777777" w:rsidR="00AE14A7" w:rsidRPr="00674F9C" w:rsidRDefault="00AE14A7" w:rsidP="00AE14A7">
      <w:pPr>
        <w:pStyle w:val="paragraph"/>
        <w:jc w:val="both"/>
        <w:textAlignment w:val="baseline"/>
        <w:rPr>
          <w:rFonts w:ascii="Arial" w:hAnsi="Arial" w:cs="Arial"/>
        </w:rPr>
      </w:pPr>
      <w:r w:rsidRPr="00674F9C">
        <w:rPr>
          <w:rStyle w:val="normaltextrun"/>
          <w:rFonts w:ascii="Arial" w:hAnsi="Arial" w:cs="Arial"/>
        </w:rPr>
        <w:t xml:space="preserve">We present the case of a 64 year old man with no past medical history who showed at our institution with 4 month history of dyspnea at mild exertion associated with recurrent heart palpitations. On physical examination, he had no significant cardiovascular finding except for an ECG with Left bundle branch block and bilateral diffuse crackles suggestive of pulmonary edema. Upon further questioning patient referred family history of non-specific cardiovascular diseases affecting mostly all males in his family including his father. Patient was admitted to telemetry ward and consulted to cardiology service who recommended further cardiovascular work up. A 2D- Echocardiogram diastolic dysfunction grade I, mild left ventricular dilation, LVEF of 35% by Simpson criteria and evidence of mesh of endocardial </w:t>
      </w:r>
      <w:proofErr w:type="spellStart"/>
      <w:r w:rsidRPr="00674F9C">
        <w:rPr>
          <w:rStyle w:val="normaltextrun"/>
          <w:rFonts w:ascii="Arial" w:hAnsi="Arial" w:cs="Arial"/>
        </w:rPr>
        <w:t>trabeculations</w:t>
      </w:r>
      <w:proofErr w:type="spellEnd"/>
      <w:r w:rsidRPr="00674F9C">
        <w:rPr>
          <w:rStyle w:val="normaltextrun"/>
          <w:rFonts w:ascii="Arial" w:hAnsi="Arial" w:cs="Arial"/>
        </w:rPr>
        <w:t xml:space="preserve">. In order to rule out ischemic cardiomyopathy coronary angiography was performed showing no evidences of coronary artery disease. A 24 hour </w:t>
      </w:r>
      <w:proofErr w:type="spellStart"/>
      <w:r w:rsidRPr="00674F9C">
        <w:rPr>
          <w:rStyle w:val="normaltextrun"/>
          <w:rFonts w:ascii="Arial" w:hAnsi="Arial" w:cs="Arial"/>
        </w:rPr>
        <w:t>holter</w:t>
      </w:r>
      <w:proofErr w:type="spellEnd"/>
      <w:r w:rsidRPr="00674F9C">
        <w:rPr>
          <w:rStyle w:val="normaltextrun"/>
          <w:rFonts w:ascii="Arial" w:hAnsi="Arial" w:cs="Arial"/>
        </w:rPr>
        <w:t xml:space="preserve"> monitor reported no ventricular arrhythmias, atrial fibrillation or any degree of atrioventricular block. Cardiology service recommended a cardiac MRI that showed a large diastolic myocardial ratio of non-compacted to compacted thickness suggestive of NCC.  In view of this findings, patient was recommended chronic anticoagulation to minimize the likelihood of </w:t>
      </w:r>
      <w:proofErr w:type="spellStart"/>
      <w:r w:rsidRPr="00674F9C">
        <w:rPr>
          <w:rStyle w:val="normaltextrun"/>
          <w:rFonts w:ascii="Arial" w:hAnsi="Arial" w:cs="Arial"/>
        </w:rPr>
        <w:t>cardioembolic</w:t>
      </w:r>
      <w:proofErr w:type="spellEnd"/>
      <w:r w:rsidRPr="00674F9C">
        <w:rPr>
          <w:rStyle w:val="normaltextrun"/>
          <w:rFonts w:ascii="Arial" w:hAnsi="Arial" w:cs="Arial"/>
        </w:rPr>
        <w:t xml:space="preserve"> event associated with this condition. Once patient became compensated, he was started on optimal medical therapy and the implantation of a cardiac resynchronization therapy defibrillator. Patient was posteriorly discharged home continuous outpatient follow up. </w:t>
      </w:r>
      <w:r w:rsidRPr="00674F9C">
        <w:rPr>
          <w:rStyle w:val="eop"/>
          <w:rFonts w:ascii="Arial" w:hAnsi="Arial" w:cs="Arial"/>
        </w:rPr>
        <w:t> </w:t>
      </w:r>
    </w:p>
    <w:p w14:paraId="41762C8C" w14:textId="77777777" w:rsidR="00AE14A7" w:rsidRPr="00674F9C" w:rsidRDefault="00AE14A7" w:rsidP="00AE14A7">
      <w:pPr>
        <w:pStyle w:val="paragraph"/>
        <w:jc w:val="both"/>
        <w:textAlignment w:val="baseline"/>
        <w:rPr>
          <w:rStyle w:val="normaltextrun"/>
          <w:rFonts w:ascii="Arial" w:hAnsi="Arial" w:cs="Arial"/>
        </w:rPr>
      </w:pPr>
    </w:p>
    <w:p w14:paraId="6D97C408" w14:textId="77777777" w:rsidR="00AE14A7" w:rsidRPr="00674F9C" w:rsidRDefault="00AE14A7" w:rsidP="00AE14A7">
      <w:pPr>
        <w:pStyle w:val="paragraph"/>
        <w:jc w:val="both"/>
        <w:textAlignment w:val="baseline"/>
        <w:rPr>
          <w:rFonts w:ascii="Arial" w:hAnsi="Arial" w:cs="Arial"/>
        </w:rPr>
      </w:pPr>
      <w:r w:rsidRPr="00674F9C">
        <w:rPr>
          <w:rStyle w:val="normaltextrun"/>
          <w:rFonts w:ascii="Arial" w:hAnsi="Arial" w:cs="Arial"/>
        </w:rPr>
        <w:t>This case shows an uncommon clinical manifestation of heart failure that lead to the unusual diagnosis of NCC. While the etiology in the general population is not known, it has been suggested that NCC may due to an intrauterine arrest of compaction of the loose interwoven meshwork that makes up the fetal myocardial primordium. The major clinical manifestations of NCC are heart failure, atrial fibrillation, ventricular arrhythmias, sudden cardiac arrest, and thromboembolic events, including stroke. There is a predominant genetic component among family member associated to an autosomal dominant to an X link inheritance, as evidence by our case were predominance for this cardiomyopathy was presumptively presenting  among male family members. </w:t>
      </w:r>
      <w:r w:rsidRPr="00674F9C">
        <w:rPr>
          <w:rStyle w:val="eop"/>
          <w:rFonts w:ascii="Arial" w:hAnsi="Arial" w:cs="Arial"/>
        </w:rPr>
        <w:t> </w:t>
      </w:r>
    </w:p>
    <w:p w14:paraId="72486A8D" w14:textId="77777777" w:rsidR="00AE14A7" w:rsidRPr="00674F9C" w:rsidRDefault="00AE14A7" w:rsidP="005F50CA">
      <w:pPr>
        <w:jc w:val="both"/>
        <w:rPr>
          <w:rFonts w:ascii="Arial" w:hAnsi="Arial" w:cs="Arial"/>
        </w:rPr>
      </w:pPr>
    </w:p>
    <w:sectPr w:rsidR="00AE14A7" w:rsidRPr="0067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charset w:val="00"/>
    <w:family w:val="swiss"/>
    <w:pitch w:val="variable"/>
    <w:sig w:usb0="A00002EF" w:usb1="4000207B"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7CE"/>
    <w:rsid w:val="000458E4"/>
    <w:rsid w:val="005A46E2"/>
    <w:rsid w:val="005F50CA"/>
    <w:rsid w:val="00606A9F"/>
    <w:rsid w:val="00646F23"/>
    <w:rsid w:val="00674F9C"/>
    <w:rsid w:val="006B27CE"/>
    <w:rsid w:val="00716BF7"/>
    <w:rsid w:val="007176FB"/>
    <w:rsid w:val="00726227"/>
    <w:rsid w:val="007E325A"/>
    <w:rsid w:val="00853789"/>
    <w:rsid w:val="008770B4"/>
    <w:rsid w:val="00943766"/>
    <w:rsid w:val="009C0158"/>
    <w:rsid w:val="009D62F3"/>
    <w:rsid w:val="00A27C8C"/>
    <w:rsid w:val="00AE14A7"/>
    <w:rsid w:val="00B46F44"/>
    <w:rsid w:val="00B47FDD"/>
    <w:rsid w:val="00DD4466"/>
    <w:rsid w:val="00E13A0E"/>
    <w:rsid w:val="00E5361D"/>
    <w:rsid w:val="00F66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5B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E14A7"/>
    <w:pPr>
      <w:spacing w:after="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E14A7"/>
  </w:style>
  <w:style w:type="character" w:customStyle="1" w:styleId="eop">
    <w:name w:val="eop"/>
    <w:basedOn w:val="DefaultParagraphFont"/>
    <w:rsid w:val="00AE14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E14A7"/>
    <w:pPr>
      <w:spacing w:after="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E14A7"/>
  </w:style>
  <w:style w:type="character" w:customStyle="1" w:styleId="eop">
    <w:name w:val="eop"/>
    <w:basedOn w:val="DefaultParagraphFont"/>
    <w:rsid w:val="00AE1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795806">
      <w:bodyDiv w:val="1"/>
      <w:marLeft w:val="0"/>
      <w:marRight w:val="0"/>
      <w:marTop w:val="0"/>
      <w:marBottom w:val="0"/>
      <w:divBdr>
        <w:top w:val="none" w:sz="0" w:space="0" w:color="auto"/>
        <w:left w:val="none" w:sz="0" w:space="0" w:color="auto"/>
        <w:bottom w:val="none" w:sz="0" w:space="0" w:color="auto"/>
        <w:right w:val="none" w:sz="0" w:space="0" w:color="auto"/>
      </w:divBdr>
      <w:divsChild>
        <w:div w:id="1690913392">
          <w:marLeft w:val="0"/>
          <w:marRight w:val="0"/>
          <w:marTop w:val="0"/>
          <w:marBottom w:val="0"/>
          <w:divBdr>
            <w:top w:val="none" w:sz="0" w:space="0" w:color="auto"/>
            <w:left w:val="none" w:sz="0" w:space="0" w:color="auto"/>
            <w:bottom w:val="none" w:sz="0" w:space="0" w:color="auto"/>
            <w:right w:val="none" w:sz="0" w:space="0" w:color="auto"/>
          </w:divBdr>
          <w:divsChild>
            <w:div w:id="324821345">
              <w:marLeft w:val="0"/>
              <w:marRight w:val="0"/>
              <w:marTop w:val="0"/>
              <w:marBottom w:val="0"/>
              <w:divBdr>
                <w:top w:val="none" w:sz="0" w:space="0" w:color="auto"/>
                <w:left w:val="none" w:sz="0" w:space="0" w:color="auto"/>
                <w:bottom w:val="none" w:sz="0" w:space="0" w:color="auto"/>
                <w:right w:val="none" w:sz="0" w:space="0" w:color="auto"/>
              </w:divBdr>
              <w:divsChild>
                <w:div w:id="595208475">
                  <w:marLeft w:val="0"/>
                  <w:marRight w:val="0"/>
                  <w:marTop w:val="0"/>
                  <w:marBottom w:val="0"/>
                  <w:divBdr>
                    <w:top w:val="none" w:sz="0" w:space="0" w:color="auto"/>
                    <w:left w:val="none" w:sz="0" w:space="0" w:color="auto"/>
                    <w:bottom w:val="none" w:sz="0" w:space="0" w:color="auto"/>
                    <w:right w:val="none" w:sz="0" w:space="0" w:color="auto"/>
                  </w:divBdr>
                  <w:divsChild>
                    <w:div w:id="810639925">
                      <w:marLeft w:val="0"/>
                      <w:marRight w:val="0"/>
                      <w:marTop w:val="0"/>
                      <w:marBottom w:val="0"/>
                      <w:divBdr>
                        <w:top w:val="none" w:sz="0" w:space="0" w:color="auto"/>
                        <w:left w:val="none" w:sz="0" w:space="0" w:color="auto"/>
                        <w:bottom w:val="none" w:sz="0" w:space="0" w:color="auto"/>
                        <w:right w:val="none" w:sz="0" w:space="0" w:color="auto"/>
                      </w:divBdr>
                      <w:divsChild>
                        <w:div w:id="223106952">
                          <w:marLeft w:val="0"/>
                          <w:marRight w:val="0"/>
                          <w:marTop w:val="0"/>
                          <w:marBottom w:val="0"/>
                          <w:divBdr>
                            <w:top w:val="none" w:sz="0" w:space="0" w:color="auto"/>
                            <w:left w:val="none" w:sz="0" w:space="0" w:color="auto"/>
                            <w:bottom w:val="none" w:sz="0" w:space="0" w:color="auto"/>
                            <w:right w:val="none" w:sz="0" w:space="0" w:color="auto"/>
                          </w:divBdr>
                          <w:divsChild>
                            <w:div w:id="1174228247">
                              <w:marLeft w:val="0"/>
                              <w:marRight w:val="0"/>
                              <w:marTop w:val="0"/>
                              <w:marBottom w:val="0"/>
                              <w:divBdr>
                                <w:top w:val="none" w:sz="0" w:space="0" w:color="auto"/>
                                <w:left w:val="none" w:sz="0" w:space="0" w:color="auto"/>
                                <w:bottom w:val="none" w:sz="0" w:space="0" w:color="auto"/>
                                <w:right w:val="none" w:sz="0" w:space="0" w:color="auto"/>
                              </w:divBdr>
                              <w:divsChild>
                                <w:div w:id="395008495">
                                  <w:marLeft w:val="0"/>
                                  <w:marRight w:val="0"/>
                                  <w:marTop w:val="0"/>
                                  <w:marBottom w:val="0"/>
                                  <w:divBdr>
                                    <w:top w:val="none" w:sz="0" w:space="0" w:color="auto"/>
                                    <w:left w:val="none" w:sz="0" w:space="0" w:color="auto"/>
                                    <w:bottom w:val="none" w:sz="0" w:space="0" w:color="auto"/>
                                    <w:right w:val="none" w:sz="0" w:space="0" w:color="auto"/>
                                  </w:divBdr>
                                  <w:divsChild>
                                    <w:div w:id="1617366795">
                                      <w:marLeft w:val="0"/>
                                      <w:marRight w:val="0"/>
                                      <w:marTop w:val="0"/>
                                      <w:marBottom w:val="0"/>
                                      <w:divBdr>
                                        <w:top w:val="none" w:sz="0" w:space="0" w:color="auto"/>
                                        <w:left w:val="none" w:sz="0" w:space="0" w:color="auto"/>
                                        <w:bottom w:val="none" w:sz="0" w:space="0" w:color="auto"/>
                                        <w:right w:val="none" w:sz="0" w:space="0" w:color="auto"/>
                                      </w:divBdr>
                                      <w:divsChild>
                                        <w:div w:id="704140263">
                                          <w:marLeft w:val="0"/>
                                          <w:marRight w:val="0"/>
                                          <w:marTop w:val="0"/>
                                          <w:marBottom w:val="0"/>
                                          <w:divBdr>
                                            <w:top w:val="none" w:sz="0" w:space="0" w:color="auto"/>
                                            <w:left w:val="none" w:sz="0" w:space="0" w:color="auto"/>
                                            <w:bottom w:val="none" w:sz="0" w:space="0" w:color="auto"/>
                                            <w:right w:val="none" w:sz="0" w:space="0" w:color="auto"/>
                                          </w:divBdr>
                                          <w:divsChild>
                                            <w:div w:id="885216737">
                                              <w:marLeft w:val="3645"/>
                                              <w:marRight w:val="0"/>
                                              <w:marTop w:val="0"/>
                                              <w:marBottom w:val="0"/>
                                              <w:divBdr>
                                                <w:top w:val="single" w:sz="6" w:space="0" w:color="D2D5D7"/>
                                                <w:left w:val="single" w:sz="6" w:space="0" w:color="D2D5D7"/>
                                                <w:bottom w:val="none" w:sz="0" w:space="0" w:color="auto"/>
                                                <w:right w:val="single" w:sz="6" w:space="0" w:color="D2D5D7"/>
                                              </w:divBdr>
                                              <w:divsChild>
                                                <w:div w:id="746390836">
                                                  <w:marLeft w:val="0"/>
                                                  <w:marRight w:val="0"/>
                                                  <w:marTop w:val="0"/>
                                                  <w:marBottom w:val="0"/>
                                                  <w:divBdr>
                                                    <w:top w:val="none" w:sz="0" w:space="0" w:color="auto"/>
                                                    <w:left w:val="none" w:sz="0" w:space="0" w:color="auto"/>
                                                    <w:bottom w:val="none" w:sz="0" w:space="0" w:color="auto"/>
                                                    <w:right w:val="none" w:sz="0" w:space="0" w:color="auto"/>
                                                  </w:divBdr>
                                                  <w:divsChild>
                                                    <w:div w:id="1126121534">
                                                      <w:marLeft w:val="0"/>
                                                      <w:marRight w:val="0"/>
                                                      <w:marTop w:val="0"/>
                                                      <w:marBottom w:val="0"/>
                                                      <w:divBdr>
                                                        <w:top w:val="none" w:sz="0" w:space="0" w:color="auto"/>
                                                        <w:left w:val="none" w:sz="0" w:space="0" w:color="auto"/>
                                                        <w:bottom w:val="none" w:sz="0" w:space="0" w:color="auto"/>
                                                        <w:right w:val="none" w:sz="0" w:space="0" w:color="auto"/>
                                                      </w:divBdr>
                                                      <w:divsChild>
                                                        <w:div w:id="1432243370">
                                                          <w:marLeft w:val="0"/>
                                                          <w:marRight w:val="0"/>
                                                          <w:marTop w:val="0"/>
                                                          <w:marBottom w:val="0"/>
                                                          <w:divBdr>
                                                            <w:top w:val="none" w:sz="0" w:space="0" w:color="auto"/>
                                                            <w:left w:val="none" w:sz="0" w:space="0" w:color="auto"/>
                                                            <w:bottom w:val="none" w:sz="0" w:space="0" w:color="auto"/>
                                                            <w:right w:val="none" w:sz="0" w:space="0" w:color="auto"/>
                                                          </w:divBdr>
                                                          <w:divsChild>
                                                            <w:div w:id="85270115">
                                                              <w:marLeft w:val="0"/>
                                                              <w:marRight w:val="0"/>
                                                              <w:marTop w:val="0"/>
                                                              <w:marBottom w:val="0"/>
                                                              <w:divBdr>
                                                                <w:top w:val="none" w:sz="0" w:space="0" w:color="auto"/>
                                                                <w:left w:val="none" w:sz="0" w:space="0" w:color="auto"/>
                                                                <w:bottom w:val="none" w:sz="0" w:space="0" w:color="auto"/>
                                                                <w:right w:val="none" w:sz="0" w:space="0" w:color="auto"/>
                                                              </w:divBdr>
                                                              <w:divsChild>
                                                                <w:div w:id="245111960">
                                                                  <w:marLeft w:val="0"/>
                                                                  <w:marRight w:val="0"/>
                                                                  <w:marTop w:val="0"/>
                                                                  <w:marBottom w:val="0"/>
                                                                  <w:divBdr>
                                                                    <w:top w:val="none" w:sz="0" w:space="0" w:color="auto"/>
                                                                    <w:left w:val="none" w:sz="0" w:space="0" w:color="auto"/>
                                                                    <w:bottom w:val="none" w:sz="0" w:space="0" w:color="auto"/>
                                                                    <w:right w:val="none" w:sz="0" w:space="0" w:color="auto"/>
                                                                  </w:divBdr>
                                                                  <w:divsChild>
                                                                    <w:div w:id="700935119">
                                                                      <w:marLeft w:val="0"/>
                                                                      <w:marRight w:val="0"/>
                                                                      <w:marTop w:val="0"/>
                                                                      <w:marBottom w:val="0"/>
                                                                      <w:divBdr>
                                                                        <w:top w:val="none" w:sz="0" w:space="0" w:color="auto"/>
                                                                        <w:left w:val="none" w:sz="0" w:space="0" w:color="auto"/>
                                                                        <w:bottom w:val="none" w:sz="0" w:space="0" w:color="auto"/>
                                                                        <w:right w:val="none" w:sz="0" w:space="0" w:color="auto"/>
                                                                      </w:divBdr>
                                                                      <w:divsChild>
                                                                        <w:div w:id="1488932991">
                                                                          <w:marLeft w:val="0"/>
                                                                          <w:marRight w:val="0"/>
                                                                          <w:marTop w:val="0"/>
                                                                          <w:marBottom w:val="0"/>
                                                                          <w:divBdr>
                                                                            <w:top w:val="none" w:sz="0" w:space="0" w:color="auto"/>
                                                                            <w:left w:val="none" w:sz="0" w:space="0" w:color="auto"/>
                                                                            <w:bottom w:val="none" w:sz="0" w:space="0" w:color="auto"/>
                                                                            <w:right w:val="none" w:sz="0" w:space="0" w:color="auto"/>
                                                                          </w:divBdr>
                                                                        </w:div>
                                                                        <w:div w:id="695809485">
                                                                          <w:marLeft w:val="0"/>
                                                                          <w:marRight w:val="0"/>
                                                                          <w:marTop w:val="0"/>
                                                                          <w:marBottom w:val="0"/>
                                                                          <w:divBdr>
                                                                            <w:top w:val="none" w:sz="0" w:space="0" w:color="auto"/>
                                                                            <w:left w:val="none" w:sz="0" w:space="0" w:color="auto"/>
                                                                            <w:bottom w:val="none" w:sz="0" w:space="0" w:color="auto"/>
                                                                            <w:right w:val="none" w:sz="0" w:space="0" w:color="auto"/>
                                                                          </w:divBdr>
                                                                        </w:div>
                                                                        <w:div w:id="278494200">
                                                                          <w:marLeft w:val="0"/>
                                                                          <w:marRight w:val="0"/>
                                                                          <w:marTop w:val="0"/>
                                                                          <w:marBottom w:val="0"/>
                                                                          <w:divBdr>
                                                                            <w:top w:val="none" w:sz="0" w:space="0" w:color="auto"/>
                                                                            <w:left w:val="none" w:sz="0" w:space="0" w:color="auto"/>
                                                                            <w:bottom w:val="none" w:sz="0" w:space="0" w:color="auto"/>
                                                                            <w:right w:val="none" w:sz="0" w:space="0" w:color="auto"/>
                                                                          </w:divBdr>
                                                                        </w:div>
                                                                        <w:div w:id="196353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2609</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Yandy Miranda</dc:creator>
  <cp:keywords/>
  <dc:description/>
  <cp:lastModifiedBy>Skarlet W. Patino Velasquez</cp:lastModifiedBy>
  <cp:revision>2</cp:revision>
  <dcterms:created xsi:type="dcterms:W3CDTF">2017-08-19T19:12:00Z</dcterms:created>
  <dcterms:modified xsi:type="dcterms:W3CDTF">2017-08-19T19:12:00Z</dcterms:modified>
</cp:coreProperties>
</file>