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787B53" w14:textId="77777777" w:rsidR="009461C0" w:rsidRDefault="009461C0" w:rsidP="009461C0">
      <w:pPr>
        <w:pStyle w:val="Heading1"/>
        <w:rPr>
          <w:color w:val="ACB9CA" w:themeColor="text2" w:themeTint="66"/>
        </w:rPr>
      </w:pPr>
      <w:r w:rsidRPr="00681AFF">
        <w:rPr>
          <w:color w:val="ACB9CA" w:themeColor="text2" w:themeTint="66"/>
        </w:rPr>
        <w:t xml:space="preserve">Cardiovascular disease risk factors among Non-Alcoholic Fatty Liver </w:t>
      </w:r>
      <w:bookmarkStart w:id="0" w:name="_GoBack"/>
      <w:r w:rsidRPr="00681AFF">
        <w:rPr>
          <w:color w:val="ACB9CA" w:themeColor="text2" w:themeTint="66"/>
        </w:rPr>
        <w:t>Disease patients at Makkah, Kingdom of Saudi Arabia.</w:t>
      </w:r>
    </w:p>
    <w:p w14:paraId="051FD734" w14:textId="77777777" w:rsidR="009461C0" w:rsidRDefault="009461C0" w:rsidP="009461C0">
      <w:pPr>
        <w:pStyle w:val="Heading1"/>
        <w:rPr>
          <w:color w:val="ACB9CA" w:themeColor="text2" w:themeTint="66"/>
        </w:rPr>
      </w:pPr>
    </w:p>
    <w:p w14:paraId="318F9446" w14:textId="77777777" w:rsidR="009461C0" w:rsidRPr="009461C0" w:rsidRDefault="009461C0" w:rsidP="009461C0">
      <w:pPr>
        <w:spacing w:after="80"/>
        <w:jc w:val="both"/>
        <w:rPr>
          <w:rFonts w:asciiTheme="majorBidi" w:hAnsiTheme="majorBidi" w:cstheme="majorBidi"/>
          <w:sz w:val="20"/>
          <w:szCs w:val="20"/>
          <w:rtl/>
        </w:rPr>
      </w:pPr>
      <w:r w:rsidRPr="00DF2486">
        <w:rPr>
          <w:rFonts w:asciiTheme="majorBidi" w:hAnsiTheme="majorBidi" w:cstheme="majorBidi"/>
          <w:b/>
          <w:bCs/>
          <w:color w:val="000000"/>
          <w:sz w:val="20"/>
          <w:szCs w:val="20"/>
          <w:shd w:val="clear" w:color="auto" w:fill="FFFFFF"/>
        </w:rPr>
        <w:t>Ahmed Faisal MD</w:t>
      </w:r>
      <w:proofErr w:type="gramStart"/>
      <w:r w:rsidRPr="00DF2486">
        <w:rPr>
          <w:rFonts w:asciiTheme="majorBidi" w:hAnsiTheme="majorBidi" w:cstheme="majorBidi"/>
          <w:b/>
          <w:bCs/>
          <w:color w:val="000000"/>
          <w:sz w:val="20"/>
          <w:szCs w:val="20"/>
          <w:shd w:val="clear" w:color="auto" w:fill="FFFFFF"/>
          <w:vertAlign w:val="superscript"/>
        </w:rPr>
        <w:t>1</w:t>
      </w:r>
      <w:r w:rsidRPr="00DF2486">
        <w:rPr>
          <w:rFonts w:asciiTheme="majorBidi" w:hAnsiTheme="majorBidi" w:cstheme="majorBidi"/>
          <w:b/>
          <w:bCs/>
          <w:color w:val="000000"/>
          <w:sz w:val="20"/>
          <w:szCs w:val="20"/>
          <w:shd w:val="clear" w:color="auto" w:fill="FFFFFF"/>
        </w:rPr>
        <w:t xml:space="preserve"> ,</w:t>
      </w:r>
      <w:proofErr w:type="gramEnd"/>
      <w:r w:rsidRPr="00DF2486">
        <w:rPr>
          <w:rFonts w:asciiTheme="majorBidi" w:hAnsiTheme="majorBidi" w:cstheme="majorBidi"/>
          <w:b/>
          <w:bCs/>
          <w:color w:val="000000"/>
          <w:sz w:val="20"/>
          <w:szCs w:val="20"/>
          <w:shd w:val="clear" w:color="auto" w:fill="FFFFFF"/>
        </w:rPr>
        <w:t xml:space="preserve"> Mahmoud </w:t>
      </w:r>
      <w:proofErr w:type="spellStart"/>
      <w:r w:rsidRPr="00DF2486">
        <w:rPr>
          <w:rFonts w:asciiTheme="majorBidi" w:hAnsiTheme="majorBidi" w:cstheme="majorBidi"/>
          <w:b/>
          <w:bCs/>
          <w:color w:val="000000"/>
          <w:sz w:val="20"/>
          <w:szCs w:val="20"/>
          <w:shd w:val="clear" w:color="auto" w:fill="FFFFFF"/>
        </w:rPr>
        <w:t>Elshahat</w:t>
      </w:r>
      <w:proofErr w:type="spellEnd"/>
      <w:r w:rsidRPr="00DF2486">
        <w:rPr>
          <w:rFonts w:asciiTheme="majorBidi" w:hAnsiTheme="majorBidi" w:cstheme="majorBidi"/>
          <w:b/>
          <w:bCs/>
          <w:color w:val="000000"/>
          <w:sz w:val="20"/>
          <w:szCs w:val="20"/>
          <w:shd w:val="clear" w:color="auto" w:fill="FFFFFF"/>
        </w:rPr>
        <w:t xml:space="preserve"> MD</w:t>
      </w:r>
      <w:r w:rsidRPr="00DF2486">
        <w:rPr>
          <w:rFonts w:asciiTheme="majorBidi" w:hAnsiTheme="majorBidi" w:cstheme="majorBidi"/>
          <w:b/>
          <w:bCs/>
          <w:color w:val="000000"/>
          <w:sz w:val="20"/>
          <w:szCs w:val="20"/>
          <w:shd w:val="clear" w:color="auto" w:fill="FFFFFF"/>
          <w:vertAlign w:val="superscript"/>
        </w:rPr>
        <w:t>2</w:t>
      </w:r>
      <w:r w:rsidRPr="00DF2486">
        <w:rPr>
          <w:rFonts w:asciiTheme="majorBidi" w:hAnsiTheme="majorBidi" w:cstheme="majorBidi"/>
          <w:b/>
          <w:bCs/>
          <w:color w:val="000000"/>
          <w:sz w:val="20"/>
          <w:szCs w:val="20"/>
          <w:shd w:val="clear" w:color="auto" w:fill="FFFFFF"/>
        </w:rPr>
        <w:t xml:space="preserve"> , Reda </w:t>
      </w:r>
      <w:proofErr w:type="spellStart"/>
      <w:r w:rsidRPr="00DF2486">
        <w:rPr>
          <w:rFonts w:asciiTheme="majorBidi" w:hAnsiTheme="majorBidi" w:cstheme="majorBidi"/>
          <w:b/>
          <w:bCs/>
          <w:color w:val="000000"/>
          <w:sz w:val="20"/>
          <w:szCs w:val="20"/>
          <w:shd w:val="clear" w:color="auto" w:fill="FFFFFF"/>
        </w:rPr>
        <w:t>Goweda</w:t>
      </w:r>
      <w:proofErr w:type="spellEnd"/>
      <w:r w:rsidRPr="00DF2486">
        <w:rPr>
          <w:rFonts w:asciiTheme="majorBidi" w:hAnsiTheme="majorBidi" w:cstheme="majorBidi"/>
          <w:b/>
          <w:bCs/>
          <w:color w:val="000000"/>
          <w:sz w:val="20"/>
          <w:szCs w:val="20"/>
          <w:shd w:val="clear" w:color="auto" w:fill="FFFFFF"/>
        </w:rPr>
        <w:t xml:space="preserve"> MD</w:t>
      </w:r>
      <w:r w:rsidRPr="00DF2486">
        <w:rPr>
          <w:rFonts w:asciiTheme="majorBidi" w:hAnsiTheme="majorBidi" w:cstheme="majorBidi"/>
          <w:b/>
          <w:bCs/>
          <w:color w:val="000000"/>
          <w:sz w:val="20"/>
          <w:szCs w:val="20"/>
          <w:shd w:val="clear" w:color="auto" w:fill="FFFFFF"/>
          <w:vertAlign w:val="superscript"/>
        </w:rPr>
        <w:t>3</w:t>
      </w:r>
      <w:r w:rsidRPr="00DF2486">
        <w:rPr>
          <w:rFonts w:asciiTheme="majorBidi" w:hAnsiTheme="majorBidi" w:cstheme="majorBidi"/>
          <w:b/>
          <w:bCs/>
          <w:color w:val="000000"/>
          <w:sz w:val="20"/>
          <w:szCs w:val="20"/>
          <w:shd w:val="clear" w:color="auto" w:fill="FFFFFF"/>
        </w:rPr>
        <w:t xml:space="preserve"> , </w:t>
      </w:r>
      <w:proofErr w:type="spellStart"/>
      <w:r w:rsidRPr="00DF2486">
        <w:rPr>
          <w:rFonts w:asciiTheme="majorBidi" w:hAnsiTheme="majorBidi" w:cstheme="majorBidi"/>
          <w:b/>
          <w:bCs/>
          <w:color w:val="000000"/>
          <w:sz w:val="20"/>
          <w:szCs w:val="20"/>
          <w:shd w:val="clear" w:color="auto" w:fill="FFFFFF"/>
        </w:rPr>
        <w:t>Arij</w:t>
      </w:r>
      <w:proofErr w:type="spellEnd"/>
      <w:r w:rsidRPr="00DF2486">
        <w:rPr>
          <w:rFonts w:asciiTheme="majorBidi" w:hAnsiTheme="majorBidi" w:cstheme="majorBidi"/>
          <w:b/>
          <w:bCs/>
          <w:color w:val="000000"/>
          <w:sz w:val="20"/>
          <w:szCs w:val="20"/>
          <w:shd w:val="clear" w:color="auto" w:fill="FFFFFF"/>
        </w:rPr>
        <w:t xml:space="preserve"> Alzaidi</w:t>
      </w:r>
      <w:r w:rsidRPr="00DF2486">
        <w:rPr>
          <w:rFonts w:asciiTheme="majorBidi" w:hAnsiTheme="majorBidi" w:cstheme="majorBidi"/>
          <w:b/>
          <w:bCs/>
          <w:color w:val="000000"/>
          <w:sz w:val="20"/>
          <w:szCs w:val="20"/>
          <w:shd w:val="clear" w:color="auto" w:fill="FFFFFF"/>
          <w:vertAlign w:val="superscript"/>
        </w:rPr>
        <w:t>4</w:t>
      </w:r>
      <w:r w:rsidRPr="00DF2486">
        <w:rPr>
          <w:rFonts w:asciiTheme="majorBidi" w:hAnsiTheme="majorBidi" w:cstheme="majorBidi"/>
          <w:b/>
          <w:bCs/>
          <w:color w:val="000000"/>
          <w:sz w:val="20"/>
          <w:szCs w:val="20"/>
          <w:shd w:val="clear" w:color="auto" w:fill="FFFFFF"/>
        </w:rPr>
        <w:t xml:space="preserve"> , </w:t>
      </w:r>
      <w:proofErr w:type="spellStart"/>
      <w:r w:rsidRPr="00DF2486">
        <w:rPr>
          <w:rFonts w:asciiTheme="majorBidi" w:hAnsiTheme="majorBidi" w:cstheme="majorBidi"/>
          <w:b/>
          <w:bCs/>
          <w:color w:val="000000"/>
          <w:sz w:val="20"/>
          <w:szCs w:val="20"/>
          <w:shd w:val="clear" w:color="auto" w:fill="FFFFFF"/>
        </w:rPr>
        <w:t>Bashaer</w:t>
      </w:r>
      <w:proofErr w:type="spellEnd"/>
      <w:r w:rsidRPr="00DF2486">
        <w:rPr>
          <w:rFonts w:asciiTheme="majorBidi" w:hAnsiTheme="majorBidi" w:cstheme="majorBidi"/>
          <w:b/>
          <w:bCs/>
          <w:color w:val="000000"/>
          <w:sz w:val="20"/>
          <w:szCs w:val="20"/>
          <w:shd w:val="clear" w:color="auto" w:fill="FFFFFF"/>
        </w:rPr>
        <w:t xml:space="preserve"> Aldhawani</w:t>
      </w:r>
      <w:r w:rsidRPr="00DF2486">
        <w:rPr>
          <w:rFonts w:asciiTheme="majorBidi" w:hAnsiTheme="majorBidi" w:cstheme="majorBidi"/>
          <w:b/>
          <w:bCs/>
          <w:color w:val="000000"/>
          <w:sz w:val="20"/>
          <w:szCs w:val="20"/>
          <w:shd w:val="clear" w:color="auto" w:fill="FFFFFF"/>
          <w:vertAlign w:val="superscript"/>
        </w:rPr>
        <w:t>4</w:t>
      </w:r>
      <w:r w:rsidRPr="00DF2486">
        <w:rPr>
          <w:rFonts w:asciiTheme="majorBidi" w:hAnsiTheme="majorBidi" w:cstheme="majorBidi"/>
          <w:b/>
          <w:bCs/>
          <w:color w:val="000000"/>
          <w:sz w:val="20"/>
          <w:szCs w:val="20"/>
          <w:shd w:val="clear" w:color="auto" w:fill="FFFFFF"/>
        </w:rPr>
        <w:t xml:space="preserve"> , </w:t>
      </w:r>
      <w:proofErr w:type="spellStart"/>
      <w:r w:rsidRPr="00DF2486">
        <w:rPr>
          <w:rFonts w:asciiTheme="majorBidi" w:hAnsiTheme="majorBidi" w:cstheme="majorBidi"/>
          <w:b/>
          <w:bCs/>
          <w:color w:val="000000"/>
          <w:sz w:val="20"/>
          <w:szCs w:val="20"/>
          <w:shd w:val="clear" w:color="auto" w:fill="FFFFFF"/>
        </w:rPr>
        <w:t>Hibah</w:t>
      </w:r>
      <w:proofErr w:type="spellEnd"/>
      <w:r w:rsidRPr="00DF2486">
        <w:rPr>
          <w:rFonts w:asciiTheme="majorBidi" w:hAnsiTheme="majorBidi" w:cstheme="majorBidi"/>
          <w:b/>
          <w:bCs/>
          <w:color w:val="000000"/>
          <w:sz w:val="20"/>
          <w:szCs w:val="20"/>
          <w:shd w:val="clear" w:color="auto" w:fill="FFFFFF"/>
        </w:rPr>
        <w:t xml:space="preserve"> Alharbi</w:t>
      </w:r>
      <w:r w:rsidRPr="00DF2486">
        <w:rPr>
          <w:rFonts w:asciiTheme="majorBidi" w:hAnsiTheme="majorBidi" w:cstheme="majorBidi"/>
          <w:b/>
          <w:bCs/>
          <w:color w:val="000000"/>
          <w:sz w:val="20"/>
          <w:szCs w:val="20"/>
          <w:shd w:val="clear" w:color="auto" w:fill="FFFFFF"/>
          <w:vertAlign w:val="superscript"/>
        </w:rPr>
        <w:t>4</w:t>
      </w:r>
    </w:p>
    <w:p w14:paraId="6C38059D" w14:textId="77777777" w:rsidR="009461C0" w:rsidRPr="00681AFF" w:rsidRDefault="009461C0" w:rsidP="009461C0">
      <w:pPr>
        <w:spacing w:after="80"/>
        <w:jc w:val="both"/>
        <w:rPr>
          <w:rFonts w:asciiTheme="majorBidi" w:hAnsiTheme="majorBidi" w:cstheme="majorBidi"/>
          <w:color w:val="000000"/>
          <w:sz w:val="18"/>
          <w:szCs w:val="18"/>
          <w:shd w:val="clear" w:color="auto" w:fill="FFFFFF"/>
        </w:rPr>
      </w:pPr>
      <w:r w:rsidRPr="00681AFF">
        <w:rPr>
          <w:rFonts w:asciiTheme="majorBidi" w:hAnsiTheme="majorBidi" w:cstheme="majorBidi"/>
          <w:color w:val="000000"/>
          <w:sz w:val="18"/>
          <w:szCs w:val="18"/>
          <w:shd w:val="clear" w:color="auto" w:fill="FFFFFF"/>
          <w:vertAlign w:val="superscript"/>
        </w:rPr>
        <w:t>1</w:t>
      </w:r>
      <w:r w:rsidRPr="00681AFF">
        <w:rPr>
          <w:rFonts w:asciiTheme="majorBidi" w:hAnsiTheme="majorBidi" w:cstheme="majorBidi"/>
          <w:color w:val="000000"/>
          <w:sz w:val="18"/>
          <w:szCs w:val="18"/>
          <w:shd w:val="clear" w:color="auto" w:fill="FFFFFF"/>
        </w:rPr>
        <w:t>Department of Infectious and endemic diseases</w:t>
      </w:r>
      <w:r w:rsidRPr="00681AFF">
        <w:rPr>
          <w:rStyle w:val="apple-converted-space"/>
          <w:rFonts w:asciiTheme="majorBidi" w:hAnsiTheme="majorBidi" w:cstheme="majorBidi"/>
          <w:color w:val="000000"/>
          <w:sz w:val="18"/>
          <w:szCs w:val="18"/>
          <w:shd w:val="clear" w:color="auto" w:fill="FFFFFF"/>
        </w:rPr>
        <w:t> </w:t>
      </w:r>
      <w:r w:rsidRPr="00681AFF">
        <w:rPr>
          <w:rFonts w:asciiTheme="majorBidi" w:hAnsiTheme="majorBidi" w:cstheme="majorBidi"/>
          <w:color w:val="000000"/>
          <w:sz w:val="18"/>
          <w:szCs w:val="18"/>
          <w:shd w:val="clear" w:color="auto" w:fill="FFFFFF"/>
          <w:vertAlign w:val="superscript"/>
        </w:rPr>
        <w:t>1</w:t>
      </w:r>
      <w:r w:rsidRPr="00681AFF">
        <w:rPr>
          <w:rFonts w:asciiTheme="majorBidi" w:hAnsiTheme="majorBidi" w:cstheme="majorBidi"/>
          <w:color w:val="000000"/>
          <w:sz w:val="18"/>
          <w:szCs w:val="18"/>
          <w:shd w:val="clear" w:color="auto" w:fill="FFFFFF"/>
        </w:rPr>
        <w:t>Faculty of Medicine, Suez Canal University, Egypt</w:t>
      </w:r>
    </w:p>
    <w:p w14:paraId="3C3C3D1D" w14:textId="77777777" w:rsidR="009461C0" w:rsidRPr="00681AFF" w:rsidRDefault="009461C0" w:rsidP="009461C0">
      <w:pPr>
        <w:spacing w:after="80"/>
        <w:jc w:val="both"/>
        <w:rPr>
          <w:rFonts w:asciiTheme="majorBidi" w:hAnsiTheme="majorBidi" w:cstheme="majorBidi"/>
          <w:color w:val="000000"/>
          <w:sz w:val="18"/>
          <w:szCs w:val="18"/>
          <w:shd w:val="clear" w:color="auto" w:fill="FFFFFF"/>
        </w:rPr>
      </w:pPr>
      <w:r w:rsidRPr="00681AFF">
        <w:rPr>
          <w:rFonts w:asciiTheme="majorBidi" w:hAnsiTheme="majorBidi" w:cstheme="majorBidi"/>
          <w:color w:val="000000"/>
          <w:sz w:val="18"/>
          <w:szCs w:val="18"/>
          <w:shd w:val="clear" w:color="auto" w:fill="FFFFFF"/>
          <w:vertAlign w:val="superscript"/>
        </w:rPr>
        <w:t>2</w:t>
      </w:r>
      <w:r w:rsidRPr="00681AFF">
        <w:rPr>
          <w:rFonts w:asciiTheme="majorBidi" w:hAnsiTheme="majorBidi" w:cstheme="majorBidi"/>
          <w:color w:val="000000"/>
          <w:sz w:val="18"/>
          <w:szCs w:val="18"/>
          <w:shd w:val="clear" w:color="auto" w:fill="FFFFFF"/>
        </w:rPr>
        <w:t xml:space="preserve">Cardiology Department, Faculty of Medicine, Al </w:t>
      </w:r>
      <w:proofErr w:type="spellStart"/>
      <w:r w:rsidRPr="00681AFF">
        <w:rPr>
          <w:rFonts w:asciiTheme="majorBidi" w:hAnsiTheme="majorBidi" w:cstheme="majorBidi"/>
          <w:color w:val="000000"/>
          <w:sz w:val="18"/>
          <w:szCs w:val="18"/>
          <w:shd w:val="clear" w:color="auto" w:fill="FFFFFF"/>
        </w:rPr>
        <w:t>Azhar</w:t>
      </w:r>
      <w:proofErr w:type="spellEnd"/>
      <w:r w:rsidRPr="00681AFF">
        <w:rPr>
          <w:rFonts w:asciiTheme="majorBidi" w:hAnsiTheme="majorBidi" w:cstheme="majorBidi"/>
          <w:color w:val="000000"/>
          <w:sz w:val="18"/>
          <w:szCs w:val="18"/>
          <w:shd w:val="clear" w:color="auto" w:fill="FFFFFF"/>
        </w:rPr>
        <w:t xml:space="preserve"> University, Egypt</w:t>
      </w:r>
    </w:p>
    <w:p w14:paraId="6E015CB8" w14:textId="77777777" w:rsidR="009461C0" w:rsidRPr="00681AFF" w:rsidRDefault="009461C0" w:rsidP="009461C0">
      <w:pPr>
        <w:spacing w:after="80"/>
        <w:jc w:val="both"/>
        <w:rPr>
          <w:rFonts w:asciiTheme="majorBidi" w:hAnsiTheme="majorBidi" w:cstheme="majorBidi"/>
          <w:sz w:val="18"/>
          <w:szCs w:val="18"/>
        </w:rPr>
      </w:pPr>
      <w:r w:rsidRPr="00681AFF">
        <w:rPr>
          <w:rFonts w:asciiTheme="majorBidi" w:hAnsiTheme="majorBidi" w:cstheme="majorBidi"/>
          <w:color w:val="000000"/>
          <w:sz w:val="18"/>
          <w:szCs w:val="18"/>
          <w:shd w:val="clear" w:color="auto" w:fill="FFFFFF"/>
          <w:vertAlign w:val="superscript"/>
        </w:rPr>
        <w:t>3</w:t>
      </w:r>
      <w:r w:rsidRPr="00681AFF">
        <w:rPr>
          <w:rFonts w:asciiTheme="majorBidi" w:hAnsiTheme="majorBidi" w:cstheme="majorBidi"/>
          <w:color w:val="000000"/>
          <w:sz w:val="18"/>
          <w:szCs w:val="18"/>
          <w:shd w:val="clear" w:color="auto" w:fill="FFFFFF"/>
        </w:rPr>
        <w:t>Department of family medicine, Faculty of Medicine, Suez Canal University, Egypt.</w:t>
      </w:r>
    </w:p>
    <w:p w14:paraId="454F0138" w14:textId="77777777" w:rsidR="009461C0" w:rsidRDefault="009461C0" w:rsidP="009461C0">
      <w:pPr>
        <w:spacing w:after="80"/>
        <w:jc w:val="both"/>
        <w:rPr>
          <w:rFonts w:asciiTheme="majorBidi" w:hAnsiTheme="majorBidi" w:cstheme="majorBidi"/>
          <w:sz w:val="18"/>
          <w:szCs w:val="18"/>
        </w:rPr>
      </w:pPr>
      <w:r w:rsidRPr="00681AFF">
        <w:rPr>
          <w:rFonts w:asciiTheme="majorBidi" w:hAnsiTheme="majorBidi" w:cstheme="majorBidi"/>
          <w:color w:val="000000"/>
          <w:sz w:val="18"/>
          <w:szCs w:val="18"/>
          <w:shd w:val="clear" w:color="auto" w:fill="FFFFFF"/>
          <w:vertAlign w:val="superscript"/>
        </w:rPr>
        <w:t>4</w:t>
      </w:r>
      <w:r w:rsidRPr="00681AFF">
        <w:rPr>
          <w:rFonts w:asciiTheme="majorBidi" w:hAnsiTheme="majorBidi" w:cstheme="majorBidi"/>
          <w:sz w:val="18"/>
          <w:szCs w:val="18"/>
        </w:rPr>
        <w:t>Medical interns faculty of medicine Umm Al-</w:t>
      </w:r>
      <w:proofErr w:type="spellStart"/>
      <w:r w:rsidRPr="00681AFF">
        <w:rPr>
          <w:rFonts w:asciiTheme="majorBidi" w:hAnsiTheme="majorBidi" w:cstheme="majorBidi"/>
          <w:sz w:val="18"/>
          <w:szCs w:val="18"/>
        </w:rPr>
        <w:t>Qura</w:t>
      </w:r>
      <w:proofErr w:type="spellEnd"/>
      <w:r w:rsidRPr="00681AFF">
        <w:rPr>
          <w:rFonts w:asciiTheme="majorBidi" w:hAnsiTheme="majorBidi" w:cstheme="majorBidi"/>
          <w:sz w:val="18"/>
          <w:szCs w:val="18"/>
        </w:rPr>
        <w:t xml:space="preserve"> University, </w:t>
      </w:r>
      <w:proofErr w:type="spellStart"/>
      <w:proofErr w:type="gramStart"/>
      <w:r w:rsidRPr="00681AFF">
        <w:rPr>
          <w:rFonts w:asciiTheme="majorBidi" w:hAnsiTheme="majorBidi" w:cstheme="majorBidi"/>
          <w:sz w:val="18"/>
          <w:szCs w:val="18"/>
        </w:rPr>
        <w:t>Makkah,KSA</w:t>
      </w:r>
      <w:proofErr w:type="spellEnd"/>
      <w:proofErr w:type="gramEnd"/>
    </w:p>
    <w:p w14:paraId="02EE9D49" w14:textId="77777777" w:rsidR="009461C0" w:rsidRPr="00681AFF" w:rsidRDefault="009461C0" w:rsidP="009461C0">
      <w:pPr>
        <w:spacing w:after="80"/>
        <w:jc w:val="both"/>
        <w:rPr>
          <w:rFonts w:asciiTheme="majorBidi" w:hAnsiTheme="majorBidi" w:cstheme="majorBidi"/>
          <w:sz w:val="18"/>
          <w:szCs w:val="18"/>
        </w:rPr>
      </w:pPr>
      <w:r>
        <w:rPr>
          <w:rFonts w:asciiTheme="majorBidi" w:hAnsiTheme="majorBidi" w:cstheme="majorBidi"/>
          <w:sz w:val="18"/>
          <w:szCs w:val="18"/>
        </w:rPr>
        <w:t>Poster Presented by: Jhayer Tunsi.</w:t>
      </w:r>
    </w:p>
    <w:p w14:paraId="1714A821" w14:textId="77777777" w:rsidR="009461C0" w:rsidRDefault="009461C0" w:rsidP="009461C0">
      <w:pPr>
        <w:pStyle w:val="BodyText"/>
        <w:rPr>
          <w:rFonts w:ascii="Arial"/>
          <w:sz w:val="20"/>
        </w:rPr>
      </w:pPr>
    </w:p>
    <w:p w14:paraId="0E82ACB8" w14:textId="77777777" w:rsidR="009461C0" w:rsidRDefault="009461C0" w:rsidP="009461C0">
      <w:pPr>
        <w:pStyle w:val="BodyText"/>
        <w:spacing w:before="3"/>
        <w:rPr>
          <w:rFonts w:ascii="Arial"/>
          <w:sz w:val="21"/>
        </w:rPr>
      </w:pPr>
    </w:p>
    <w:p w14:paraId="4628D833" w14:textId="77777777" w:rsidR="009461C0" w:rsidRDefault="009461C0" w:rsidP="009461C0">
      <w:pPr>
        <w:rPr>
          <w:rFonts w:ascii="Arial"/>
          <w:sz w:val="21"/>
        </w:rPr>
        <w:sectPr w:rsidR="009461C0" w:rsidSect="009461C0">
          <w:headerReference w:type="default" r:id="rId5"/>
          <w:footerReference w:type="default" r:id="rId6"/>
          <w:pgSz w:w="11910" w:h="16840"/>
          <w:pgMar w:top="1740" w:right="600" w:bottom="840" w:left="620" w:header="541" w:footer="642" w:gutter="0"/>
          <w:cols w:space="720"/>
        </w:sectPr>
      </w:pPr>
    </w:p>
    <w:p w14:paraId="27FAEFB3" w14:textId="77777777" w:rsidR="009461C0" w:rsidRDefault="009461C0" w:rsidP="009461C0">
      <w:pPr>
        <w:pStyle w:val="Heading3"/>
        <w:spacing w:before="147"/>
        <w:jc w:val="both"/>
        <w:rPr>
          <w:color w:val="BF5A14"/>
        </w:rPr>
      </w:pPr>
      <w:r>
        <w:rPr>
          <w:color w:val="BF5A14"/>
        </w:rPr>
        <w:lastRenderedPageBreak/>
        <w:t xml:space="preserve">Abstract </w:t>
      </w:r>
    </w:p>
    <w:p w14:paraId="60CA7154" w14:textId="77777777" w:rsidR="009461C0" w:rsidRDefault="009461C0" w:rsidP="009461C0">
      <w:pPr>
        <w:pStyle w:val="Heading3"/>
        <w:spacing w:before="147"/>
        <w:jc w:val="both"/>
      </w:pPr>
    </w:p>
    <w:p w14:paraId="516A9269" w14:textId="77777777" w:rsidR="009461C0" w:rsidRPr="009461C0" w:rsidRDefault="009461C0" w:rsidP="009461C0">
      <w:pPr>
        <w:pStyle w:val="Heading1"/>
        <w:spacing w:before="0" w:after="80" w:line="240" w:lineRule="auto"/>
        <w:jc w:val="both"/>
        <w:rPr>
          <w:rFonts w:ascii="Tw Cen MT" w:eastAsia="Times New Roman" w:hAnsi="Tw Cen MT"/>
          <w:b w:val="0"/>
          <w:bCs w:val="0"/>
          <w:color w:val="000000"/>
          <w:sz w:val="21"/>
          <w:szCs w:val="21"/>
          <w:rtl/>
        </w:rPr>
      </w:pPr>
      <w:r w:rsidRPr="009461C0">
        <w:rPr>
          <w:rFonts w:ascii="Tw Cen MT" w:eastAsia="Times New Roman" w:hAnsi="Tw Cen MT"/>
          <w:b w:val="0"/>
          <w:bCs w:val="0"/>
          <w:color w:val="000000"/>
          <w:sz w:val="21"/>
          <w:szCs w:val="21"/>
        </w:rPr>
        <w:t xml:space="preserve">Overview: Non-alcoholic fatty liver disease (NAFLD) is one of the major health problems which characterized by excessive fat accumulation in the liver. Worldwide, NAFLD has a reported prevalence of 6 to 35 percent in general population. The prevalence of NAFLD has increased as more patients develop a sedentary lifestyle, metabolic syndrome, and obesity. Aim and Objectives: To study cardiovascular disease risk factors among NAFLD patients aiming to reduce morbidity and mortality. Methodology: This was a cross sectional comparative study. Cardiovascular risk factors questionnaire including personal data, BMI, lipid profile, blood pressure was used to obtain the data from 150 patients with ultrasound diagnosed NAFLD and 150 patients with no evidence of NAFLD at Umm Al </w:t>
      </w:r>
      <w:proofErr w:type="spellStart"/>
      <w:r w:rsidRPr="009461C0">
        <w:rPr>
          <w:rFonts w:ascii="Tw Cen MT" w:eastAsia="Times New Roman" w:hAnsi="Tw Cen MT"/>
          <w:b w:val="0"/>
          <w:bCs w:val="0"/>
          <w:color w:val="000000"/>
          <w:sz w:val="21"/>
          <w:szCs w:val="21"/>
        </w:rPr>
        <w:t>Qura</w:t>
      </w:r>
      <w:proofErr w:type="spellEnd"/>
      <w:r w:rsidRPr="009461C0">
        <w:rPr>
          <w:rFonts w:ascii="Tw Cen MT" w:eastAsia="Times New Roman" w:hAnsi="Tw Cen MT"/>
          <w:b w:val="0"/>
          <w:bCs w:val="0"/>
          <w:color w:val="000000"/>
          <w:sz w:val="21"/>
          <w:szCs w:val="21"/>
        </w:rPr>
        <w:t xml:space="preserve"> University medical center, Makkah, Kingdom of Saudi Arabia. Results: 54.7% out of 150 NAFLD patients were males, 91.3% were obese, 50.7% were diabetics,28% hypertensive, 53.7% has high cholesterol level, 52.7 has high triglycerides and 64.6% has high LDL level. It was shown significant high prevalence of most of CVD risk factors among NAFD patients in comparison to age matched group of patients without NAFLD.CONCLUSION: NAFLD patients have a high risk of cardiovascular diseases more than non NAFLD.</w:t>
      </w:r>
    </w:p>
    <w:p w14:paraId="007F9965" w14:textId="77777777" w:rsidR="009461C0" w:rsidRPr="009461C0" w:rsidRDefault="009461C0" w:rsidP="009461C0">
      <w:pPr>
        <w:spacing w:after="80"/>
        <w:jc w:val="both"/>
        <w:rPr>
          <w:rFonts w:cstheme="majorBidi"/>
          <w:sz w:val="21"/>
          <w:szCs w:val="21"/>
        </w:rPr>
      </w:pPr>
      <w:r w:rsidRPr="009461C0">
        <w:rPr>
          <w:rFonts w:cstheme="majorBidi"/>
          <w:sz w:val="21"/>
          <w:szCs w:val="21"/>
        </w:rPr>
        <w:t>Keywords:  Cardiovascular, risk, Factors, NAFLD</w:t>
      </w:r>
    </w:p>
    <w:p w14:paraId="3A2C639A" w14:textId="77777777" w:rsidR="009461C0" w:rsidRDefault="009461C0" w:rsidP="009461C0">
      <w:pPr>
        <w:pStyle w:val="Heading3"/>
        <w:spacing w:before="74"/>
      </w:pPr>
      <w:r w:rsidRPr="00681AFF">
        <w:rPr>
          <w:rFonts w:ascii="Tw Cen MT" w:hAnsi="Tw Cen MT"/>
          <w:b w:val="0"/>
        </w:rPr>
        <w:br w:type="column"/>
      </w:r>
      <w:r>
        <w:rPr>
          <w:color w:val="BF5A14"/>
        </w:rPr>
        <w:lastRenderedPageBreak/>
        <w:t>Image</w:t>
      </w:r>
    </w:p>
    <w:p w14:paraId="53F5CF5B" w14:textId="77777777" w:rsidR="009461C0" w:rsidRPr="00DF2486" w:rsidRDefault="009461C0" w:rsidP="009461C0">
      <w:pPr>
        <w:spacing w:after="80"/>
        <w:jc w:val="center"/>
        <w:rPr>
          <w:rFonts w:asciiTheme="majorBidi" w:hAnsiTheme="majorBidi" w:cstheme="majorBidi"/>
          <w:sz w:val="20"/>
          <w:szCs w:val="20"/>
        </w:rPr>
      </w:pPr>
      <w:r w:rsidRPr="00DF2486">
        <w:rPr>
          <w:rFonts w:asciiTheme="majorBidi" w:hAnsiTheme="majorBidi" w:cstheme="majorBidi"/>
          <w:noProof/>
          <w:sz w:val="20"/>
          <w:szCs w:val="20"/>
        </w:rPr>
        <w:drawing>
          <wp:inline distT="0" distB="0" distL="0" distR="0" wp14:anchorId="45744EC2" wp14:editId="19FE4205">
            <wp:extent cx="3026707" cy="2093311"/>
            <wp:effectExtent l="0" t="0" r="21590" b="1524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1820B525" w14:textId="77777777" w:rsidR="009461C0" w:rsidRPr="009461C0" w:rsidRDefault="009461C0" w:rsidP="009461C0">
      <w:pPr>
        <w:spacing w:after="80"/>
        <w:jc w:val="both"/>
        <w:rPr>
          <w:rFonts w:asciiTheme="majorBidi" w:hAnsiTheme="majorBidi" w:cstheme="majorBidi"/>
          <w:sz w:val="16"/>
          <w:szCs w:val="16"/>
        </w:rPr>
      </w:pPr>
      <w:r>
        <w:rPr>
          <w:rFonts w:asciiTheme="majorBidi" w:hAnsiTheme="majorBidi" w:cstheme="majorBidi"/>
          <w:sz w:val="16"/>
          <w:szCs w:val="16"/>
        </w:rPr>
        <w:t>Figure 1</w:t>
      </w:r>
      <w:r w:rsidRPr="009461C0">
        <w:rPr>
          <w:rFonts w:asciiTheme="majorBidi" w:hAnsiTheme="majorBidi" w:cstheme="majorBidi"/>
          <w:sz w:val="16"/>
          <w:szCs w:val="16"/>
        </w:rPr>
        <w:t>. Distribution of NAFLD patients according to BMI</w:t>
      </w:r>
    </w:p>
    <w:p w14:paraId="39D2132D" w14:textId="77777777" w:rsidR="009461C0" w:rsidRPr="009461C0" w:rsidRDefault="009461C0" w:rsidP="009461C0">
      <w:pPr>
        <w:spacing w:after="80"/>
        <w:jc w:val="both"/>
        <w:rPr>
          <w:rFonts w:asciiTheme="majorBidi" w:hAnsiTheme="majorBidi" w:cstheme="majorBidi"/>
          <w:sz w:val="16"/>
          <w:szCs w:val="16"/>
        </w:rPr>
      </w:pPr>
      <w:r w:rsidRPr="009461C0">
        <w:rPr>
          <w:rFonts w:asciiTheme="majorBidi" w:eastAsia="Times New Roman" w:hAnsiTheme="majorBidi" w:cstheme="majorBidi"/>
          <w:color w:val="000000"/>
          <w:sz w:val="16"/>
          <w:szCs w:val="16"/>
        </w:rPr>
        <w:t>According to BMI;12(8%) of NAFLD patients were overweight and 137 (91.3%) were obese, 51 (34%) of obese patients had Class I obesity obese, 42 (28%) had Class II obesity and 44(29.3) had Class III obesity.</w:t>
      </w:r>
    </w:p>
    <w:p w14:paraId="4B366ACE" w14:textId="77777777" w:rsidR="009461C0" w:rsidRDefault="009461C0" w:rsidP="009461C0">
      <w:pPr>
        <w:pStyle w:val="BodyText"/>
        <w:spacing w:before="2"/>
        <w:rPr>
          <w:rFonts w:ascii="Arial"/>
          <w:b/>
          <w:sz w:val="16"/>
        </w:rPr>
      </w:pPr>
    </w:p>
    <w:p w14:paraId="01AC494A" w14:textId="77777777" w:rsidR="009461C0" w:rsidRDefault="009461C0" w:rsidP="009461C0">
      <w:pPr>
        <w:spacing w:line="204" w:lineRule="exact"/>
        <w:rPr>
          <w:rFonts w:ascii="Arial"/>
          <w:b/>
          <w:sz w:val="20"/>
        </w:rPr>
      </w:pPr>
      <w:r>
        <w:rPr>
          <w:rFonts w:ascii="Arial"/>
          <w:b/>
          <w:color w:val="BF5A14"/>
          <w:sz w:val="20"/>
        </w:rPr>
        <w:br/>
        <w:t xml:space="preserve">Recent Publications </w:t>
      </w:r>
    </w:p>
    <w:p w14:paraId="4984574D" w14:textId="77777777" w:rsidR="009461C0" w:rsidRDefault="009461C0" w:rsidP="009461C0">
      <w:pPr>
        <w:pStyle w:val="BodyText"/>
        <w:numPr>
          <w:ilvl w:val="0"/>
          <w:numId w:val="4"/>
        </w:numPr>
      </w:pPr>
      <w:r w:rsidRPr="009461C0">
        <w:t>Mortality rate of ICU patients with the Middle East Respiratory Syndrome – Coronavirus (MERS-</w:t>
      </w:r>
      <w:proofErr w:type="spellStart"/>
      <w:r w:rsidRPr="009461C0">
        <w:t>CoV</w:t>
      </w:r>
      <w:proofErr w:type="spellEnd"/>
      <w:r w:rsidRPr="009461C0">
        <w:t xml:space="preserve">) Infection at the King Fahad Hospital </w:t>
      </w:r>
      <w:proofErr w:type="spellStart"/>
      <w:r>
        <w:t>Jiddah</w:t>
      </w:r>
      <w:proofErr w:type="spellEnd"/>
      <w:r>
        <w:t xml:space="preserve">, Kingdom of Saudi Arabia. </w:t>
      </w:r>
    </w:p>
    <w:p w14:paraId="75160062" w14:textId="77777777" w:rsidR="009461C0" w:rsidRPr="009461C0" w:rsidRDefault="009461C0" w:rsidP="009461C0">
      <w:pPr>
        <w:pStyle w:val="BodyText"/>
        <w:ind w:left="720"/>
      </w:pPr>
      <w:r w:rsidRPr="009461C0">
        <w:rPr>
          <w:b/>
          <w:bCs/>
        </w:rPr>
        <w:t>Was presented in HIS Middle East infection prevention 2015</w:t>
      </w:r>
      <w:r>
        <w:t xml:space="preserve"> </w:t>
      </w:r>
      <w:r w:rsidRPr="009461C0">
        <w:rPr>
          <w:b/>
          <w:bCs/>
        </w:rPr>
        <w:t xml:space="preserve">And submitted now to central </w:t>
      </w:r>
      <w:r>
        <w:rPr>
          <w:b/>
          <w:bCs/>
        </w:rPr>
        <w:t>Europe journal of public health.</w:t>
      </w:r>
    </w:p>
    <w:p w14:paraId="6819B785" w14:textId="77777777" w:rsidR="009461C0" w:rsidRDefault="009461C0" w:rsidP="009461C0">
      <w:pPr>
        <w:pStyle w:val="BodyText"/>
        <w:numPr>
          <w:ilvl w:val="0"/>
          <w:numId w:val="4"/>
        </w:numPr>
      </w:pPr>
      <w:r w:rsidRPr="009461C0">
        <w:t>Assessment of Knowledge and Practices of Diabetic Patients Regarding Diabetic Foot Care, in Makkah, Saudi Arabia.</w:t>
      </w:r>
    </w:p>
    <w:p w14:paraId="3DA25656" w14:textId="77777777" w:rsidR="009461C0" w:rsidRDefault="009461C0" w:rsidP="009461C0">
      <w:pPr>
        <w:pStyle w:val="BodyText"/>
        <w:ind w:left="720"/>
      </w:pPr>
      <w:r w:rsidRPr="009461C0">
        <w:rPr>
          <w:b/>
          <w:bCs/>
        </w:rPr>
        <w:t>Was presented in 1</w:t>
      </w:r>
      <w:r w:rsidRPr="009461C0">
        <w:rPr>
          <w:b/>
          <w:bCs/>
          <w:vertAlign w:val="superscript"/>
        </w:rPr>
        <w:t>st</w:t>
      </w:r>
      <w:r w:rsidRPr="009461C0">
        <w:rPr>
          <w:b/>
          <w:bCs/>
        </w:rPr>
        <w:t xml:space="preserve"> diabetes international conference in Saudi Arabia 2015 and the abstract was published in WASET and the paper was accepted to be published in family medicine journal in march 2017 </w:t>
      </w:r>
    </w:p>
    <w:p w14:paraId="17D70619" w14:textId="77777777" w:rsidR="009461C0" w:rsidRDefault="009461C0" w:rsidP="009461C0">
      <w:pPr>
        <w:pStyle w:val="BodyText"/>
        <w:numPr>
          <w:ilvl w:val="0"/>
          <w:numId w:val="4"/>
        </w:numPr>
      </w:pPr>
      <w:r w:rsidRPr="009461C0">
        <w:t xml:space="preserve">Cardiovascular disease risk factors among </w:t>
      </w:r>
      <w:r w:rsidRPr="009461C0">
        <w:t>Non-Alcoholic</w:t>
      </w:r>
      <w:r w:rsidRPr="009461C0">
        <w:t xml:space="preserve"> Fatty Liver Disease patients at Makkah, Kingdom of Saudi Arabia.</w:t>
      </w:r>
    </w:p>
    <w:p w14:paraId="2F11B34B" w14:textId="77777777" w:rsidR="009461C0" w:rsidRDefault="009461C0" w:rsidP="009461C0">
      <w:pPr>
        <w:pStyle w:val="BodyText"/>
        <w:ind w:left="720"/>
      </w:pPr>
      <w:r w:rsidRPr="009461C0">
        <w:rPr>
          <w:b/>
          <w:bCs/>
        </w:rPr>
        <w:t>Was presented in 1</w:t>
      </w:r>
      <w:r w:rsidRPr="009461C0">
        <w:rPr>
          <w:b/>
          <w:bCs/>
          <w:vertAlign w:val="superscript"/>
        </w:rPr>
        <w:t>st</w:t>
      </w:r>
      <w:r w:rsidRPr="009461C0">
        <w:rPr>
          <w:b/>
          <w:bCs/>
        </w:rPr>
        <w:t xml:space="preserve"> epidemiology conference in Saudi Arabia 2015 And was published in global journal of health science </w:t>
      </w:r>
    </w:p>
    <w:p w14:paraId="5517FF4A" w14:textId="77777777" w:rsidR="009461C0" w:rsidRDefault="009461C0" w:rsidP="009461C0">
      <w:pPr>
        <w:pStyle w:val="BodyText"/>
        <w:numPr>
          <w:ilvl w:val="0"/>
          <w:numId w:val="4"/>
        </w:numPr>
      </w:pPr>
      <w:r w:rsidRPr="009461C0">
        <w:t xml:space="preserve">Household Contacts of HCV Patients at </w:t>
      </w:r>
      <w:proofErr w:type="spellStart"/>
      <w:r w:rsidRPr="009461C0">
        <w:t>Beltag</w:t>
      </w:r>
      <w:proofErr w:type="spellEnd"/>
      <w:r w:rsidRPr="009461C0">
        <w:t xml:space="preserve"> Village, Egypt; </w:t>
      </w:r>
      <w:proofErr w:type="spellStart"/>
      <w:r w:rsidRPr="009461C0">
        <w:t>Seropositivity</w:t>
      </w:r>
      <w:proofErr w:type="spellEnd"/>
      <w:r w:rsidRPr="009461C0">
        <w:t xml:space="preserve"> and Habits</w:t>
      </w:r>
    </w:p>
    <w:p w14:paraId="14A998D2" w14:textId="77777777" w:rsidR="009461C0" w:rsidRDefault="009461C0" w:rsidP="009461C0">
      <w:pPr>
        <w:pStyle w:val="BodyText"/>
        <w:ind w:left="720"/>
      </w:pPr>
      <w:r w:rsidRPr="009461C0">
        <w:rPr>
          <w:b/>
          <w:bCs/>
        </w:rPr>
        <w:t xml:space="preserve">Accepted as poster in WONCA </w:t>
      </w:r>
      <w:proofErr w:type="spellStart"/>
      <w:r w:rsidRPr="009461C0">
        <w:rPr>
          <w:b/>
          <w:bCs/>
        </w:rPr>
        <w:t>dubai</w:t>
      </w:r>
      <w:proofErr w:type="spellEnd"/>
      <w:r w:rsidRPr="009461C0">
        <w:rPr>
          <w:b/>
          <w:bCs/>
        </w:rPr>
        <w:t xml:space="preserve"> on 17-19 march 2016 and was published in Journal of Gastroenterology and Hepatology Research</w:t>
      </w:r>
    </w:p>
    <w:p w14:paraId="49586916" w14:textId="77777777" w:rsidR="009461C0" w:rsidRDefault="009461C0" w:rsidP="009461C0">
      <w:pPr>
        <w:pStyle w:val="BodyText"/>
        <w:numPr>
          <w:ilvl w:val="0"/>
          <w:numId w:val="4"/>
        </w:numPr>
      </w:pPr>
      <w:r w:rsidRPr="009461C0">
        <w:t>Prevalence of Premenstrual Dysphoric Disorder among Medical Students, Umm Al-</w:t>
      </w:r>
      <w:proofErr w:type="spellStart"/>
      <w:r w:rsidRPr="009461C0">
        <w:t>Qura</w:t>
      </w:r>
      <w:proofErr w:type="spellEnd"/>
      <w:r w:rsidRPr="009461C0">
        <w:t xml:space="preserve"> </w:t>
      </w:r>
      <w:proofErr w:type="gramStart"/>
      <w:r w:rsidRPr="009461C0">
        <w:t>University ,Makkah</w:t>
      </w:r>
      <w:proofErr w:type="gramEnd"/>
      <w:r w:rsidRPr="009461C0">
        <w:t xml:space="preserve"> Al-</w:t>
      </w:r>
      <w:proofErr w:type="spellStart"/>
      <w:r w:rsidRPr="009461C0">
        <w:t>Mukaramah</w:t>
      </w:r>
      <w:proofErr w:type="spellEnd"/>
      <w:r w:rsidRPr="009461C0">
        <w:t>, Kingdom of Saudi Arabia</w:t>
      </w:r>
    </w:p>
    <w:p w14:paraId="5FC43EB1" w14:textId="77777777" w:rsidR="009461C0" w:rsidRPr="009461C0" w:rsidRDefault="009461C0" w:rsidP="009461C0">
      <w:pPr>
        <w:pStyle w:val="BodyText"/>
        <w:ind w:left="720"/>
      </w:pPr>
      <w:r w:rsidRPr="009461C0">
        <w:rPr>
          <w:b/>
          <w:bCs/>
        </w:rPr>
        <w:t xml:space="preserve">Was published in middle east journal of family medicine Accepted as oral presentation in WONCA </w:t>
      </w:r>
      <w:proofErr w:type="spellStart"/>
      <w:r w:rsidRPr="009461C0">
        <w:rPr>
          <w:b/>
          <w:bCs/>
        </w:rPr>
        <w:t>dubai</w:t>
      </w:r>
      <w:proofErr w:type="spellEnd"/>
      <w:r w:rsidRPr="009461C0">
        <w:rPr>
          <w:b/>
          <w:bCs/>
        </w:rPr>
        <w:t xml:space="preserve"> 17-19 march 2016</w:t>
      </w:r>
      <w:r>
        <w:rPr>
          <w:b/>
          <w:bCs/>
        </w:rPr>
        <w:t>.</w:t>
      </w:r>
    </w:p>
    <w:p w14:paraId="06A5F401" w14:textId="77777777" w:rsidR="009461C0" w:rsidRPr="008756E6" w:rsidRDefault="009461C0" w:rsidP="009461C0">
      <w:pPr>
        <w:tabs>
          <w:tab w:val="left" w:pos="384"/>
        </w:tabs>
        <w:ind w:right="117"/>
      </w:pPr>
    </w:p>
    <w:p w14:paraId="278E8CD4" w14:textId="77777777" w:rsidR="009461C0" w:rsidRDefault="009461C0" w:rsidP="009461C0">
      <w:pPr>
        <w:spacing w:line="200" w:lineRule="exact"/>
        <w:jc w:val="both"/>
        <w:rPr>
          <w:rFonts w:ascii="Calibri" w:hAnsi="Calibri"/>
        </w:rPr>
        <w:sectPr w:rsidR="009461C0">
          <w:type w:val="continuous"/>
          <w:pgSz w:w="11910" w:h="16840"/>
          <w:pgMar w:top="1740" w:right="600" w:bottom="840" w:left="620" w:header="720" w:footer="720" w:gutter="0"/>
          <w:cols w:num="2" w:space="720" w:equalWidth="0">
            <w:col w:w="5214" w:space="138"/>
            <w:col w:w="5338"/>
          </w:cols>
        </w:sectPr>
      </w:pPr>
      <w:r>
        <w:rPr>
          <w:rFonts w:ascii="Calibri" w:hAnsi="Calibri"/>
        </w:rPr>
        <w:lastRenderedPageBreak/>
        <w:t xml:space="preserve">   </w:t>
      </w:r>
    </w:p>
    <w:bookmarkEnd w:id="0"/>
    <w:p w14:paraId="22BD58EA" w14:textId="77777777" w:rsidR="009461C0" w:rsidRDefault="009461C0" w:rsidP="009461C0">
      <w:pPr>
        <w:pStyle w:val="BodyText"/>
        <w:rPr>
          <w:rFonts w:ascii="Calibri"/>
          <w:sz w:val="20"/>
        </w:rPr>
      </w:pPr>
    </w:p>
    <w:p w14:paraId="5508CFD0" w14:textId="77777777" w:rsidR="009461C0" w:rsidRDefault="009461C0" w:rsidP="009461C0">
      <w:pPr>
        <w:pStyle w:val="BodyText"/>
        <w:spacing w:line="40" w:lineRule="exact"/>
        <w:ind w:left="2202"/>
        <w:rPr>
          <w:rFonts w:ascii="Calibri"/>
          <w:sz w:val="4"/>
        </w:rPr>
      </w:pPr>
      <w:r>
        <w:rPr>
          <w:rFonts w:ascii="Calibri"/>
          <w:noProof/>
          <w:sz w:val="4"/>
        </w:rPr>
        <mc:AlternateContent>
          <mc:Choice Requires="wpg">
            <w:drawing>
              <wp:inline distT="0" distB="0" distL="0" distR="0" wp14:anchorId="2DE116E2" wp14:editId="2F37B03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D4E6116" id="Group 4" o:spid="_x0000_s1026" style="width:313.05pt;height:2pt;mso-position-horizontal-relative:char;mso-position-vertical-relative:line"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">
                <v:line id="Line 5" o:spid="_x0000_s1027" style="position:absolute;visibility:visible;mso-wrap-style:squar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4E19515A" w14:textId="77777777" w:rsidR="009461C0" w:rsidRDefault="009461C0" w:rsidP="009461C0">
      <w:pPr>
        <w:spacing w:before="92"/>
        <w:ind w:right="4234"/>
        <w:rPr>
          <w:rFonts w:ascii="Arial"/>
        </w:rPr>
      </w:pPr>
      <w:r>
        <w:rPr>
          <w:noProof/>
        </w:rPr>
        <w:t xml:space="preserve">              </w:t>
      </w:r>
      <w:r>
        <w:rPr>
          <w:noProof/>
        </w:rPr>
        <w:drawing>
          <wp:inline distT="0" distB="0" distL="0" distR="0" wp14:anchorId="06713A0E" wp14:editId="40CCE468">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noProof/>
        </w:rPr>
        <w:t xml:space="preserve">    </w:t>
      </w:r>
      <w:r>
        <w:rPr>
          <w:rFonts w:ascii="Arial"/>
          <w:color w:val="BF5A14"/>
        </w:rPr>
        <w:t xml:space="preserve">Biography </w:t>
      </w:r>
      <w:r>
        <w:rPr>
          <w:rFonts w:ascii="Arial"/>
          <w:color w:val="BF5A14"/>
        </w:rPr>
        <w:t>of The poster presenter</w:t>
      </w:r>
    </w:p>
    <w:p w14:paraId="3C52CE06" w14:textId="77777777" w:rsidR="009461C0" w:rsidRDefault="009461C0" w:rsidP="009461C0">
      <w:pPr>
        <w:spacing w:before="41" w:line="154" w:lineRule="exact"/>
        <w:ind w:left="213" w:right="231"/>
        <w:jc w:val="both"/>
        <w:rPr>
          <w:rFonts w:ascii="Arial"/>
          <w:sz w:val="14"/>
        </w:rPr>
      </w:pPr>
      <w:r>
        <w:rPr>
          <w:rFonts w:ascii="Arial"/>
          <w:sz w:val="14"/>
        </w:rPr>
        <w:t xml:space="preserve">Jhayer Tunsi is a medical Intern graduated from Um </w:t>
      </w:r>
      <w:proofErr w:type="spellStart"/>
      <w:r>
        <w:rPr>
          <w:rFonts w:ascii="Arial"/>
          <w:sz w:val="14"/>
        </w:rPr>
        <w:t>alQura</w:t>
      </w:r>
      <w:proofErr w:type="spellEnd"/>
      <w:r>
        <w:rPr>
          <w:rFonts w:ascii="Arial"/>
          <w:sz w:val="14"/>
        </w:rPr>
        <w:t xml:space="preserve"> university at the year of 2016. </w:t>
      </w:r>
      <w:r>
        <w:rPr>
          <w:rFonts w:ascii="Arial"/>
          <w:sz w:val="14"/>
        </w:rPr>
        <w:t xml:space="preserve"> </w:t>
      </w:r>
    </w:p>
    <w:p w14:paraId="4FB69E56" w14:textId="77777777" w:rsidR="009461C0" w:rsidRDefault="009461C0" w:rsidP="009461C0">
      <w:pPr>
        <w:spacing w:before="62"/>
        <w:ind w:left="4217" w:right="4235"/>
        <w:jc w:val="center"/>
        <w:rPr>
          <w:rStyle w:val="Hyperlink"/>
          <w:rFonts w:ascii="Arial"/>
          <w:sz w:val="14"/>
        </w:rPr>
      </w:pPr>
      <w:r>
        <w:rPr>
          <w:rFonts w:ascii="Arial"/>
          <w:sz w:val="14"/>
        </w:rPr>
        <w:t>Email:</w:t>
      </w:r>
      <w:r w:rsidRPr="009461C0">
        <w:rPr>
          <w:sz w:val="18"/>
          <w:szCs w:val="18"/>
        </w:rPr>
        <w:t>Jhayer.Tunsi@gmail.com</w:t>
      </w:r>
    </w:p>
    <w:p w14:paraId="2BE52122" w14:textId="77777777" w:rsidR="009461C0" w:rsidRPr="00827B1F" w:rsidRDefault="009461C0" w:rsidP="009461C0">
      <w:pPr>
        <w:spacing w:before="62"/>
        <w:ind w:left="4217" w:right="4235"/>
        <w:jc w:val="center"/>
        <w:rPr>
          <w:rFonts w:ascii="Arial"/>
          <w:sz w:val="14"/>
        </w:rPr>
      </w:pPr>
      <w:r w:rsidRPr="00827B1F">
        <w:rPr>
          <w:rStyle w:val="Hyperlink"/>
          <w:rFonts w:ascii="Arial"/>
          <w:sz w:val="14"/>
        </w:rPr>
        <w:t xml:space="preserve">Phone: </w:t>
      </w:r>
      <w:r>
        <w:rPr>
          <w:rStyle w:val="Hyperlink"/>
          <w:rFonts w:ascii="Arial"/>
          <w:sz w:val="14"/>
        </w:rPr>
        <w:t>+966560013499</w:t>
      </w:r>
    </w:p>
    <w:p w14:paraId="1034F1AB" w14:textId="77777777" w:rsidR="009461C0" w:rsidRDefault="009461C0" w:rsidP="009461C0">
      <w:pPr>
        <w:pStyle w:val="BodyText"/>
        <w:spacing w:before="2"/>
        <w:rPr>
          <w:rFonts w:ascii="Arial"/>
          <w:sz w:val="19"/>
        </w:rPr>
      </w:pPr>
      <w:r>
        <w:rPr>
          <w:noProof/>
        </w:rPr>
        <mc:AlternateContent>
          <mc:Choice Requires="wps">
            <w:drawing>
              <wp:anchor distT="0" distB="0" distL="0" distR="0" simplePos="0" relativeHeight="251659264" behindDoc="0" locked="0" layoutInCell="1" allowOverlap="1" wp14:anchorId="0F6341E6" wp14:editId="6DE3DF6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9FA505"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" strokecolor="#004080" strokeweight=".5pt">
                <w10:wrap type="topAndBottom" anchorx="page"/>
              </v:line>
            </w:pict>
          </mc:Fallback>
        </mc:AlternateContent>
      </w:r>
    </w:p>
    <w:p w14:paraId="5A27D834" w14:textId="77777777" w:rsidR="009461C0" w:rsidRDefault="009461C0" w:rsidP="009461C0">
      <w:pPr>
        <w:pStyle w:val="BodyText"/>
        <w:rPr>
          <w:rFonts w:ascii="Arial"/>
          <w:sz w:val="20"/>
        </w:rPr>
      </w:pPr>
    </w:p>
    <w:p w14:paraId="459E2DBD" w14:textId="77777777" w:rsidR="009461C0" w:rsidRDefault="009461C0" w:rsidP="009461C0">
      <w:pPr>
        <w:pStyle w:val="BodyText"/>
        <w:rPr>
          <w:rFonts w:ascii="Arial"/>
          <w:sz w:val="20"/>
        </w:rPr>
      </w:pPr>
    </w:p>
    <w:p w14:paraId="604D863F" w14:textId="77777777" w:rsidR="009461C0" w:rsidRDefault="009461C0" w:rsidP="009461C0">
      <w:pPr>
        <w:pStyle w:val="BodyText"/>
        <w:spacing w:before="7"/>
        <w:rPr>
          <w:rFonts w:ascii="Arial"/>
          <w:sz w:val="29"/>
        </w:rPr>
      </w:pPr>
    </w:p>
    <w:p w14:paraId="19240FE2" w14:textId="77777777" w:rsidR="009461C0" w:rsidRPr="009461C0" w:rsidRDefault="009461C0" w:rsidP="009461C0">
      <w:pPr>
        <w:spacing w:before="39"/>
        <w:ind w:left="100"/>
        <w:rPr>
          <w:rFonts w:ascii="Minion Pro"/>
          <w:b/>
          <w:sz w:val="20"/>
        </w:rPr>
        <w:sectPr w:rsidR="009461C0" w:rsidRPr="009461C0">
          <w:type w:val="continuous"/>
          <w:pgSz w:w="11910" w:h="16840"/>
          <w:pgMar w:top="1740" w:right="600" w:bottom="840" w:left="620" w:header="720" w:footer="720" w:gutter="0"/>
          <w:cols w:space="720"/>
        </w:sectPr>
      </w:pPr>
      <w:r w:rsidRPr="00B21A57">
        <w:rPr>
          <w:rFonts w:ascii="Minion Pro"/>
          <w:b/>
          <w:sz w:val="20"/>
        </w:rPr>
        <w:t>Notes/Comments:</w:t>
      </w:r>
      <w:r>
        <w:rPr>
          <w:rFonts w:ascii="Minion Pro"/>
          <w:b/>
          <w:sz w:val="20"/>
        </w:rPr>
        <w:t xml:space="preserve">  I</w:t>
      </w:r>
      <w:r>
        <w:rPr>
          <w:rFonts w:ascii="Minion Pro"/>
          <w:b/>
          <w:sz w:val="20"/>
        </w:rPr>
        <w:t>’</w:t>
      </w:r>
      <w:r>
        <w:rPr>
          <w:rFonts w:ascii="Minion Pro"/>
          <w:b/>
          <w:sz w:val="20"/>
        </w:rPr>
        <w:t>m not an author of this research , I took the permission from one of the Main authors to present it.</w:t>
      </w:r>
    </w:p>
    <w:p w14:paraId="17820149" w14:textId="77777777" w:rsidR="009461C0" w:rsidRDefault="009461C0" w:rsidP="009461C0">
      <w:pPr>
        <w:pStyle w:val="BodyText"/>
        <w:spacing w:before="3"/>
        <w:rPr>
          <w:rFonts w:ascii="Minion Pro"/>
          <w:sz w:val="26"/>
        </w:rPr>
      </w:pPr>
    </w:p>
    <w:p w14:paraId="7177F920" w14:textId="77777777" w:rsidR="00283246" w:rsidRDefault="00DF1E5D"/>
    <w:sectPr w:rsidR="00283246" w:rsidSect="00CD6F55">
      <w:type w:val="continuous"/>
      <w:pgSz w:w="11910" w:h="16840"/>
      <w:pgMar w:top="1740" w:right="580" w:bottom="840" w:left="620" w:header="720" w:footer="720" w:gutter="0"/>
      <w:cols w:num="2" w:space="720" w:equalWidth="0">
        <w:col w:w="5214" w:space="138"/>
        <w:col w:w="53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858E5F" w14:textId="77777777" w:rsidR="00AE3E37" w:rsidRDefault="00DF1E5D">
    <w:pPr>
      <w:pStyle w:val="BodyText"/>
      <w:spacing w:line="14" w:lineRule="auto"/>
      <w:rPr>
        <w:sz w:val="20"/>
      </w:rPr>
    </w:pPr>
    <w:r>
      <w:rPr>
        <w:noProof/>
      </w:rPr>
      <mc:AlternateContent>
        <mc:Choice Requires="wps">
          <w:drawing>
            <wp:anchor distT="0" distB="0" distL="114300" distR="114300" simplePos="0" relativeHeight="251660288" behindDoc="1" locked="0" layoutInCell="1" allowOverlap="1" wp14:anchorId="7409E5A1" wp14:editId="3ABB419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AA9C3C" w14:textId="77777777" w:rsidR="00AE3E37" w:rsidRPr="005B3A56" w:rsidRDefault="00DF1E5D">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C388CA1" w14:textId="77777777" w:rsidR="00AE3E37" w:rsidRPr="005B3A56" w:rsidRDefault="00DF1E5D">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09E5A1" id="_x0000_t202" coordsize="21600,21600" o:spt="202" path="m0,0l0,21600,21600,21600,21600,0xe">
              <v:stroke joinstyle="miter"/>
              <v:path gradientshapeok="t" o:connecttype="rect"/>
            </v:shapetype>
            <v:shape id="Text Box 3" o:spid="_x0000_s1027" type="#_x0000_t202" style="position:absolute;margin-left:35pt;margin-top:798.8pt;width:168.2pt;height:19.6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Bpb62usQIAALAFAAAO&#10;AAAAAAAAAAAAAAAAACwCAABkcnMvZTJvRG9jLnhtbFBLAQItABQABgAIAAAAIQBmCxCF4QAAAAwB&#10;AAAPAAAAAAAAAAAAAAAAAAkFAABkcnMvZG93bnJldi54bWxQSwUGAAAAAAQABADzAAAAFwYAAAAA&#10;" filled="f" stroked="f">
              <v:textbox inset="0,0,0,0">
                <w:txbxContent>
                  <w:p w14:paraId="50AA9C3C" w14:textId="77777777" w:rsidR="00AE3E37" w:rsidRPr="005B3A56" w:rsidRDefault="00DF1E5D">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C388CA1" w14:textId="77777777" w:rsidR="00AE3E37" w:rsidRPr="005B3A56" w:rsidRDefault="00DF1E5D">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1312" behindDoc="1" locked="0" layoutInCell="1" allowOverlap="1" wp14:anchorId="3CCFC0C7" wp14:editId="09236F5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01E1BB" w14:textId="77777777" w:rsidR="00AE3E37" w:rsidRPr="005B3A56" w:rsidRDefault="00DF1E5D">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93DBE1D" w14:textId="77777777" w:rsidR="00AE3E37" w:rsidRPr="005B3A56" w:rsidRDefault="00DF1E5D">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CFC0C7" id="Text Box 2" o:spid="_x0000_s1028" type="#_x0000_t202" style="position:absolute;margin-left:252.1pt;margin-top:799.05pt;width:91.9pt;height:24.9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" filled="f" stroked="f">
              <v:textbox inset="0,0,0,0">
                <w:txbxContent>
                  <w:p w14:paraId="6E01E1BB" w14:textId="77777777" w:rsidR="00AE3E37" w:rsidRPr="005B3A56" w:rsidRDefault="00DF1E5D">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93DBE1D" w14:textId="77777777" w:rsidR="00AE3E37" w:rsidRPr="005B3A56" w:rsidRDefault="00DF1E5D">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2F73C077" wp14:editId="06AB56D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12E3AD" w14:textId="77777777" w:rsidR="00AE3E37" w:rsidRPr="005B3A56" w:rsidRDefault="00DF1E5D">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71B565B2" w14:textId="77777777" w:rsidR="00AE3E37" w:rsidRPr="005B3A56" w:rsidRDefault="00DF1E5D">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73C077" id="Text Box 1" o:spid="_x0000_s1029" type="#_x0000_t202" style="position:absolute;margin-left:468.9pt;margin-top:798.8pt;width:91.4pt;height:26.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EMYyLA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" filled="f" stroked="f">
              <v:textbox inset="0,0,0,0">
                <w:txbxContent>
                  <w:p w14:paraId="6A12E3AD" w14:textId="77777777" w:rsidR="00AE3E37" w:rsidRPr="005B3A56" w:rsidRDefault="00DF1E5D">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71B565B2" w14:textId="77777777" w:rsidR="00AE3E37" w:rsidRPr="005B3A56" w:rsidRDefault="00DF1E5D">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376F9D" w14:textId="77777777" w:rsidR="00AE3E37" w:rsidRDefault="00DF1E5D">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0F68A3FC" wp14:editId="3C67C55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E69E6" w14:textId="77777777" w:rsidR="00AE3E37" w:rsidRPr="005B3A56" w:rsidRDefault="00DF1E5D">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0118A19" w14:textId="77777777" w:rsidR="00AE3E37" w:rsidRPr="005B3A56" w:rsidRDefault="00DF1E5D">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68A3FC" id="_x0000_t202" coordsize="21600,21600" o:spt="202" path="m0,0l0,21600,21600,21600,21600,0xe">
              <v:stroke joinstyle="miter"/>
              <v:path gradientshapeok="t" o:connecttype="rect"/>
            </v:shapetype>
            <v:shape id="Text Box 4" o:spid="_x0000_s1026" type="#_x0000_t202" style="position:absolute;margin-left:35pt;margin-top:48.3pt;width:515.95pt;height:40.1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" filled="f" stroked="f">
              <v:textbox inset="0,0,0,0">
                <w:txbxContent>
                  <w:p w14:paraId="7B5E69E6" w14:textId="77777777" w:rsidR="00AE3E37" w:rsidRPr="005B3A56" w:rsidRDefault="00DF1E5D">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0118A19" w14:textId="77777777" w:rsidR="00AE3E37" w:rsidRPr="005B3A56" w:rsidRDefault="00DF1E5D">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8992318"/>
    <w:multiLevelType w:val="hybridMultilevel"/>
    <w:tmpl w:val="D14AB6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97010C5"/>
    <w:multiLevelType w:val="hybridMultilevel"/>
    <w:tmpl w:val="6BE00736"/>
    <w:lvl w:ilvl="0" w:tplc="977010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61C0"/>
    <w:rsid w:val="000262E8"/>
    <w:rsid w:val="00466F90"/>
    <w:rsid w:val="009461C0"/>
    <w:rsid w:val="00DF1E5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38DD2C3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9461C0"/>
    <w:pPr>
      <w:widowControl w:val="0"/>
    </w:pPr>
    <w:rPr>
      <w:rFonts w:ascii="Tw Cen MT" w:eastAsia="Tw Cen MT" w:hAnsi="Tw Cen MT" w:cs="Tw Cen MT"/>
      <w:sz w:val="22"/>
      <w:szCs w:val="22"/>
    </w:rPr>
  </w:style>
  <w:style w:type="paragraph" w:styleId="Heading1">
    <w:name w:val="heading 1"/>
    <w:basedOn w:val="Normal"/>
    <w:link w:val="Heading1Char"/>
    <w:uiPriority w:val="1"/>
    <w:qFormat/>
    <w:rsid w:val="009461C0"/>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9461C0"/>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461C0"/>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9461C0"/>
    <w:rPr>
      <w:rFonts w:ascii="Arial" w:eastAsia="Arial" w:hAnsi="Arial" w:cs="Arial"/>
      <w:b/>
      <w:bCs/>
      <w:sz w:val="20"/>
      <w:szCs w:val="20"/>
    </w:rPr>
  </w:style>
  <w:style w:type="paragraph" w:styleId="BodyText">
    <w:name w:val="Body Text"/>
    <w:basedOn w:val="Normal"/>
    <w:link w:val="BodyTextChar"/>
    <w:uiPriority w:val="1"/>
    <w:qFormat/>
    <w:rsid w:val="009461C0"/>
    <w:rPr>
      <w:sz w:val="18"/>
      <w:szCs w:val="18"/>
    </w:rPr>
  </w:style>
  <w:style w:type="character" w:customStyle="1" w:styleId="BodyTextChar">
    <w:name w:val="Body Text Char"/>
    <w:basedOn w:val="DefaultParagraphFont"/>
    <w:link w:val="BodyText"/>
    <w:uiPriority w:val="1"/>
    <w:rsid w:val="009461C0"/>
    <w:rPr>
      <w:rFonts w:ascii="Tw Cen MT" w:eastAsia="Tw Cen MT" w:hAnsi="Tw Cen MT" w:cs="Tw Cen MT"/>
      <w:sz w:val="18"/>
      <w:szCs w:val="18"/>
    </w:rPr>
  </w:style>
  <w:style w:type="paragraph" w:styleId="ListParagraph">
    <w:name w:val="List Paragraph"/>
    <w:basedOn w:val="Normal"/>
    <w:uiPriority w:val="1"/>
    <w:qFormat/>
    <w:rsid w:val="009461C0"/>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9461C0"/>
    <w:rPr>
      <w:color w:val="0563C1" w:themeColor="hyperlink"/>
      <w:u w:val="single"/>
    </w:rPr>
  </w:style>
  <w:style w:type="character" w:customStyle="1" w:styleId="apple-converted-space">
    <w:name w:val="apple-converted-space"/>
    <w:basedOn w:val="DefaultParagraphFont"/>
    <w:rsid w:val="009461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chart" Target="charts/chart1.xml"/><Relationship Id="rId8" Type="http://schemas.openxmlformats.org/officeDocument/2006/relationships/image" Target="media/image1.jpe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microsoft.com/office/2011/relationships/chartStyle" Target="style1.xml"/><Relationship Id="rId2" Type="http://schemas.microsoft.com/office/2011/relationships/chartColorStyle" Target="colors1.xml"/><Relationship Id="rId3" Type="http://schemas.openxmlformats.org/officeDocument/2006/relationships/oleObject" Target="file:///C:\Users\ASUS-pc\Desktop\NAFLD\New%20Microsoft%20Excel%20Worksheet%20(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1-75FB-4FB4-8085-58838C16580D}"/>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3-75FB-4FB4-8085-58838C16580D}"/>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5-75FB-4FB4-8085-58838C16580D}"/>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7-75FB-4FB4-8085-58838C16580D}"/>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9-75FB-4FB4-8085-58838C16580D}"/>
              </c:ext>
            </c:extLst>
          </c:dPt>
          <c:dLbls>
            <c:dLbl>
              <c:idx val="0"/>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38A8FDD7-7223-4A1F-8E62-C9BDD93684D1}" type="CATEGORYNAME">
                      <a:rPr lang="nb-NO"/>
                      <a:pPr>
                        <a:defRPr/>
                      </a:pPr>
                      <a:t>[CATEGORY NAME]</a:t>
                    </a:fld>
                    <a:r>
                      <a:rPr lang="nb-NO" baseline="0"/>
                      <a:t>
0.7%</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outEnd"/>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1-75FB-4FB4-8085-58838C16580D}"/>
                </c:ext>
                <c:ext xmlns:c15="http://schemas.microsoft.com/office/drawing/2012/chart" uri="{CE6537A1-D6FC-4f65-9D91-7224C49458BB}">
                  <c15:layout/>
                  <c15:dlblFieldTable/>
                  <c15:showDataLabelsRange val="0"/>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n-US"/>
                </a:p>
              </c:txPr>
              <c:dLblPos val="outEnd"/>
              <c:showLegendKey val="0"/>
              <c:showVal val="0"/>
              <c:showCatName val="1"/>
              <c:showSerName val="0"/>
              <c:showPercent val="1"/>
              <c:showBubbleSize val="0"/>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n-US"/>
                </a:p>
              </c:txPr>
              <c:dLblPos val="outEnd"/>
              <c:showLegendKey val="0"/>
              <c:showVal val="0"/>
              <c:showCatName val="1"/>
              <c:showSerName val="0"/>
              <c:showPercent val="1"/>
              <c:showBubbleSize val="0"/>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n-US"/>
                </a:p>
              </c:txPr>
              <c:dLblPos val="outEnd"/>
              <c:showLegendKey val="0"/>
              <c:showVal val="0"/>
              <c:showCatName val="1"/>
              <c:showSerName val="0"/>
              <c:showPercent val="1"/>
              <c:showBubbleSize val="0"/>
            </c:dLbl>
            <c:dLbl>
              <c:idx val="4"/>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1247A4F1-AC17-49E3-9A64-B787CFDC2B56}" type="CATEGORYNAME">
                      <a:rPr lang="en-US"/>
                      <a:pPr>
                        <a:defRPr>
                          <a:solidFill>
                            <a:schemeClr val="accent1"/>
                          </a:solidFill>
                        </a:defRPr>
                      </a:pPr>
                      <a:t>[CATEGORY NAME]</a:t>
                    </a:fld>
                    <a:r>
                      <a:rPr lang="en-US" baseline="0"/>
                      <a:t>
29.3%</a:t>
                    </a: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outEnd"/>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9-75FB-4FB4-8085-58838C16580D}"/>
                </c:ext>
                <c:ext xmlns:c15="http://schemas.microsoft.com/office/drawing/2012/chart" uri="{CE6537A1-D6FC-4f65-9D91-7224C49458BB}">
                  <c15:layout/>
                  <c15:dlblFieldTable/>
                  <c15:showDataLabelsRange val="0"/>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Sheet3!$I$9:$I$13</c:f>
              <c:strCache>
                <c:ptCount val="5"/>
                <c:pt idx="0">
                  <c:v>Normal</c:v>
                </c:pt>
                <c:pt idx="1">
                  <c:v>Overweight</c:v>
                </c:pt>
                <c:pt idx="2">
                  <c:v>Class I Obesity</c:v>
                </c:pt>
                <c:pt idx="3">
                  <c:v>Class II Obesity</c:v>
                </c:pt>
                <c:pt idx="4">
                  <c:v>Class III Obesity</c:v>
                </c:pt>
              </c:strCache>
            </c:strRef>
          </c:cat>
          <c:val>
            <c:numRef>
              <c:f>Sheet3!$J$9:$J$13</c:f>
              <c:numCache>
                <c:formatCode>0.00%</c:formatCode>
                <c:ptCount val="5"/>
                <c:pt idx="0">
                  <c:v>0.007</c:v>
                </c:pt>
                <c:pt idx="1">
                  <c:v>0.08</c:v>
                </c:pt>
                <c:pt idx="2">
                  <c:v>0.34</c:v>
                </c:pt>
                <c:pt idx="3" formatCode="0%">
                  <c:v>0.28</c:v>
                </c:pt>
                <c:pt idx="4" formatCode="0%">
                  <c:v>0.293</c:v>
                </c:pt>
              </c:numCache>
            </c:numRef>
          </c:val>
          <c:extLst xmlns:c16r2="http://schemas.microsoft.com/office/drawing/2015/06/chart">
            <c:ext xmlns:c16="http://schemas.microsoft.com/office/drawing/2014/chart" uri="{C3380CC4-5D6E-409C-BE32-E72D297353CC}">
              <c16:uniqueId val="{0000000A-75FB-4FB4-8085-58838C16580D}"/>
            </c:ext>
          </c:extLst>
        </c:ser>
        <c:dLbls>
          <c:dLblPos val="outEnd"/>
          <c:showLegendKey val="0"/>
          <c:showVal val="0"/>
          <c:showCatName val="0"/>
          <c:showSerName val="0"/>
          <c:showPercent val="1"/>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580</Words>
  <Characters>3306</Characters>
  <Application>Microsoft Macintosh Word</Application>
  <DocSecurity>0</DocSecurity>
  <Lines>27</Lines>
  <Paragraphs>7</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
      <vt:lpstr>Cardiovascular disease risk factors among Non-Alcoholic Fatty Liver Disease pati</vt:lpstr>
      <vt:lpstr/>
      <vt:lpstr>        Abstract </vt:lpstr>
      <vt:lpstr>        </vt:lpstr>
      <vt:lpstr>Overview: Non-alcoholic fatty liver disease (NAFLD) is one of the major health p</vt:lpstr>
      <vt:lpstr>        Image</vt:lpstr>
    </vt:vector>
  </TitlesOfParts>
  <LinksUpToDate>false</LinksUpToDate>
  <CharactersWithSpaces>3879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Jhayer Tun</dc:creator>
  <cp:keywords/>
  <dc:description/>
  <cp:lastModifiedBy>Jhayer Tun</cp:lastModifiedBy>
  <cp:revision>1</cp:revision>
  <dcterms:created xsi:type="dcterms:W3CDTF">2016-11-22T14:08:00Z</dcterms:created>
  <dcterms:modified xsi:type="dcterms:W3CDTF">2016-11-22T14:28:00Z</dcterms:modified>
</cp:coreProperties>
</file>