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47D71" w14:textId="5BAD3B7B" w:rsidR="00323F15" w:rsidRPr="00A90EBD" w:rsidRDefault="00323F15" w:rsidP="00323F15">
      <w:pPr>
        <w:jc w:val="right"/>
        <w:rPr>
          <w:rFonts w:ascii="Times New Roman" w:hAnsi="Times New Roman" w:cs="Times New Roman"/>
          <w:sz w:val="32"/>
        </w:rPr>
      </w:pPr>
      <w:r w:rsidRPr="00A90EBD">
        <w:rPr>
          <w:rFonts w:ascii="Times New Roman" w:hAnsi="Times New Roman" w:cs="Times New Roman"/>
          <w:noProof/>
          <w:sz w:val="40"/>
          <w:lang w:eastAsia="en-IN"/>
        </w:rPr>
        <w:drawing>
          <wp:inline distT="0" distB="0" distL="0" distR="0" wp14:anchorId="1FCFB8F3" wp14:editId="7EF6FEE4">
            <wp:extent cx="1260000" cy="1681450"/>
            <wp:effectExtent l="0" t="0" r="0" b="0"/>
            <wp:docPr id="1" name="Picture 1" descr="C:\Users\ramahm\AppData\Local\Microsoft\Windows\Temporary Internet Files\Content.Outlook\20TIDVKZ\IMG-201710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ahm\AppData\Local\Microsoft\Windows\Temporary Internet Files\Content.Outlook\20TIDVKZ\IMG-20171013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8" t="6036" b="5015"/>
                    <a:stretch/>
                  </pic:blipFill>
                  <pic:spPr bwMode="auto">
                    <a:xfrm>
                      <a:off x="0" y="0"/>
                      <a:ext cx="1260000" cy="16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266928" w14:textId="50C991A0" w:rsidR="00E43636" w:rsidRPr="00A90EBD" w:rsidRDefault="008339A6">
      <w:pPr>
        <w:rPr>
          <w:rFonts w:ascii="Times New Roman" w:hAnsi="Times New Roman" w:cs="Times New Roman"/>
          <w:b/>
          <w:sz w:val="28"/>
        </w:rPr>
      </w:pPr>
      <w:r w:rsidRPr="00A90EBD">
        <w:rPr>
          <w:rFonts w:ascii="Times New Roman" w:hAnsi="Times New Roman" w:cs="Times New Roman"/>
          <w:b/>
          <w:sz w:val="28"/>
        </w:rPr>
        <w:t>Title:</w:t>
      </w:r>
      <w:r w:rsidR="008306EE" w:rsidRPr="00A90EBD">
        <w:rPr>
          <w:rFonts w:ascii="Times New Roman" w:hAnsi="Times New Roman" w:cs="Times New Roman"/>
          <w:b/>
          <w:sz w:val="28"/>
        </w:rPr>
        <w:t xml:space="preserve"> </w:t>
      </w:r>
      <w:r w:rsidR="00A72188" w:rsidRPr="00A90EBD">
        <w:rPr>
          <w:rFonts w:ascii="Times New Roman" w:hAnsi="Times New Roman" w:cs="Times New Roman"/>
          <w:b/>
          <w:sz w:val="28"/>
        </w:rPr>
        <w:t xml:space="preserve">Patient </w:t>
      </w:r>
      <w:r w:rsidR="008D7931" w:rsidRPr="00A90EBD">
        <w:rPr>
          <w:rFonts w:ascii="Times New Roman" w:hAnsi="Times New Roman" w:cs="Times New Roman"/>
          <w:b/>
          <w:sz w:val="28"/>
        </w:rPr>
        <w:t>safety,</w:t>
      </w:r>
      <w:r w:rsidR="00532435" w:rsidRPr="00A90EBD">
        <w:rPr>
          <w:rFonts w:ascii="Times New Roman" w:hAnsi="Times New Roman" w:cs="Times New Roman"/>
          <w:b/>
          <w:sz w:val="28"/>
        </w:rPr>
        <w:t xml:space="preserve"> and a</w:t>
      </w:r>
      <w:r w:rsidR="00A72188" w:rsidRPr="00A90EBD">
        <w:rPr>
          <w:rFonts w:ascii="Times New Roman" w:hAnsi="Times New Roman" w:cs="Times New Roman"/>
          <w:b/>
          <w:sz w:val="28"/>
        </w:rPr>
        <w:t>dverse event management with</w:t>
      </w:r>
      <w:r w:rsidR="00323F15" w:rsidRPr="00A90EB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72188" w:rsidRPr="00A90EBD">
        <w:rPr>
          <w:rFonts w:ascii="Times New Roman" w:hAnsi="Times New Roman" w:cs="Times New Roman"/>
          <w:b/>
          <w:sz w:val="28"/>
        </w:rPr>
        <w:t>Everolimus</w:t>
      </w:r>
      <w:proofErr w:type="spellEnd"/>
      <w:r w:rsidR="00A72188" w:rsidRPr="00A90EBD">
        <w:rPr>
          <w:rFonts w:ascii="Times New Roman" w:hAnsi="Times New Roman" w:cs="Times New Roman"/>
          <w:b/>
          <w:sz w:val="28"/>
        </w:rPr>
        <w:t xml:space="preserve"> in routine Clinical practice</w:t>
      </w:r>
    </w:p>
    <w:p w14:paraId="5724247E" w14:textId="31039A0B" w:rsidR="00CC75AC" w:rsidRPr="00A90EBD" w:rsidRDefault="00CC75AC">
      <w:pPr>
        <w:rPr>
          <w:rFonts w:ascii="Times New Roman" w:hAnsi="Times New Roman" w:cs="Times New Roman"/>
          <w:sz w:val="24"/>
          <w:vertAlign w:val="superscript"/>
        </w:rPr>
      </w:pPr>
      <w:r w:rsidRPr="00A90EBD">
        <w:rPr>
          <w:rFonts w:ascii="Times New Roman" w:hAnsi="Times New Roman" w:cs="Times New Roman"/>
          <w:sz w:val="24"/>
        </w:rPr>
        <w:t>Ashish Bajaj</w:t>
      </w:r>
      <w:r w:rsidR="008306EE" w:rsidRPr="00A90EBD">
        <w:rPr>
          <w:rFonts w:ascii="Times New Roman" w:hAnsi="Times New Roman" w:cs="Times New Roman"/>
          <w:sz w:val="24"/>
          <w:vertAlign w:val="superscript"/>
        </w:rPr>
        <w:t>1</w:t>
      </w:r>
      <w:r w:rsidRPr="00A90EBD">
        <w:rPr>
          <w:rFonts w:ascii="Times New Roman" w:hAnsi="Times New Roman" w:cs="Times New Roman"/>
          <w:sz w:val="24"/>
        </w:rPr>
        <w:t>, Ramez Ahmed</w:t>
      </w:r>
      <w:r w:rsidR="008306EE" w:rsidRPr="00A90EBD">
        <w:rPr>
          <w:rFonts w:ascii="Times New Roman" w:hAnsi="Times New Roman" w:cs="Times New Roman"/>
          <w:sz w:val="24"/>
          <w:vertAlign w:val="superscript"/>
        </w:rPr>
        <w:t>1</w:t>
      </w:r>
      <w:r w:rsidRPr="00A90EB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90EBD">
        <w:rPr>
          <w:rFonts w:ascii="Times New Roman" w:hAnsi="Times New Roman" w:cs="Times New Roman"/>
          <w:sz w:val="24"/>
        </w:rPr>
        <w:t>Dilip</w:t>
      </w:r>
      <w:proofErr w:type="spellEnd"/>
      <w:r w:rsidRPr="00A90EBD">
        <w:rPr>
          <w:rFonts w:ascii="Times New Roman" w:hAnsi="Times New Roman" w:cs="Times New Roman"/>
          <w:sz w:val="24"/>
        </w:rPr>
        <w:t xml:space="preserve"> Pawar</w:t>
      </w:r>
      <w:r w:rsidR="008306EE" w:rsidRPr="00A90EBD">
        <w:rPr>
          <w:rFonts w:ascii="Times New Roman" w:hAnsi="Times New Roman" w:cs="Times New Roman"/>
          <w:sz w:val="24"/>
          <w:vertAlign w:val="superscript"/>
        </w:rPr>
        <w:t>1</w:t>
      </w:r>
    </w:p>
    <w:p w14:paraId="1E7DEB30" w14:textId="77777777" w:rsidR="008306EE" w:rsidRPr="00A90EBD" w:rsidRDefault="008306EE" w:rsidP="008306EE">
      <w:pPr>
        <w:rPr>
          <w:rFonts w:ascii="Times New Roman" w:hAnsi="Times New Roman" w:cs="Times New Roman"/>
          <w:sz w:val="24"/>
        </w:rPr>
      </w:pPr>
      <w:r w:rsidRPr="00A90EBD">
        <w:rPr>
          <w:rFonts w:ascii="Times New Roman" w:hAnsi="Times New Roman" w:cs="Times New Roman"/>
          <w:sz w:val="24"/>
          <w:vertAlign w:val="superscript"/>
        </w:rPr>
        <w:t>1</w:t>
      </w:r>
      <w:r w:rsidRPr="00A90EBD">
        <w:rPr>
          <w:rFonts w:ascii="Times New Roman" w:hAnsi="Times New Roman" w:cs="Times New Roman"/>
          <w:sz w:val="24"/>
        </w:rPr>
        <w:t xml:space="preserve">Medical affairs, </w:t>
      </w:r>
      <w:proofErr w:type="spellStart"/>
      <w:r w:rsidRPr="00A90EBD">
        <w:rPr>
          <w:rFonts w:ascii="Times New Roman" w:hAnsi="Times New Roman" w:cs="Times New Roman"/>
          <w:sz w:val="24"/>
        </w:rPr>
        <w:t>Biocon</w:t>
      </w:r>
      <w:proofErr w:type="spellEnd"/>
      <w:r w:rsidRPr="00A90EBD">
        <w:rPr>
          <w:rFonts w:ascii="Times New Roman" w:hAnsi="Times New Roman" w:cs="Times New Roman"/>
          <w:sz w:val="24"/>
        </w:rPr>
        <w:t xml:space="preserve"> Limited, Bangalore, India</w:t>
      </w:r>
    </w:p>
    <w:p w14:paraId="5CB89A48" w14:textId="77777777" w:rsidR="008306EE" w:rsidRPr="00A90EBD" w:rsidRDefault="008306EE">
      <w:pPr>
        <w:rPr>
          <w:rFonts w:ascii="Times New Roman" w:hAnsi="Times New Roman" w:cs="Times New Roman"/>
          <w:sz w:val="28"/>
          <w:vertAlign w:val="superscript"/>
        </w:rPr>
      </w:pPr>
    </w:p>
    <w:p w14:paraId="7A695308" w14:textId="1BAFB1AC" w:rsidR="00DB4F8F" w:rsidRPr="00A90EBD" w:rsidRDefault="0075193E">
      <w:pPr>
        <w:rPr>
          <w:rFonts w:ascii="Times New Roman" w:hAnsi="Times New Roman" w:cs="Times New Roman"/>
          <w:b/>
          <w:sz w:val="24"/>
          <w:szCs w:val="24"/>
        </w:rPr>
      </w:pPr>
      <w:r w:rsidRPr="00A90EBD">
        <w:rPr>
          <w:rFonts w:ascii="Times New Roman" w:hAnsi="Times New Roman" w:cs="Times New Roman"/>
          <w:b/>
          <w:sz w:val="24"/>
          <w:szCs w:val="24"/>
        </w:rPr>
        <w:t>Objective</w:t>
      </w:r>
    </w:p>
    <w:p w14:paraId="35A342CF" w14:textId="6A8BD470" w:rsidR="00626FEC" w:rsidRPr="00A90EBD" w:rsidRDefault="00AB23D8">
      <w:pPr>
        <w:rPr>
          <w:rFonts w:ascii="Times New Roman" w:hAnsi="Times New Roman" w:cs="Times New Roman"/>
          <w:sz w:val="24"/>
          <w:szCs w:val="24"/>
        </w:rPr>
      </w:pPr>
      <w:r w:rsidRPr="00A90E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survey was conducted to understand the use of </w:t>
      </w:r>
      <w:proofErr w:type="spellStart"/>
      <w:r w:rsidRPr="00A90E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everolimus</w:t>
      </w:r>
      <w:proofErr w:type="spellEnd"/>
      <w:r w:rsidRPr="00A90E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management of </w:t>
      </w:r>
      <w:r w:rsidRPr="00A90EBD">
        <w:rPr>
          <w:rFonts w:ascii="Times New Roman" w:hAnsi="Times New Roman" w:cs="Times New Roman"/>
          <w:sz w:val="24"/>
          <w:szCs w:val="24"/>
        </w:rPr>
        <w:t>adverse events (AEs) in clinical practice.</w:t>
      </w:r>
    </w:p>
    <w:p w14:paraId="5BF654DC" w14:textId="1FBB823E" w:rsidR="00DB4F8F" w:rsidRPr="00A90EBD" w:rsidRDefault="0075193E">
      <w:pPr>
        <w:rPr>
          <w:rFonts w:ascii="Times New Roman" w:hAnsi="Times New Roman" w:cs="Times New Roman"/>
          <w:b/>
          <w:sz w:val="24"/>
          <w:szCs w:val="24"/>
        </w:rPr>
      </w:pPr>
      <w:r w:rsidRPr="00A90EBD">
        <w:rPr>
          <w:rFonts w:ascii="Times New Roman" w:hAnsi="Times New Roman" w:cs="Times New Roman"/>
          <w:b/>
          <w:sz w:val="24"/>
          <w:szCs w:val="24"/>
        </w:rPr>
        <w:t>Materials and Methods</w:t>
      </w:r>
    </w:p>
    <w:p w14:paraId="14226F17" w14:textId="13D1E462" w:rsidR="00DB4F8F" w:rsidRPr="00A90EBD" w:rsidRDefault="00532435">
      <w:pPr>
        <w:rPr>
          <w:rFonts w:ascii="Times New Roman" w:hAnsi="Times New Roman" w:cs="Times New Roman"/>
          <w:sz w:val="24"/>
          <w:szCs w:val="24"/>
        </w:rPr>
      </w:pPr>
      <w:r w:rsidRPr="00A90EBD">
        <w:rPr>
          <w:rFonts w:ascii="Times New Roman" w:hAnsi="Times New Roman" w:cs="Times New Roman"/>
          <w:sz w:val="24"/>
          <w:szCs w:val="24"/>
        </w:rPr>
        <w:t xml:space="preserve">A </w:t>
      </w:r>
      <w:r w:rsidR="00B2573A" w:rsidRPr="00A90EBD">
        <w:rPr>
          <w:rFonts w:ascii="Times New Roman" w:hAnsi="Times New Roman" w:cs="Times New Roman"/>
          <w:sz w:val="24"/>
          <w:szCs w:val="24"/>
        </w:rPr>
        <w:t xml:space="preserve">questionnaire </w:t>
      </w:r>
      <w:r w:rsidRPr="00A90EBD">
        <w:rPr>
          <w:rFonts w:ascii="Times New Roman" w:hAnsi="Times New Roman" w:cs="Times New Roman"/>
          <w:sz w:val="24"/>
          <w:szCs w:val="24"/>
        </w:rPr>
        <w:t xml:space="preserve">was developed </w:t>
      </w:r>
      <w:r w:rsidR="00DB4F8F" w:rsidRPr="00A90EBD">
        <w:rPr>
          <w:rFonts w:ascii="Times New Roman" w:hAnsi="Times New Roman" w:cs="Times New Roman"/>
          <w:sz w:val="24"/>
          <w:szCs w:val="24"/>
        </w:rPr>
        <w:t xml:space="preserve">to undertake </w:t>
      </w:r>
      <w:r w:rsidRPr="00A90EBD">
        <w:rPr>
          <w:rFonts w:ascii="Times New Roman" w:hAnsi="Times New Roman" w:cs="Times New Roman"/>
          <w:sz w:val="24"/>
          <w:szCs w:val="24"/>
        </w:rPr>
        <w:t xml:space="preserve">a </w:t>
      </w:r>
      <w:r w:rsidR="00DB4F8F" w:rsidRPr="00A90EBD">
        <w:rPr>
          <w:rFonts w:ascii="Times New Roman" w:hAnsi="Times New Roman" w:cs="Times New Roman"/>
          <w:sz w:val="24"/>
          <w:szCs w:val="24"/>
        </w:rPr>
        <w:t>survey among on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cologists across India in 2016 and response </w:t>
      </w:r>
      <w:r w:rsidR="00DB4F8F" w:rsidRPr="00A90EBD">
        <w:rPr>
          <w:rFonts w:ascii="Times New Roman" w:hAnsi="Times New Roman" w:cs="Times New Roman"/>
          <w:sz w:val="24"/>
          <w:szCs w:val="24"/>
        </w:rPr>
        <w:t>was analysed.</w:t>
      </w:r>
    </w:p>
    <w:p w14:paraId="628FA906" w14:textId="0DC0205D" w:rsidR="00DB4F8F" w:rsidRPr="00A90EBD" w:rsidRDefault="0075193E">
      <w:pPr>
        <w:rPr>
          <w:rFonts w:ascii="Times New Roman" w:hAnsi="Times New Roman" w:cs="Times New Roman"/>
          <w:b/>
          <w:sz w:val="24"/>
          <w:szCs w:val="24"/>
        </w:rPr>
      </w:pPr>
      <w:r w:rsidRPr="00A90EBD">
        <w:rPr>
          <w:rFonts w:ascii="Times New Roman" w:hAnsi="Times New Roman" w:cs="Times New Roman"/>
          <w:b/>
          <w:sz w:val="24"/>
          <w:szCs w:val="24"/>
        </w:rPr>
        <w:t>Result</w:t>
      </w:r>
    </w:p>
    <w:p w14:paraId="3C5424F2" w14:textId="6588DA3B" w:rsidR="00B93F44" w:rsidRPr="00A90EBD" w:rsidRDefault="00E532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response from 13 oncologists m</w:t>
      </w:r>
      <w:r w:rsidR="00B93F44" w:rsidRPr="00A90EBD">
        <w:rPr>
          <w:rFonts w:ascii="Times New Roman" w:hAnsi="Times New Roman" w:cs="Times New Roman"/>
          <w:sz w:val="24"/>
          <w:szCs w:val="24"/>
        </w:rPr>
        <w:t xml:space="preserve">ost </w:t>
      </w:r>
      <w:r w:rsidR="00AB23D8" w:rsidRPr="00A90EBD">
        <w:rPr>
          <w:rFonts w:ascii="Times New Roman" w:hAnsi="Times New Roman" w:cs="Times New Roman"/>
          <w:sz w:val="24"/>
          <w:szCs w:val="24"/>
        </w:rPr>
        <w:t>AEs</w:t>
      </w:r>
      <w:r w:rsidR="00B93F44" w:rsidRPr="00A90EBD">
        <w:rPr>
          <w:rFonts w:ascii="Times New Roman" w:hAnsi="Times New Roman" w:cs="Times New Roman"/>
          <w:sz w:val="24"/>
          <w:szCs w:val="24"/>
        </w:rPr>
        <w:t xml:space="preserve"> (</w:t>
      </w:r>
      <w:r w:rsidR="000F1BDE" w:rsidRPr="00A90EBD">
        <w:rPr>
          <w:rFonts w:ascii="Times New Roman" w:hAnsi="Times New Roman" w:cs="Times New Roman"/>
          <w:sz w:val="24"/>
          <w:szCs w:val="24"/>
        </w:rPr>
        <w:t>≥</w:t>
      </w:r>
      <w:r w:rsidR="00B93F44" w:rsidRPr="00A90EBD">
        <w:rPr>
          <w:rFonts w:ascii="Times New Roman" w:hAnsi="Times New Roman" w:cs="Times New Roman"/>
          <w:sz w:val="24"/>
          <w:szCs w:val="24"/>
        </w:rPr>
        <w:t xml:space="preserve">25%) observed with Everolimus </w:t>
      </w:r>
      <w:r w:rsidR="000F1BDE" w:rsidRPr="00A90EBD">
        <w:rPr>
          <w:rFonts w:ascii="Times New Roman" w:hAnsi="Times New Roman" w:cs="Times New Roman"/>
          <w:sz w:val="24"/>
          <w:szCs w:val="24"/>
        </w:rPr>
        <w:t>in clinical practice</w:t>
      </w:r>
      <w:r w:rsidR="007E6CA1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B93F44" w:rsidRPr="00A90EBD">
        <w:rPr>
          <w:rFonts w:ascii="Times New Roman" w:hAnsi="Times New Roman" w:cs="Times New Roman"/>
          <w:sz w:val="24"/>
          <w:szCs w:val="24"/>
        </w:rPr>
        <w:t>include</w:t>
      </w:r>
      <w:r w:rsidR="007E6CA1" w:rsidRPr="00A90EBD">
        <w:rPr>
          <w:rFonts w:ascii="Times New Roman" w:hAnsi="Times New Roman" w:cs="Times New Roman"/>
          <w:sz w:val="24"/>
          <w:szCs w:val="24"/>
        </w:rPr>
        <w:t>d</w:t>
      </w:r>
      <w:r w:rsidR="00B93F44" w:rsidRPr="00A90EBD">
        <w:rPr>
          <w:rFonts w:ascii="Times New Roman" w:hAnsi="Times New Roman" w:cs="Times New Roman"/>
          <w:sz w:val="24"/>
          <w:szCs w:val="24"/>
        </w:rPr>
        <w:t xml:space="preserve"> stomatitis (83%), mucositis (58.3%), fatigue (50%), </w:t>
      </w:r>
      <w:r w:rsidR="00E25FB0" w:rsidRPr="00A90EBD">
        <w:rPr>
          <w:rFonts w:ascii="Times New Roman" w:hAnsi="Times New Roman" w:cs="Times New Roman"/>
          <w:sz w:val="24"/>
          <w:szCs w:val="24"/>
        </w:rPr>
        <w:t>hypoglycaemia</w:t>
      </w:r>
      <w:r w:rsidR="009B1E73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B93F44" w:rsidRPr="00A90EBD">
        <w:rPr>
          <w:rFonts w:ascii="Times New Roman" w:hAnsi="Times New Roman" w:cs="Times New Roman"/>
          <w:sz w:val="24"/>
          <w:szCs w:val="24"/>
        </w:rPr>
        <w:t>(25%), pneumonitis</w:t>
      </w:r>
      <w:r w:rsidR="00477014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B93F44" w:rsidRPr="00A90EBD">
        <w:rPr>
          <w:rFonts w:ascii="Times New Roman" w:hAnsi="Times New Roman" w:cs="Times New Roman"/>
          <w:sz w:val="24"/>
          <w:szCs w:val="24"/>
        </w:rPr>
        <w:t>(25%) and rash</w:t>
      </w:r>
      <w:r w:rsidR="00304B6B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B93F44" w:rsidRPr="00A90EBD">
        <w:rPr>
          <w:rFonts w:ascii="Times New Roman" w:hAnsi="Times New Roman" w:cs="Times New Roman"/>
          <w:sz w:val="24"/>
          <w:szCs w:val="24"/>
        </w:rPr>
        <w:t>(25%)</w:t>
      </w:r>
      <w:r w:rsidR="00B2573A" w:rsidRPr="00A90EBD">
        <w:rPr>
          <w:rFonts w:ascii="Times New Roman" w:hAnsi="Times New Roman" w:cs="Times New Roman"/>
          <w:sz w:val="24"/>
          <w:szCs w:val="24"/>
        </w:rPr>
        <w:t>.</w:t>
      </w:r>
      <w:r w:rsidR="00CB1734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7E6CA1" w:rsidRPr="00A90EBD">
        <w:rPr>
          <w:rFonts w:ascii="Times New Roman" w:hAnsi="Times New Roman" w:cs="Times New Roman"/>
          <w:sz w:val="24"/>
          <w:szCs w:val="24"/>
        </w:rPr>
        <w:t>77% docto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rs opined that </w:t>
      </w:r>
      <w:r w:rsidR="007E6CA1" w:rsidRPr="00A90EBD">
        <w:rPr>
          <w:rFonts w:ascii="Times New Roman" w:hAnsi="Times New Roman" w:cs="Times New Roman"/>
          <w:sz w:val="24"/>
          <w:szCs w:val="24"/>
        </w:rPr>
        <w:t>onset of AEs with Everolimus tend to occur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 in</w:t>
      </w:r>
      <w:r w:rsidR="007E6CA1" w:rsidRPr="00A90EBD">
        <w:rPr>
          <w:rFonts w:ascii="Times New Roman" w:hAnsi="Times New Roman" w:cs="Times New Roman"/>
          <w:sz w:val="24"/>
          <w:szCs w:val="24"/>
        </w:rPr>
        <w:t xml:space="preserve"> 1</w:t>
      </w:r>
      <w:r w:rsidR="007E6CA1" w:rsidRPr="00A90EB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 month of therapy while 23%</w:t>
      </w:r>
      <w:r w:rsidR="007E6CA1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E25FB0" w:rsidRPr="00A90EBD">
        <w:rPr>
          <w:rFonts w:ascii="Times New Roman" w:hAnsi="Times New Roman" w:cs="Times New Roman"/>
          <w:sz w:val="24"/>
          <w:szCs w:val="24"/>
        </w:rPr>
        <w:t>opined to AEs occurring from</w:t>
      </w:r>
      <w:r w:rsidR="007E6CA1" w:rsidRPr="00A90EBD">
        <w:rPr>
          <w:rFonts w:ascii="Times New Roman" w:hAnsi="Times New Roman" w:cs="Times New Roman"/>
          <w:sz w:val="24"/>
          <w:szCs w:val="24"/>
        </w:rPr>
        <w:t xml:space="preserve"> 2</w:t>
      </w:r>
      <w:r w:rsidR="007E6CA1" w:rsidRPr="00A90EB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E6CA1" w:rsidRPr="00A90EBD">
        <w:rPr>
          <w:rFonts w:ascii="Times New Roman" w:hAnsi="Times New Roman" w:cs="Times New Roman"/>
          <w:sz w:val="24"/>
          <w:szCs w:val="24"/>
        </w:rPr>
        <w:t xml:space="preserve"> month of therapy</w:t>
      </w:r>
      <w:r w:rsidR="00304B6B" w:rsidRPr="00A90EBD">
        <w:rPr>
          <w:rFonts w:ascii="Times New Roman" w:hAnsi="Times New Roman" w:cs="Times New Roman"/>
          <w:sz w:val="24"/>
          <w:szCs w:val="24"/>
        </w:rPr>
        <w:t>.</w:t>
      </w:r>
    </w:p>
    <w:p w14:paraId="7C908C7E" w14:textId="2F69D68C" w:rsidR="00334369" w:rsidRPr="00A90EBD" w:rsidRDefault="000F1BDE">
      <w:pPr>
        <w:rPr>
          <w:rFonts w:ascii="Times New Roman" w:hAnsi="Times New Roman" w:cs="Times New Roman"/>
          <w:sz w:val="24"/>
          <w:szCs w:val="24"/>
        </w:rPr>
      </w:pPr>
      <w:r w:rsidRPr="00A90EBD">
        <w:rPr>
          <w:rFonts w:ascii="Times New Roman" w:hAnsi="Times New Roman" w:cs="Times New Roman"/>
          <w:sz w:val="24"/>
          <w:szCs w:val="24"/>
        </w:rPr>
        <w:t xml:space="preserve">All doctors agree that </w:t>
      </w:r>
      <w:r w:rsidR="008B44AD" w:rsidRPr="00A90EBD">
        <w:rPr>
          <w:rFonts w:ascii="Times New Roman" w:hAnsi="Times New Roman" w:cs="Times New Roman"/>
          <w:sz w:val="24"/>
          <w:szCs w:val="24"/>
        </w:rPr>
        <w:t>a</w:t>
      </w:r>
      <w:r w:rsidRPr="00A90EBD">
        <w:rPr>
          <w:rFonts w:ascii="Times New Roman" w:hAnsi="Times New Roman" w:cs="Times New Roman"/>
          <w:sz w:val="24"/>
          <w:szCs w:val="24"/>
        </w:rPr>
        <w:t>dding prophylactic steroid mouthwash</w:t>
      </w:r>
      <w:r w:rsidR="008B44AD" w:rsidRPr="00A90EBD">
        <w:rPr>
          <w:rFonts w:ascii="Times New Roman" w:hAnsi="Times New Roman" w:cs="Times New Roman"/>
          <w:sz w:val="24"/>
          <w:szCs w:val="24"/>
        </w:rPr>
        <w:t xml:space="preserve"> during treatment with Everolimus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 prevents </w:t>
      </w:r>
      <w:r w:rsidRPr="00A90EBD">
        <w:rPr>
          <w:rFonts w:ascii="Times New Roman" w:hAnsi="Times New Roman" w:cs="Times New Roman"/>
          <w:sz w:val="24"/>
          <w:szCs w:val="24"/>
        </w:rPr>
        <w:t>stomatitis.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AD7DCC" w:rsidRPr="00A90EBD">
        <w:rPr>
          <w:rFonts w:ascii="Times New Roman" w:hAnsi="Times New Roman" w:cs="Times New Roman"/>
          <w:sz w:val="24"/>
          <w:szCs w:val="24"/>
        </w:rPr>
        <w:t>41.7</w:t>
      </w:r>
      <w:r w:rsidR="00B2573A" w:rsidRPr="00A90EBD">
        <w:rPr>
          <w:rFonts w:ascii="Times New Roman" w:hAnsi="Times New Roman" w:cs="Times New Roman"/>
          <w:sz w:val="24"/>
          <w:szCs w:val="24"/>
        </w:rPr>
        <w:t>%</w:t>
      </w:r>
      <w:r w:rsidR="00AD7DCC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doctors </w:t>
      </w:r>
      <w:r w:rsidR="00AD7DCC" w:rsidRPr="00A90EBD">
        <w:rPr>
          <w:rFonts w:ascii="Times New Roman" w:hAnsi="Times New Roman" w:cs="Times New Roman"/>
          <w:sz w:val="24"/>
          <w:szCs w:val="24"/>
        </w:rPr>
        <w:t>recommend</w:t>
      </w:r>
      <w:r w:rsidR="008B44AD" w:rsidRPr="00A90EBD">
        <w:rPr>
          <w:rFonts w:ascii="Times New Roman" w:hAnsi="Times New Roman" w:cs="Times New Roman"/>
          <w:sz w:val="24"/>
          <w:szCs w:val="24"/>
        </w:rPr>
        <w:t>ed</w:t>
      </w:r>
      <w:r w:rsidR="00AD7DCC" w:rsidRPr="00A90EBD">
        <w:rPr>
          <w:rFonts w:ascii="Times New Roman" w:hAnsi="Times New Roman" w:cs="Times New Roman"/>
          <w:sz w:val="24"/>
          <w:szCs w:val="24"/>
        </w:rPr>
        <w:t xml:space="preserve"> oral rinse with 0.9% saline and/or sodium bicarbonate/dexamethasone mouth wash</w:t>
      </w:r>
      <w:r w:rsidR="008B44AD" w:rsidRPr="00A90EBD">
        <w:rPr>
          <w:rFonts w:ascii="Times New Roman" w:hAnsi="Times New Roman" w:cs="Times New Roman"/>
          <w:sz w:val="24"/>
          <w:szCs w:val="24"/>
        </w:rPr>
        <w:t>,</w:t>
      </w:r>
      <w:r w:rsidR="00477014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75% prefer </w:t>
      </w:r>
      <w:r w:rsidR="00334369" w:rsidRPr="00A90EBD">
        <w:rPr>
          <w:rFonts w:ascii="Times New Roman" w:hAnsi="Times New Roman" w:cs="Times New Roman"/>
          <w:sz w:val="24"/>
          <w:szCs w:val="24"/>
        </w:rPr>
        <w:t xml:space="preserve">local </w:t>
      </w:r>
      <w:r w:rsidR="00E25FB0" w:rsidRPr="00A90EBD">
        <w:rPr>
          <w:rFonts w:ascii="Times New Roman" w:hAnsi="Times New Roman" w:cs="Times New Roman"/>
          <w:sz w:val="24"/>
          <w:szCs w:val="24"/>
        </w:rPr>
        <w:t>analgesic mouthwash</w:t>
      </w:r>
      <w:r w:rsidR="00334369" w:rsidRPr="00A90EBD">
        <w:rPr>
          <w:rFonts w:ascii="Times New Roman" w:hAnsi="Times New Roman" w:cs="Times New Roman"/>
          <w:sz w:val="24"/>
          <w:szCs w:val="24"/>
        </w:rPr>
        <w:t xml:space="preserve">, 50% </w:t>
      </w:r>
      <w:r w:rsidR="008D7931" w:rsidRPr="00A90EBD">
        <w:rPr>
          <w:rFonts w:ascii="Times New Roman" w:hAnsi="Times New Roman" w:cs="Times New Roman"/>
          <w:sz w:val="24"/>
          <w:szCs w:val="24"/>
        </w:rPr>
        <w:t>treat</w:t>
      </w:r>
      <w:r w:rsidR="00532435" w:rsidRPr="00A90EBD">
        <w:rPr>
          <w:rFonts w:ascii="Times New Roman" w:hAnsi="Times New Roman" w:cs="Times New Roman"/>
          <w:sz w:val="24"/>
          <w:szCs w:val="24"/>
        </w:rPr>
        <w:t xml:space="preserve"> with </w:t>
      </w:r>
      <w:r w:rsidR="00334369" w:rsidRPr="00A90EBD">
        <w:rPr>
          <w:rFonts w:ascii="Times New Roman" w:hAnsi="Times New Roman" w:cs="Times New Roman"/>
          <w:sz w:val="24"/>
          <w:szCs w:val="24"/>
        </w:rPr>
        <w:t>antise</w:t>
      </w:r>
      <w:r w:rsidR="00E25FB0" w:rsidRPr="00A90EBD">
        <w:rPr>
          <w:rFonts w:ascii="Times New Roman" w:hAnsi="Times New Roman" w:cs="Times New Roman"/>
          <w:sz w:val="24"/>
          <w:szCs w:val="24"/>
        </w:rPr>
        <w:t>ptic mouthwashes</w:t>
      </w:r>
      <w:r w:rsidR="00626FEC" w:rsidRPr="00A90EBD">
        <w:rPr>
          <w:rFonts w:ascii="Times New Roman" w:hAnsi="Times New Roman" w:cs="Times New Roman"/>
          <w:sz w:val="24"/>
          <w:szCs w:val="24"/>
        </w:rPr>
        <w:t>, 41.7</w:t>
      </w:r>
      <w:r w:rsidR="00334369" w:rsidRPr="00A90EBD">
        <w:rPr>
          <w:rFonts w:ascii="Times New Roman" w:hAnsi="Times New Roman" w:cs="Times New Roman"/>
          <w:sz w:val="24"/>
          <w:szCs w:val="24"/>
        </w:rPr>
        <w:t xml:space="preserve">% </w:t>
      </w:r>
      <w:r w:rsidR="00532435" w:rsidRPr="00A90EBD">
        <w:rPr>
          <w:rFonts w:ascii="Times New Roman" w:hAnsi="Times New Roman" w:cs="Times New Roman"/>
          <w:sz w:val="24"/>
          <w:szCs w:val="24"/>
        </w:rPr>
        <w:t xml:space="preserve">with </w:t>
      </w:r>
      <w:r w:rsidR="00334369" w:rsidRPr="00A90EBD">
        <w:rPr>
          <w:rFonts w:ascii="Times New Roman" w:hAnsi="Times New Roman" w:cs="Times New Roman"/>
          <w:sz w:val="24"/>
          <w:szCs w:val="24"/>
        </w:rPr>
        <w:t xml:space="preserve">simple mouthwashes (saline) and salt gargles and 41.7% </w:t>
      </w:r>
      <w:r w:rsidR="00532435" w:rsidRPr="00A90EBD">
        <w:rPr>
          <w:rFonts w:ascii="Times New Roman" w:hAnsi="Times New Roman" w:cs="Times New Roman"/>
          <w:sz w:val="24"/>
          <w:szCs w:val="24"/>
        </w:rPr>
        <w:t xml:space="preserve">with </w:t>
      </w:r>
      <w:r w:rsidR="00334369" w:rsidRPr="00A90EBD">
        <w:rPr>
          <w:rFonts w:ascii="Times New Roman" w:hAnsi="Times New Roman" w:cs="Times New Roman"/>
          <w:sz w:val="24"/>
          <w:szCs w:val="24"/>
        </w:rPr>
        <w:t>sucralfate.</w:t>
      </w:r>
    </w:p>
    <w:p w14:paraId="2BE41C1A" w14:textId="5A8407B8" w:rsidR="0016166C" w:rsidRPr="00A90EBD" w:rsidRDefault="00E25FB0">
      <w:pPr>
        <w:rPr>
          <w:rFonts w:ascii="Times New Roman" w:hAnsi="Times New Roman" w:cs="Times New Roman"/>
          <w:sz w:val="24"/>
          <w:szCs w:val="24"/>
        </w:rPr>
      </w:pPr>
      <w:r w:rsidRPr="00A90EBD">
        <w:rPr>
          <w:rFonts w:ascii="Times New Roman" w:hAnsi="Times New Roman" w:cs="Times New Roman"/>
          <w:sz w:val="24"/>
          <w:szCs w:val="24"/>
        </w:rPr>
        <w:t xml:space="preserve">Stomatitis </w:t>
      </w:r>
      <w:r w:rsidR="00676F60" w:rsidRPr="00A90EBD">
        <w:rPr>
          <w:rFonts w:ascii="Times New Roman" w:hAnsi="Times New Roman" w:cs="Times New Roman"/>
          <w:sz w:val="24"/>
          <w:szCs w:val="24"/>
        </w:rPr>
        <w:t>was difficult to man</w:t>
      </w:r>
      <w:r w:rsidR="0016166C" w:rsidRPr="00A90EBD">
        <w:rPr>
          <w:rFonts w:ascii="Times New Roman" w:hAnsi="Times New Roman" w:cs="Times New Roman"/>
          <w:sz w:val="24"/>
          <w:szCs w:val="24"/>
        </w:rPr>
        <w:t>a</w:t>
      </w:r>
      <w:r w:rsidR="00676F60" w:rsidRPr="00A90EBD">
        <w:rPr>
          <w:rFonts w:ascii="Times New Roman" w:hAnsi="Times New Roman" w:cs="Times New Roman"/>
          <w:sz w:val="24"/>
          <w:szCs w:val="24"/>
        </w:rPr>
        <w:t>ge by 33.3%</w:t>
      </w:r>
      <w:r w:rsidR="00DE1B57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16166C" w:rsidRPr="00A90EBD">
        <w:rPr>
          <w:rFonts w:ascii="Times New Roman" w:hAnsi="Times New Roman" w:cs="Times New Roman"/>
          <w:sz w:val="24"/>
          <w:szCs w:val="24"/>
        </w:rPr>
        <w:t xml:space="preserve">as it </w:t>
      </w:r>
      <w:r w:rsidR="008B44AD" w:rsidRPr="00A90EBD">
        <w:rPr>
          <w:rFonts w:ascii="Times New Roman" w:hAnsi="Times New Roman" w:cs="Times New Roman"/>
          <w:sz w:val="24"/>
          <w:szCs w:val="24"/>
        </w:rPr>
        <w:t xml:space="preserve">reduces the </w:t>
      </w:r>
      <w:r w:rsidR="00DE1B57" w:rsidRPr="00A90EBD">
        <w:rPr>
          <w:rFonts w:ascii="Times New Roman" w:hAnsi="Times New Roman" w:cs="Times New Roman"/>
          <w:sz w:val="24"/>
          <w:szCs w:val="24"/>
        </w:rPr>
        <w:t>quality of life (</w:t>
      </w:r>
      <w:proofErr w:type="spellStart"/>
      <w:r w:rsidR="00DE1B57" w:rsidRPr="00A90EBD">
        <w:rPr>
          <w:rFonts w:ascii="Times New Roman" w:hAnsi="Times New Roman" w:cs="Times New Roman"/>
          <w:sz w:val="24"/>
          <w:szCs w:val="24"/>
        </w:rPr>
        <w:t>QoL</w:t>
      </w:r>
      <w:proofErr w:type="spellEnd"/>
      <w:r w:rsidR="00DE1B57" w:rsidRPr="00A90EBD">
        <w:rPr>
          <w:rFonts w:ascii="Times New Roman" w:hAnsi="Times New Roman" w:cs="Times New Roman"/>
          <w:sz w:val="24"/>
          <w:szCs w:val="24"/>
        </w:rPr>
        <w:t xml:space="preserve">) </w:t>
      </w:r>
      <w:r w:rsidR="0016166C" w:rsidRPr="00A90EBD">
        <w:rPr>
          <w:rFonts w:ascii="Times New Roman" w:hAnsi="Times New Roman" w:cs="Times New Roman"/>
          <w:sz w:val="24"/>
          <w:szCs w:val="24"/>
        </w:rPr>
        <w:t xml:space="preserve">and </w:t>
      </w:r>
      <w:r w:rsidR="00532435" w:rsidRPr="00A90EBD">
        <w:rPr>
          <w:rFonts w:ascii="Times New Roman" w:hAnsi="Times New Roman" w:cs="Times New Roman"/>
          <w:sz w:val="24"/>
          <w:szCs w:val="24"/>
        </w:rPr>
        <w:t xml:space="preserve">50% </w:t>
      </w:r>
      <w:r w:rsidR="00645618" w:rsidRPr="00A90EBD">
        <w:rPr>
          <w:rFonts w:ascii="Times New Roman" w:hAnsi="Times New Roman" w:cs="Times New Roman"/>
          <w:sz w:val="24"/>
          <w:szCs w:val="24"/>
        </w:rPr>
        <w:t>considered</w:t>
      </w:r>
      <w:r w:rsidR="0016166C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532435" w:rsidRPr="00A90EBD">
        <w:rPr>
          <w:rFonts w:ascii="Times New Roman" w:hAnsi="Times New Roman" w:cs="Times New Roman"/>
          <w:sz w:val="24"/>
          <w:szCs w:val="24"/>
        </w:rPr>
        <w:t xml:space="preserve">it </w:t>
      </w:r>
      <w:r w:rsidR="0016166C" w:rsidRPr="00A90EBD">
        <w:rPr>
          <w:rFonts w:ascii="Times New Roman" w:hAnsi="Times New Roman" w:cs="Times New Roman"/>
          <w:sz w:val="24"/>
          <w:szCs w:val="24"/>
        </w:rPr>
        <w:t>easy to manage as effective treatment and supportive care is available.</w:t>
      </w:r>
    </w:p>
    <w:p w14:paraId="6916D1E2" w14:textId="12A39D6D" w:rsidR="00645618" w:rsidRPr="00A90EBD" w:rsidRDefault="003563D6">
      <w:pPr>
        <w:rPr>
          <w:rFonts w:ascii="Times New Roman" w:hAnsi="Times New Roman" w:cs="Times New Roman"/>
          <w:sz w:val="24"/>
          <w:szCs w:val="24"/>
        </w:rPr>
      </w:pPr>
      <w:r w:rsidRPr="00A90EBD">
        <w:rPr>
          <w:rFonts w:ascii="Times New Roman" w:hAnsi="Times New Roman" w:cs="Times New Roman"/>
          <w:sz w:val="24"/>
          <w:szCs w:val="24"/>
        </w:rPr>
        <w:t>In clinical practice</w:t>
      </w:r>
      <w:r w:rsidR="009B1E73" w:rsidRPr="00A90EBD">
        <w:rPr>
          <w:rFonts w:ascii="Times New Roman" w:hAnsi="Times New Roman" w:cs="Times New Roman"/>
          <w:sz w:val="24"/>
          <w:szCs w:val="24"/>
        </w:rPr>
        <w:t>,</w:t>
      </w:r>
      <w:r w:rsidR="009B1B02" w:rsidRPr="00A90EBD">
        <w:rPr>
          <w:rFonts w:ascii="Times New Roman" w:hAnsi="Times New Roman" w:cs="Times New Roman"/>
          <w:sz w:val="24"/>
          <w:szCs w:val="24"/>
        </w:rPr>
        <w:t xml:space="preserve"> </w:t>
      </w:r>
      <w:r w:rsidR="00532435" w:rsidRPr="00A90EBD">
        <w:rPr>
          <w:rFonts w:ascii="Times New Roman" w:hAnsi="Times New Roman" w:cs="Times New Roman"/>
          <w:sz w:val="24"/>
          <w:szCs w:val="24"/>
        </w:rPr>
        <w:t xml:space="preserve">oncologist </w:t>
      </w:r>
      <w:r w:rsidR="008B44AD" w:rsidRPr="00A90EBD">
        <w:rPr>
          <w:rFonts w:ascii="Times New Roman" w:hAnsi="Times New Roman" w:cs="Times New Roman"/>
          <w:sz w:val="24"/>
          <w:szCs w:val="24"/>
        </w:rPr>
        <w:t xml:space="preserve">prescribed </w:t>
      </w:r>
      <w:proofErr w:type="spellStart"/>
      <w:r w:rsidR="00645618" w:rsidRPr="00A90EBD">
        <w:rPr>
          <w:rFonts w:ascii="Times New Roman" w:hAnsi="Times New Roman" w:cs="Times New Roman"/>
          <w:sz w:val="24"/>
          <w:szCs w:val="24"/>
        </w:rPr>
        <w:t>mTOR</w:t>
      </w:r>
      <w:proofErr w:type="spellEnd"/>
      <w:r w:rsidR="00645618" w:rsidRPr="00A90EBD">
        <w:rPr>
          <w:rFonts w:ascii="Times New Roman" w:hAnsi="Times New Roman" w:cs="Times New Roman"/>
          <w:sz w:val="24"/>
          <w:szCs w:val="24"/>
        </w:rPr>
        <w:t xml:space="preserve"> inhibitors </w:t>
      </w:r>
      <w:r w:rsidR="005F1BD0" w:rsidRPr="00A90EBD">
        <w:rPr>
          <w:rFonts w:ascii="Times New Roman" w:hAnsi="Times New Roman" w:cs="Times New Roman"/>
          <w:sz w:val="24"/>
          <w:szCs w:val="24"/>
        </w:rPr>
        <w:t xml:space="preserve">in </w:t>
      </w:r>
      <w:r w:rsidR="00645618" w:rsidRPr="00A90EBD">
        <w:rPr>
          <w:rFonts w:ascii="Times New Roman" w:hAnsi="Times New Roman" w:cs="Times New Roman"/>
          <w:sz w:val="24"/>
          <w:szCs w:val="24"/>
        </w:rPr>
        <w:t>different indications</w:t>
      </w:r>
      <w:r w:rsidRPr="00A90EBD">
        <w:rPr>
          <w:rFonts w:ascii="Times New Roman" w:hAnsi="Times New Roman" w:cs="Times New Roman"/>
          <w:sz w:val="24"/>
          <w:szCs w:val="24"/>
        </w:rPr>
        <w:t xml:space="preserve"> like </w:t>
      </w:r>
      <w:r w:rsidR="008B44AD" w:rsidRPr="00A90EBD">
        <w:rPr>
          <w:rFonts w:ascii="Times New Roman" w:hAnsi="Times New Roman" w:cs="Times New Roman"/>
          <w:sz w:val="24"/>
          <w:szCs w:val="24"/>
        </w:rPr>
        <w:t xml:space="preserve">pancreatic neuroendocrine </w:t>
      </w:r>
      <w:proofErr w:type="spellStart"/>
      <w:r w:rsidRPr="00A90EBD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E640DD" w:rsidRPr="00A90E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640DD" w:rsidRPr="00A90EBD">
        <w:rPr>
          <w:rFonts w:ascii="Times New Roman" w:hAnsi="Times New Roman" w:cs="Times New Roman"/>
          <w:sz w:val="24"/>
          <w:szCs w:val="24"/>
        </w:rPr>
        <w:t>pNET</w:t>
      </w:r>
      <w:proofErr w:type="spellEnd"/>
      <w:r w:rsidR="00E640DD" w:rsidRPr="00A90EBD">
        <w:rPr>
          <w:rFonts w:ascii="Times New Roman" w:hAnsi="Times New Roman" w:cs="Times New Roman"/>
          <w:sz w:val="24"/>
          <w:szCs w:val="24"/>
        </w:rPr>
        <w:t xml:space="preserve">) </w:t>
      </w:r>
      <w:r w:rsidRPr="00A90EBD">
        <w:rPr>
          <w:rFonts w:ascii="Times New Roman" w:hAnsi="Times New Roman" w:cs="Times New Roman"/>
          <w:sz w:val="24"/>
          <w:szCs w:val="24"/>
        </w:rPr>
        <w:t xml:space="preserve">(75%), </w:t>
      </w:r>
      <w:r w:rsidR="009B1B02" w:rsidRPr="00A90EBD">
        <w:rPr>
          <w:rFonts w:ascii="Times New Roman" w:hAnsi="Times New Roman" w:cs="Times New Roman"/>
          <w:sz w:val="24"/>
          <w:szCs w:val="24"/>
        </w:rPr>
        <w:t>metastatic renal cell c</w:t>
      </w:r>
      <w:r w:rsidRPr="00A90EBD">
        <w:rPr>
          <w:rFonts w:ascii="Times New Roman" w:hAnsi="Times New Roman" w:cs="Times New Roman"/>
          <w:sz w:val="24"/>
          <w:szCs w:val="24"/>
        </w:rPr>
        <w:t xml:space="preserve">arcinoma </w:t>
      </w:r>
      <w:r w:rsidR="00E640DD" w:rsidRPr="00A90EBD">
        <w:rPr>
          <w:rFonts w:ascii="Times New Roman" w:hAnsi="Times New Roman" w:cs="Times New Roman"/>
          <w:sz w:val="24"/>
          <w:szCs w:val="24"/>
        </w:rPr>
        <w:t xml:space="preserve">(mRCC) </w:t>
      </w:r>
      <w:r w:rsidRPr="00A90EBD">
        <w:rPr>
          <w:rFonts w:ascii="Times New Roman" w:hAnsi="Times New Roman" w:cs="Times New Roman"/>
          <w:sz w:val="24"/>
          <w:szCs w:val="24"/>
        </w:rPr>
        <w:t xml:space="preserve">(75%), </w:t>
      </w:r>
      <w:r w:rsidR="00626FEC" w:rsidRPr="00A90EBD">
        <w:rPr>
          <w:rFonts w:ascii="Times New Roman" w:hAnsi="Times New Roman" w:cs="Times New Roman"/>
          <w:sz w:val="24"/>
          <w:szCs w:val="24"/>
        </w:rPr>
        <w:t>metastatic</w:t>
      </w:r>
      <w:r w:rsidR="009B1B02" w:rsidRPr="00A90EBD">
        <w:rPr>
          <w:rFonts w:ascii="Times New Roman" w:hAnsi="Times New Roman" w:cs="Times New Roman"/>
          <w:sz w:val="24"/>
          <w:szCs w:val="24"/>
        </w:rPr>
        <w:t xml:space="preserve"> breast c</w:t>
      </w:r>
      <w:r w:rsidRPr="00A90EBD">
        <w:rPr>
          <w:rFonts w:ascii="Times New Roman" w:hAnsi="Times New Roman" w:cs="Times New Roman"/>
          <w:sz w:val="24"/>
          <w:szCs w:val="24"/>
        </w:rPr>
        <w:t>ancer (66.7%)</w:t>
      </w:r>
      <w:r w:rsidR="00E640DD" w:rsidRPr="00A90E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E640DD" w:rsidRPr="00A90EBD">
        <w:rPr>
          <w:rFonts w:ascii="Times New Roman" w:hAnsi="Times New Roman" w:cs="Times New Roman"/>
          <w:sz w:val="24"/>
          <w:szCs w:val="24"/>
        </w:rPr>
        <w:t>mBC</w:t>
      </w:r>
      <w:proofErr w:type="spellEnd"/>
      <w:proofErr w:type="gramEnd"/>
      <w:r w:rsidR="00E640DD" w:rsidRPr="00A90EBD">
        <w:rPr>
          <w:rFonts w:ascii="Times New Roman" w:hAnsi="Times New Roman" w:cs="Times New Roman"/>
          <w:sz w:val="24"/>
          <w:szCs w:val="24"/>
        </w:rPr>
        <w:t xml:space="preserve">) </w:t>
      </w:r>
      <w:r w:rsidR="00626FEC" w:rsidRPr="00A90EBD">
        <w:rPr>
          <w:rFonts w:ascii="Times New Roman" w:hAnsi="Times New Roman" w:cs="Times New Roman"/>
          <w:sz w:val="24"/>
          <w:szCs w:val="24"/>
        </w:rPr>
        <w:t xml:space="preserve">and </w:t>
      </w:r>
      <w:r w:rsidR="009B1B02" w:rsidRPr="00A90EBD">
        <w:rPr>
          <w:rFonts w:ascii="Times New Roman" w:hAnsi="Times New Roman" w:cs="Times New Roman"/>
          <w:sz w:val="24"/>
          <w:szCs w:val="24"/>
        </w:rPr>
        <w:t>r</w:t>
      </w:r>
      <w:r w:rsidRPr="00A90EBD">
        <w:rPr>
          <w:rFonts w:ascii="Times New Roman" w:hAnsi="Times New Roman" w:cs="Times New Roman"/>
          <w:sz w:val="24"/>
          <w:szCs w:val="24"/>
        </w:rPr>
        <w:t>enal cell carcinoma</w:t>
      </w:r>
      <w:r w:rsidR="00E640DD" w:rsidRPr="00A90EBD">
        <w:rPr>
          <w:rFonts w:ascii="Times New Roman" w:hAnsi="Times New Roman" w:cs="Times New Roman"/>
          <w:sz w:val="24"/>
          <w:szCs w:val="24"/>
        </w:rPr>
        <w:t>(RCC)</w:t>
      </w:r>
      <w:r w:rsidRPr="00A90EBD">
        <w:rPr>
          <w:rFonts w:ascii="Times New Roman" w:hAnsi="Times New Roman" w:cs="Times New Roman"/>
          <w:sz w:val="24"/>
          <w:szCs w:val="24"/>
        </w:rPr>
        <w:t xml:space="preserve"> (25%)</w:t>
      </w:r>
      <w:r w:rsidR="009B1B02" w:rsidRPr="00A90EBD">
        <w:rPr>
          <w:rFonts w:ascii="Times New Roman" w:hAnsi="Times New Roman" w:cs="Times New Roman"/>
          <w:sz w:val="24"/>
          <w:szCs w:val="24"/>
        </w:rPr>
        <w:t>.</w:t>
      </w:r>
    </w:p>
    <w:p w14:paraId="35C0F542" w14:textId="77777777" w:rsidR="00626FEC" w:rsidRPr="00A90EBD" w:rsidRDefault="00626FEC">
      <w:pPr>
        <w:rPr>
          <w:rFonts w:ascii="Times New Roman" w:hAnsi="Times New Roman" w:cs="Times New Roman"/>
          <w:sz w:val="24"/>
          <w:szCs w:val="24"/>
        </w:rPr>
      </w:pPr>
    </w:p>
    <w:p w14:paraId="468DA74A" w14:textId="77777777" w:rsidR="00626FEC" w:rsidRPr="00A90EBD" w:rsidRDefault="00626FEC">
      <w:pPr>
        <w:rPr>
          <w:rFonts w:ascii="Times New Roman" w:hAnsi="Times New Roman" w:cs="Times New Roman"/>
          <w:b/>
          <w:sz w:val="24"/>
          <w:szCs w:val="24"/>
        </w:rPr>
      </w:pPr>
      <w:r w:rsidRPr="00A90EBD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B2B0475" w14:textId="1FE6C017" w:rsidR="00676F60" w:rsidRPr="00A90EBD" w:rsidRDefault="00A72188">
      <w:pPr>
        <w:rPr>
          <w:rFonts w:ascii="Times New Roman" w:hAnsi="Times New Roman" w:cs="Times New Roman"/>
          <w:sz w:val="24"/>
          <w:szCs w:val="24"/>
        </w:rPr>
      </w:pPr>
      <w:r w:rsidRPr="00A90EBD">
        <w:rPr>
          <w:rFonts w:ascii="Times New Roman" w:hAnsi="Times New Roman" w:cs="Times New Roman"/>
          <w:sz w:val="24"/>
          <w:szCs w:val="24"/>
        </w:rPr>
        <w:lastRenderedPageBreak/>
        <w:t xml:space="preserve">Neuroendocrine </w:t>
      </w:r>
      <w:proofErr w:type="spellStart"/>
      <w:r w:rsidRPr="00A90EBD">
        <w:rPr>
          <w:rFonts w:ascii="Times New Roman" w:hAnsi="Times New Roman" w:cs="Times New Roman"/>
          <w:sz w:val="24"/>
          <w:szCs w:val="24"/>
        </w:rPr>
        <w:t>tumors</w:t>
      </w:r>
      <w:proofErr w:type="spellEnd"/>
      <w:r w:rsidRPr="00A90EBD">
        <w:rPr>
          <w:rFonts w:ascii="Times New Roman" w:hAnsi="Times New Roman" w:cs="Times New Roman"/>
          <w:sz w:val="24"/>
          <w:szCs w:val="24"/>
        </w:rPr>
        <w:t xml:space="preserve"> of pancreatic origin, metastatic renal cell carcinoma and metastatic breast cancer are the most preferred clinical uses of Everolimus, although the therapy is associated with </w:t>
      </w:r>
      <w:r w:rsidR="00E25FB0" w:rsidRPr="00A90EBD">
        <w:rPr>
          <w:rFonts w:ascii="Times New Roman" w:hAnsi="Times New Roman" w:cs="Times New Roman"/>
          <w:sz w:val="24"/>
          <w:szCs w:val="24"/>
        </w:rPr>
        <w:t xml:space="preserve">manageable </w:t>
      </w:r>
      <w:r w:rsidRPr="00A90EBD">
        <w:rPr>
          <w:rFonts w:ascii="Times New Roman" w:hAnsi="Times New Roman" w:cs="Times New Roman"/>
          <w:sz w:val="24"/>
          <w:szCs w:val="24"/>
        </w:rPr>
        <w:t>side effect</w:t>
      </w:r>
      <w:r w:rsidR="009B1E73" w:rsidRPr="00A90EBD">
        <w:rPr>
          <w:rFonts w:ascii="Times New Roman" w:hAnsi="Times New Roman" w:cs="Times New Roman"/>
          <w:sz w:val="24"/>
          <w:szCs w:val="24"/>
        </w:rPr>
        <w:t>s like stomatitis and mucositis</w:t>
      </w:r>
      <w:r w:rsidR="00E25FB0" w:rsidRPr="00A90EBD">
        <w:rPr>
          <w:rFonts w:ascii="Times New Roman" w:hAnsi="Times New Roman" w:cs="Times New Roman"/>
          <w:sz w:val="24"/>
          <w:szCs w:val="24"/>
        </w:rPr>
        <w:t>.</w:t>
      </w:r>
    </w:p>
    <w:p w14:paraId="4A340AFC" w14:textId="77777777" w:rsidR="00804424" w:rsidRPr="00A90EBD" w:rsidRDefault="00804424" w:rsidP="00804424">
      <w:pPr>
        <w:rPr>
          <w:rFonts w:ascii="Times New Roman" w:hAnsi="Times New Roman" w:cs="Times New Roman"/>
          <w:b/>
          <w:sz w:val="24"/>
          <w:szCs w:val="24"/>
        </w:rPr>
      </w:pPr>
      <w:r w:rsidRPr="00A90EBD">
        <w:rPr>
          <w:rFonts w:ascii="Times New Roman" w:hAnsi="Times New Roman" w:cs="Times New Roman"/>
          <w:b/>
          <w:sz w:val="24"/>
          <w:szCs w:val="24"/>
        </w:rPr>
        <w:t>Clinical Trial identification No</w:t>
      </w:r>
    </w:p>
    <w:p w14:paraId="064AFC81" w14:textId="77777777" w:rsidR="00951203" w:rsidRPr="00A90EBD" w:rsidRDefault="00951203" w:rsidP="00951203">
      <w:pPr>
        <w:rPr>
          <w:rFonts w:ascii="Times New Roman" w:hAnsi="Times New Roman" w:cs="Times New Roman"/>
          <w:sz w:val="24"/>
          <w:szCs w:val="24"/>
        </w:rPr>
      </w:pPr>
      <w:r w:rsidRPr="00A90EBD">
        <w:rPr>
          <w:rFonts w:ascii="Times New Roman" w:hAnsi="Times New Roman" w:cs="Times New Roman"/>
          <w:sz w:val="24"/>
          <w:szCs w:val="24"/>
        </w:rPr>
        <w:t>BIO/SUR/003/2016</w:t>
      </w:r>
    </w:p>
    <w:p w14:paraId="3A583A68" w14:textId="77777777" w:rsidR="008339A6" w:rsidRPr="00A90EBD" w:rsidRDefault="008339A6" w:rsidP="008339A6">
      <w:pPr>
        <w:rPr>
          <w:rFonts w:ascii="Times New Roman" w:hAnsi="Times New Roman" w:cs="Times New Roman"/>
          <w:b/>
          <w:sz w:val="24"/>
          <w:szCs w:val="24"/>
        </w:rPr>
      </w:pPr>
      <w:r w:rsidRPr="00A90EBD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65C58D4F" w14:textId="0CB74AD2" w:rsidR="008339A6" w:rsidRPr="00A90EBD" w:rsidRDefault="008339A6" w:rsidP="008339A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90EBD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A90EBD">
        <w:rPr>
          <w:rFonts w:ascii="Times New Roman" w:hAnsi="Times New Roman" w:cs="Times New Roman"/>
          <w:sz w:val="24"/>
          <w:szCs w:val="24"/>
        </w:rPr>
        <w:t xml:space="preserve"> Ashish Bajaj is a Medical Advisor in oncology at </w:t>
      </w:r>
      <w:proofErr w:type="spellStart"/>
      <w:r w:rsidRPr="00A90EBD">
        <w:rPr>
          <w:rFonts w:ascii="Times New Roman" w:hAnsi="Times New Roman" w:cs="Times New Roman"/>
          <w:sz w:val="24"/>
          <w:szCs w:val="24"/>
        </w:rPr>
        <w:t>Biocon</w:t>
      </w:r>
      <w:proofErr w:type="spellEnd"/>
      <w:r w:rsidRPr="00A90EBD">
        <w:rPr>
          <w:rFonts w:ascii="Times New Roman" w:hAnsi="Times New Roman" w:cs="Times New Roman"/>
          <w:sz w:val="24"/>
          <w:szCs w:val="24"/>
        </w:rPr>
        <w:t xml:space="preserve"> Limited. He has completed</w:t>
      </w:r>
      <w:r w:rsidR="009735FA">
        <w:rPr>
          <w:rFonts w:ascii="Times New Roman" w:hAnsi="Times New Roman" w:cs="Times New Roman"/>
          <w:sz w:val="24"/>
          <w:szCs w:val="24"/>
        </w:rPr>
        <w:t xml:space="preserve"> his MD in Pharmacology in 2016.</w:t>
      </w:r>
      <w:bookmarkStart w:id="0" w:name="_GoBack"/>
      <w:bookmarkEnd w:id="0"/>
    </w:p>
    <w:p w14:paraId="4E5BFF26" w14:textId="77777777" w:rsidR="008339A6" w:rsidRPr="00A90EBD" w:rsidRDefault="008339A6" w:rsidP="00804424">
      <w:pPr>
        <w:rPr>
          <w:rFonts w:ascii="Times New Roman" w:hAnsi="Times New Roman" w:cs="Times New Roman"/>
          <w:sz w:val="24"/>
          <w:szCs w:val="24"/>
        </w:rPr>
      </w:pPr>
    </w:p>
    <w:p w14:paraId="615288B5" w14:textId="6F1B8428" w:rsidR="008339A6" w:rsidRPr="00A90EBD" w:rsidRDefault="008339A6" w:rsidP="008339A6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A90EBD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A90EBD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A90EBD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323F15" w:rsidRPr="00A90EBD">
        <w:rPr>
          <w:rFonts w:ascii="Times New Roman" w:hAnsi="Times New Roman" w:cs="Times New Roman"/>
          <w:sz w:val="24"/>
          <w:szCs w:val="24"/>
          <w:lang w:val="en-NZ"/>
        </w:rPr>
        <w:t>Dr.</w:t>
      </w:r>
      <w:proofErr w:type="spellEnd"/>
      <w:r w:rsidR="00A90EBD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323F15" w:rsidRPr="00A90EBD">
        <w:rPr>
          <w:rFonts w:ascii="Times New Roman" w:hAnsi="Times New Roman" w:cs="Times New Roman"/>
          <w:sz w:val="24"/>
          <w:szCs w:val="24"/>
          <w:lang w:val="en-NZ"/>
        </w:rPr>
        <w:t>Ashish Bajaj</w:t>
      </w:r>
      <w:r w:rsidRPr="00A90EBD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323F15" w:rsidRPr="00A90EBD">
        <w:rPr>
          <w:rFonts w:ascii="Times New Roman" w:hAnsi="Times New Roman" w:cs="Times New Roman"/>
          <w:sz w:val="24"/>
          <w:szCs w:val="24"/>
          <w:lang w:val="en-NZ"/>
        </w:rPr>
        <w:t xml:space="preserve"> +91 7045414787</w:t>
      </w:r>
      <w:r w:rsidRPr="00A90EBD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A90EBD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14:paraId="3653603F" w14:textId="77777777" w:rsidR="008339A6" w:rsidRPr="00A90EBD" w:rsidRDefault="008339A6" w:rsidP="008339A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A90EBD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A90EBD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A90EBD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 w:rsidRPr="00A90EBD">
        <w:rPr>
          <w:rFonts w:ascii="Times New Roman" w:hAnsi="Times New Roman" w:cs="Times New Roman"/>
          <w:sz w:val="24"/>
          <w:szCs w:val="24"/>
          <w:lang w:val="en-NZ"/>
        </w:rPr>
        <w:br/>
      </w:r>
    </w:p>
    <w:p w14:paraId="37A01838" w14:textId="77777777" w:rsidR="008339A6" w:rsidRPr="00A90EBD" w:rsidRDefault="008339A6" w:rsidP="008339A6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</w:p>
    <w:p w14:paraId="27CEF905" w14:textId="77777777" w:rsidR="00804424" w:rsidRPr="00A90EBD" w:rsidRDefault="00804424">
      <w:pPr>
        <w:rPr>
          <w:rFonts w:ascii="Times New Roman" w:hAnsi="Times New Roman" w:cs="Times New Roman"/>
        </w:rPr>
      </w:pPr>
    </w:p>
    <w:sectPr w:rsidR="00804424" w:rsidRPr="00A90E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9EF"/>
    <w:rsid w:val="000857C1"/>
    <w:rsid w:val="000F1BDE"/>
    <w:rsid w:val="0016166C"/>
    <w:rsid w:val="002804EB"/>
    <w:rsid w:val="00304B6B"/>
    <w:rsid w:val="00323F15"/>
    <w:rsid w:val="00334369"/>
    <w:rsid w:val="003563D6"/>
    <w:rsid w:val="003E72E7"/>
    <w:rsid w:val="00477014"/>
    <w:rsid w:val="004C471C"/>
    <w:rsid w:val="00532435"/>
    <w:rsid w:val="005F1BD0"/>
    <w:rsid w:val="006224E1"/>
    <w:rsid w:val="00626FEC"/>
    <w:rsid w:val="00645618"/>
    <w:rsid w:val="00676F60"/>
    <w:rsid w:val="0075193E"/>
    <w:rsid w:val="007E6CA1"/>
    <w:rsid w:val="007F6E07"/>
    <w:rsid w:val="00804424"/>
    <w:rsid w:val="008306EE"/>
    <w:rsid w:val="008339A6"/>
    <w:rsid w:val="008B44AD"/>
    <w:rsid w:val="008D7931"/>
    <w:rsid w:val="00951203"/>
    <w:rsid w:val="009735FA"/>
    <w:rsid w:val="009B1B02"/>
    <w:rsid w:val="009B1E73"/>
    <w:rsid w:val="00A52573"/>
    <w:rsid w:val="00A609EF"/>
    <w:rsid w:val="00A72188"/>
    <w:rsid w:val="00A90EBD"/>
    <w:rsid w:val="00AB23D8"/>
    <w:rsid w:val="00AB37FC"/>
    <w:rsid w:val="00AD7DCC"/>
    <w:rsid w:val="00B0210E"/>
    <w:rsid w:val="00B2573A"/>
    <w:rsid w:val="00B93F44"/>
    <w:rsid w:val="00CB1734"/>
    <w:rsid w:val="00CC75AC"/>
    <w:rsid w:val="00DB4F8F"/>
    <w:rsid w:val="00DE1B57"/>
    <w:rsid w:val="00E25FB0"/>
    <w:rsid w:val="00E43636"/>
    <w:rsid w:val="00E53259"/>
    <w:rsid w:val="00E640DD"/>
    <w:rsid w:val="00FF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C84D4"/>
  <w15:chartTrackingRefBased/>
  <w15:docId w15:val="{B4D58356-2A0F-4CA1-8A50-D30253CD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343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3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3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3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3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8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Ramez Ahmed/BF-MKTG/BIOCON</dc:creator>
  <cp:keywords/>
  <dc:description/>
  <cp:lastModifiedBy>Ramez Ahmed/BF-MKTG/BIOCON</cp:lastModifiedBy>
  <cp:revision>8</cp:revision>
  <cp:lastPrinted>2017-09-26T08:40:00Z</cp:lastPrinted>
  <dcterms:created xsi:type="dcterms:W3CDTF">2017-10-13T06:58:00Z</dcterms:created>
  <dcterms:modified xsi:type="dcterms:W3CDTF">2017-10-13T13:17:00Z</dcterms:modified>
</cp:coreProperties>
</file>