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16DF" w:rsidRDefault="00D616DF">
      <w:pPr>
        <w:rPr>
          <w:u w:val="single"/>
        </w:rPr>
      </w:pPr>
      <w:r>
        <w:rPr>
          <w:u w:val="single"/>
        </w:rPr>
        <w:t>C</w:t>
      </w:r>
      <w:r w:rsidR="00032B5C">
        <w:rPr>
          <w:u w:val="single"/>
        </w:rPr>
        <w:t xml:space="preserve">ombining Omics </w:t>
      </w:r>
      <w:r>
        <w:rPr>
          <w:u w:val="single"/>
        </w:rPr>
        <w:t>to find new targets of aspirin in colorectal cancer</w:t>
      </w:r>
    </w:p>
    <w:p w:rsidR="00D616DF" w:rsidRDefault="00D616DF">
      <w:r>
        <w:t>Aayah Nounu</w:t>
      </w:r>
    </w:p>
    <w:p w:rsidR="00D616DF" w:rsidRPr="00D616DF" w:rsidRDefault="00D616DF">
      <w:r>
        <w:t>School of Cellular and Molecular Medicine, The University of Bristol, BS8 1TD, UK</w:t>
      </w:r>
    </w:p>
    <w:p w:rsidR="00924602" w:rsidRPr="00C86DD9" w:rsidRDefault="00924602">
      <w:pPr>
        <w:rPr>
          <w:u w:val="single"/>
        </w:rPr>
      </w:pPr>
      <w:r w:rsidRPr="00C86DD9">
        <w:rPr>
          <w:u w:val="single"/>
        </w:rPr>
        <w:t>Introduction:</w:t>
      </w:r>
    </w:p>
    <w:p w:rsidR="00A82E1D" w:rsidRDefault="00924602">
      <w:r>
        <w:t xml:space="preserve"> Colorectal cancer (CRC) is the second leading cause of cancer deaths both in the UK and Europe and is a major public health concern as it accounts for the third highest number of cancer cases in the world. One approach that has been gaining a lot of interest is the repurposing of drugs used for other treatments of which aspirin is one. Plenty of epidemiological studies have shown that aspirin is beneficial in primary, secondary and tertiary p</w:t>
      </w:r>
      <w:r w:rsidR="00D616DF">
        <w:t xml:space="preserve">revention of colorectal cancer. </w:t>
      </w:r>
      <w:r w:rsidR="009F3EC3">
        <w:t>Colorectal adenoma</w:t>
      </w:r>
      <w:r>
        <w:t xml:space="preserve"> </w:t>
      </w:r>
      <w:r w:rsidR="009F3EC3">
        <w:t>c</w:t>
      </w:r>
      <w:r>
        <w:t>ells</w:t>
      </w:r>
      <w:r w:rsidR="009F3EC3">
        <w:t xml:space="preserve"> (RG/C2s)</w:t>
      </w:r>
      <w:r>
        <w:t xml:space="preserve"> were treated with 0mM, 2mM and 4mM aspirin for 24 hours before protein was collected for a SILAC approach and DNA was collected for methylation micro-array analysis. </w:t>
      </w:r>
      <w:r w:rsidR="0089491C">
        <w:t xml:space="preserve">Changes in methylation were identified using the </w:t>
      </w:r>
      <w:r w:rsidR="0089491C" w:rsidRPr="0089491C">
        <w:t xml:space="preserve">Infinium HumanMethylation450 </w:t>
      </w:r>
      <w:proofErr w:type="spellStart"/>
      <w:r w:rsidR="0089491C" w:rsidRPr="0089491C">
        <w:t>BeadChip</w:t>
      </w:r>
      <w:proofErr w:type="spellEnd"/>
      <w:r w:rsidR="0089491C">
        <w:t xml:space="preserve"> array</w:t>
      </w:r>
      <w:r w:rsidR="009F3EC3">
        <w:t xml:space="preserve">. We used previously published transcriptomic data </w:t>
      </w:r>
      <w:proofErr w:type="spellStart"/>
      <w:r w:rsidR="009F3EC3">
        <w:t>Sabates-Bellver</w:t>
      </w:r>
      <w:proofErr w:type="spellEnd"/>
      <w:r w:rsidR="009F3EC3">
        <w:t xml:space="preserve"> </w:t>
      </w:r>
      <w:r w:rsidR="009F3EC3">
        <w:rPr>
          <w:i/>
        </w:rPr>
        <w:t xml:space="preserve">et al. </w:t>
      </w:r>
      <w:r w:rsidR="009F3EC3">
        <w:t>(2007) comparing normal and adenoma colons and combined the proteomic, transcriptomic and methylomic results</w:t>
      </w:r>
      <w:r w:rsidR="00C20005">
        <w:t xml:space="preserve"> to identify novel aspirin </w:t>
      </w:r>
      <w:proofErr w:type="spellStart"/>
      <w:proofErr w:type="gramStart"/>
      <w:r w:rsidR="00C20005">
        <w:t>targets</w:t>
      </w:r>
      <w:r w:rsidR="00D616DF">
        <w:t>.</w:t>
      </w:r>
      <w:r w:rsidR="00C20005">
        <w:t>Our</w:t>
      </w:r>
      <w:proofErr w:type="spellEnd"/>
      <w:proofErr w:type="gramEnd"/>
      <w:r w:rsidR="00C20005">
        <w:t xml:space="preserve"> results show that in general, aspirin decreases the expression of proteins in adenoma cells. After setting a threshold, our SILAC approach identified 129 proteins affected by aspirin treatment. After combining with methylomic and transcriptomic data, information of aspirins effect was available for 114 proteins. We set a threshold to identify the number of proteins consistently downregulated with asp</w:t>
      </w:r>
      <w:r w:rsidR="00D616DF">
        <w:t xml:space="preserve">irin and identified 7 proteins. </w:t>
      </w:r>
      <w:r w:rsidR="00C20005">
        <w:t>We have potentially identified 7 novel targ</w:t>
      </w:r>
      <w:r w:rsidR="002113CC">
        <w:t>ets of aspirin and these may be useful in trying</w:t>
      </w:r>
      <w:r w:rsidR="00032B5C">
        <w:t xml:space="preserve"> to</w:t>
      </w:r>
      <w:bookmarkStart w:id="0" w:name="_GoBack"/>
      <w:bookmarkEnd w:id="0"/>
      <w:r w:rsidR="002113CC">
        <w:t xml:space="preserve"> understand the alternative mechanisms of its action. </w:t>
      </w:r>
    </w:p>
    <w:p w:rsidR="00E67A0C" w:rsidRDefault="00E67A0C" w:rsidP="00E67A0C">
      <w:pPr>
        <w:jc w:val="both"/>
        <w:rPr>
          <w:b/>
        </w:rPr>
      </w:pPr>
      <w:r>
        <w:rPr>
          <w:b/>
        </w:rPr>
        <w:t>Biography</w:t>
      </w:r>
    </w:p>
    <w:p w:rsidR="00032B5C" w:rsidRPr="00032B5C" w:rsidRDefault="00032B5C" w:rsidP="00E67A0C">
      <w:pPr>
        <w:jc w:val="both"/>
      </w:pPr>
      <w:r>
        <w:t xml:space="preserve">Aayah obtained </w:t>
      </w:r>
      <w:proofErr w:type="gramStart"/>
      <w:r>
        <w:t>a First-class honours</w:t>
      </w:r>
      <w:proofErr w:type="gramEnd"/>
      <w:r>
        <w:t xml:space="preserve"> in a Bachelor of Science in Cancer Biology and Immunology from The University of Bristol. She is in her third year of her PhD looking at the effect of aspirin on colorectal cancer using both epidemiological methods and traditional laboratory methods.</w:t>
      </w:r>
    </w:p>
    <w:p w:rsidR="00E67A0C" w:rsidRDefault="00E67A0C" w:rsidP="00E67A0C">
      <w:pPr>
        <w:jc w:val="both"/>
        <w:rPr>
          <w:rFonts w:eastAsia="MS PGothic"/>
          <w:b/>
          <w:color w:val="000000"/>
          <w:szCs w:val="32"/>
        </w:rPr>
      </w:pPr>
    </w:p>
    <w:p w:rsidR="00E67A0C" w:rsidRDefault="00E67A0C" w:rsidP="00E67A0C">
      <w:pPr>
        <w:autoSpaceDE w:val="0"/>
        <w:autoSpaceDN w:val="0"/>
        <w:adjustRightInd w:val="0"/>
        <w:rPr>
          <w:rFonts w:eastAsia="Times New Roman"/>
          <w:b/>
          <w:szCs w:val="24"/>
          <w:lang w:val="en-NZ"/>
        </w:rPr>
      </w:pPr>
      <w:r>
        <w:rPr>
          <w:b/>
          <w:lang w:val="en-NZ"/>
        </w:rPr>
        <w:t xml:space="preserve">Presenting author details </w:t>
      </w:r>
      <w:r>
        <w:rPr>
          <w:b/>
          <w:lang w:val="en-NZ"/>
        </w:rPr>
        <w:br/>
      </w:r>
      <w:r>
        <w:rPr>
          <w:lang w:val="en-NZ"/>
        </w:rPr>
        <w:t xml:space="preserve">Full name: </w:t>
      </w:r>
      <w:r w:rsidR="00032B5C">
        <w:rPr>
          <w:lang w:val="en-NZ"/>
        </w:rPr>
        <w:t xml:space="preserve"> Aayah Nounu</w:t>
      </w:r>
      <w:r>
        <w:rPr>
          <w:lang w:val="en-NZ"/>
        </w:rPr>
        <w:br/>
        <w:t>Contact number:</w:t>
      </w:r>
      <w:r w:rsidR="00032B5C">
        <w:rPr>
          <w:lang w:val="en-NZ"/>
        </w:rPr>
        <w:t xml:space="preserve"> 07870 262709</w:t>
      </w:r>
      <w:r>
        <w:rPr>
          <w:lang w:val="en-NZ"/>
        </w:rPr>
        <w:br/>
        <w:t>Twitter account:</w:t>
      </w:r>
      <w:r w:rsidR="00032B5C">
        <w:rPr>
          <w:lang w:val="en-NZ"/>
        </w:rPr>
        <w:t xml:space="preserve"> N/A</w:t>
      </w:r>
      <w:r>
        <w:rPr>
          <w:lang w:val="en-NZ"/>
        </w:rPr>
        <w:br/>
        <w:t>Linked In account:</w:t>
      </w:r>
      <w:r w:rsidR="00032B5C">
        <w:rPr>
          <w:lang w:val="en-NZ"/>
        </w:rPr>
        <w:t xml:space="preserve"> N/A</w:t>
      </w:r>
    </w:p>
    <w:p w:rsidR="00E67A0C" w:rsidRDefault="00E67A0C" w:rsidP="00E67A0C">
      <w:pPr>
        <w:autoSpaceDE w:val="0"/>
        <w:autoSpaceDN w:val="0"/>
        <w:adjustRightInd w:val="0"/>
        <w:rPr>
          <w:lang w:val="en-NZ"/>
        </w:rPr>
      </w:pPr>
      <w:r>
        <w:rPr>
          <w:lang w:val="en-NZ"/>
        </w:rPr>
        <w:t>Session name/ number:</w:t>
      </w:r>
      <w:r w:rsidR="00032B5C">
        <w:rPr>
          <w:lang w:val="en-NZ"/>
        </w:rPr>
        <w:t xml:space="preserve"> N/A</w:t>
      </w:r>
      <w:r>
        <w:rPr>
          <w:lang w:val="en-NZ"/>
        </w:rPr>
        <w:br/>
        <w:t>Category: (Oral presentation</w:t>
      </w:r>
      <w:r w:rsidRPr="00032B5C">
        <w:rPr>
          <w:b/>
          <w:u w:val="single"/>
          <w:lang w:val="en-NZ"/>
        </w:rPr>
        <w:t>/ Poster presentation</w:t>
      </w:r>
      <w:r>
        <w:rPr>
          <w:lang w:val="en-NZ"/>
        </w:rPr>
        <w:t>)</w:t>
      </w:r>
      <w:r>
        <w:rPr>
          <w:lang w:val="en-NZ"/>
        </w:rPr>
        <w:br/>
      </w:r>
    </w:p>
    <w:p w:rsidR="00924602" w:rsidRDefault="00924602"/>
    <w:sectPr w:rsidR="009246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602"/>
    <w:rsid w:val="00032B5C"/>
    <w:rsid w:val="0005491D"/>
    <w:rsid w:val="0014638D"/>
    <w:rsid w:val="002113CC"/>
    <w:rsid w:val="005C3089"/>
    <w:rsid w:val="006921BA"/>
    <w:rsid w:val="007130E5"/>
    <w:rsid w:val="007C52E9"/>
    <w:rsid w:val="0089491C"/>
    <w:rsid w:val="00924602"/>
    <w:rsid w:val="009637B1"/>
    <w:rsid w:val="009F3EC3"/>
    <w:rsid w:val="00A82E1D"/>
    <w:rsid w:val="00BD45FA"/>
    <w:rsid w:val="00C20005"/>
    <w:rsid w:val="00C73B39"/>
    <w:rsid w:val="00C86DD9"/>
    <w:rsid w:val="00D616DF"/>
    <w:rsid w:val="00E67A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1FA98"/>
  <w15:chartTrackingRefBased/>
  <w15:docId w15:val="{9E6954E7-74AD-4506-AD08-A92D06B6E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016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Aayah Nounu</dc:creator>
  <cp:keywords/>
  <dc:description/>
  <cp:lastModifiedBy>Aayah Nounu</cp:lastModifiedBy>
  <cp:revision>5</cp:revision>
  <dcterms:created xsi:type="dcterms:W3CDTF">2017-07-24T09:49:00Z</dcterms:created>
  <dcterms:modified xsi:type="dcterms:W3CDTF">2017-07-31T08:32:00Z</dcterms:modified>
</cp:coreProperties>
</file>