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AF1953" w14:textId="77777777" w:rsidR="00493230" w:rsidRDefault="00493230" w:rsidP="004F5915">
      <w:pPr>
        <w:jc w:val="both"/>
        <w:rPr>
          <w:rFonts w:ascii="Times New Roman" w:hAnsi="Times New Roman" w:cs="Times New Roman"/>
          <w:color w:val="444444"/>
          <w:sz w:val="24"/>
          <w:szCs w:val="24"/>
          <w:shd w:val="clear" w:color="auto" w:fill="FCFCFC"/>
        </w:rPr>
      </w:pPr>
    </w:p>
    <w:p w14:paraId="336B4F1C" w14:textId="77777777" w:rsidR="00493230" w:rsidRDefault="00493230" w:rsidP="004F5915">
      <w:pPr>
        <w:jc w:val="both"/>
        <w:rPr>
          <w:rFonts w:ascii="Times New Roman" w:hAnsi="Times New Roman" w:cs="Times New Roman"/>
          <w:color w:val="444444"/>
          <w:sz w:val="24"/>
          <w:szCs w:val="24"/>
          <w:shd w:val="clear" w:color="auto" w:fill="FCFCFC"/>
        </w:rPr>
      </w:pPr>
      <w:r>
        <w:rPr>
          <w:rFonts w:ascii="Times New Roman" w:hAnsi="Times New Roman" w:cs="Times New Roman"/>
          <w:color w:val="444444"/>
          <w:sz w:val="24"/>
          <w:szCs w:val="24"/>
          <w:shd w:val="clear" w:color="auto" w:fill="FCFCFC"/>
        </w:rPr>
        <w:t>Abstract</w:t>
      </w:r>
    </w:p>
    <w:p w14:paraId="36C6A35D" w14:textId="77777777" w:rsidR="00493230" w:rsidRDefault="00493230" w:rsidP="004F5915">
      <w:pPr>
        <w:jc w:val="both"/>
        <w:rPr>
          <w:rFonts w:ascii="Times New Roman" w:hAnsi="Times New Roman" w:cs="Times New Roman"/>
          <w:color w:val="444444"/>
          <w:sz w:val="24"/>
          <w:szCs w:val="24"/>
          <w:shd w:val="clear" w:color="auto" w:fill="FCFCFC"/>
        </w:rPr>
      </w:pPr>
      <w:r>
        <w:rPr>
          <w:rFonts w:ascii="Times New Roman" w:hAnsi="Times New Roman" w:cs="Times New Roman"/>
          <w:color w:val="444444"/>
          <w:sz w:val="24"/>
          <w:szCs w:val="24"/>
          <w:shd w:val="clear" w:color="auto" w:fill="FCFCFC"/>
        </w:rPr>
        <w:t xml:space="preserve">Objectives: </w:t>
      </w:r>
      <w:r w:rsidR="004F5915" w:rsidRPr="004F5915">
        <w:rPr>
          <w:rFonts w:ascii="Times New Roman" w:hAnsi="Times New Roman" w:cs="Times New Roman"/>
          <w:color w:val="444444"/>
          <w:sz w:val="24"/>
          <w:szCs w:val="24"/>
          <w:shd w:val="clear" w:color="auto" w:fill="FCFCFC"/>
        </w:rPr>
        <w:t xml:space="preserve">The aim of the study </w:t>
      </w:r>
      <w:r>
        <w:rPr>
          <w:rFonts w:ascii="Times New Roman" w:hAnsi="Times New Roman" w:cs="Times New Roman"/>
          <w:color w:val="444444"/>
          <w:sz w:val="24"/>
          <w:szCs w:val="24"/>
          <w:shd w:val="clear" w:color="auto" w:fill="FCFCFC"/>
        </w:rPr>
        <w:t>was</w:t>
      </w:r>
      <w:r w:rsidR="004F5915" w:rsidRPr="004F5915">
        <w:rPr>
          <w:rFonts w:ascii="Times New Roman" w:hAnsi="Times New Roman" w:cs="Times New Roman"/>
          <w:color w:val="444444"/>
          <w:sz w:val="24"/>
          <w:szCs w:val="24"/>
          <w:shd w:val="clear" w:color="auto" w:fill="FCFCFC"/>
        </w:rPr>
        <w:t xml:space="preserve"> to understand cancer patient’s experiences of living with cancer in a support group and palliative care settings in Durban and Pietermaritzburg, using ethnographic tools. Objective were to document the cancer patients' experiences of living with cancer, using ethnographic tools within the support group context, discuss the cancer patients’ knowledge and or use of local therapeutic rituals and discourses about the sickness of the body. Lastly, to discuss the cancer patients’ cultural construction of illness. The study population were adult patients and families diagnosed with cancer and residing in five study sites located in Durban and Pietermaritzburg. </w:t>
      </w:r>
    </w:p>
    <w:p w14:paraId="7D75F77B" w14:textId="77777777" w:rsidR="00493230" w:rsidRDefault="004F5915" w:rsidP="004F5915">
      <w:pPr>
        <w:jc w:val="both"/>
        <w:rPr>
          <w:rFonts w:ascii="Times New Roman" w:hAnsi="Times New Roman" w:cs="Times New Roman"/>
          <w:color w:val="444444"/>
          <w:sz w:val="24"/>
          <w:szCs w:val="24"/>
          <w:shd w:val="clear" w:color="auto" w:fill="FCFCFC"/>
        </w:rPr>
      </w:pPr>
      <w:r w:rsidRPr="004F5915">
        <w:rPr>
          <w:rFonts w:ascii="Times New Roman" w:hAnsi="Times New Roman" w:cs="Times New Roman"/>
          <w:color w:val="444444"/>
          <w:sz w:val="24"/>
          <w:szCs w:val="24"/>
          <w:shd w:val="clear" w:color="auto" w:fill="FCFCFC"/>
        </w:rPr>
        <w:t>Methodology</w:t>
      </w:r>
      <w:r w:rsidR="00493230">
        <w:rPr>
          <w:rFonts w:ascii="Times New Roman" w:hAnsi="Times New Roman" w:cs="Times New Roman"/>
          <w:color w:val="444444"/>
          <w:sz w:val="24"/>
          <w:szCs w:val="24"/>
          <w:shd w:val="clear" w:color="auto" w:fill="FCFCFC"/>
        </w:rPr>
        <w:t>:</w:t>
      </w:r>
      <w:r w:rsidRPr="004F5915">
        <w:rPr>
          <w:rFonts w:ascii="Times New Roman" w:hAnsi="Times New Roman" w:cs="Times New Roman"/>
          <w:color w:val="444444"/>
          <w:sz w:val="24"/>
          <w:szCs w:val="24"/>
          <w:shd w:val="clear" w:color="auto" w:fill="FCFCFC"/>
        </w:rPr>
        <w:t xml:space="preserve"> This paper considered the use of ethnographic research within support groups and palliative care settings in Durban and Pietermaritzburg South Africa. Data </w:t>
      </w:r>
      <w:proofErr w:type="spellStart"/>
      <w:r w:rsidRPr="004F5915">
        <w:rPr>
          <w:rFonts w:ascii="Times New Roman" w:hAnsi="Times New Roman" w:cs="Times New Roman"/>
          <w:color w:val="444444"/>
          <w:sz w:val="24"/>
          <w:szCs w:val="24"/>
          <w:shd w:val="clear" w:color="auto" w:fill="FCFCFC"/>
        </w:rPr>
        <w:t>ws</w:t>
      </w:r>
      <w:proofErr w:type="spellEnd"/>
      <w:r w:rsidRPr="004F5915">
        <w:rPr>
          <w:rFonts w:ascii="Times New Roman" w:hAnsi="Times New Roman" w:cs="Times New Roman"/>
          <w:color w:val="444444"/>
          <w:sz w:val="24"/>
          <w:szCs w:val="24"/>
          <w:shd w:val="clear" w:color="auto" w:fill="FCFCFC"/>
        </w:rPr>
        <w:t xml:space="preserve"> drawn from a three months study using in-depth participant observation, interviews and support group sessions in different sites arounds KwaZulu Natal. Furthermore, this research demonstrated and displayed how the interpretation and understanding of illness can both alleviate as well as increase suffering.</w:t>
      </w:r>
    </w:p>
    <w:p w14:paraId="31A41B93" w14:textId="77777777" w:rsidR="00493230" w:rsidRDefault="004F5915" w:rsidP="004F5915">
      <w:pPr>
        <w:jc w:val="both"/>
        <w:rPr>
          <w:rFonts w:ascii="Times New Roman" w:hAnsi="Times New Roman" w:cs="Times New Roman"/>
          <w:color w:val="444444"/>
          <w:sz w:val="24"/>
          <w:szCs w:val="24"/>
          <w:shd w:val="clear" w:color="auto" w:fill="FCFCFC"/>
        </w:rPr>
      </w:pPr>
      <w:r w:rsidRPr="004F5915">
        <w:rPr>
          <w:rFonts w:ascii="Times New Roman" w:hAnsi="Times New Roman" w:cs="Times New Roman"/>
          <w:color w:val="444444"/>
          <w:sz w:val="24"/>
          <w:szCs w:val="24"/>
          <w:shd w:val="clear" w:color="auto" w:fill="FCFCFC"/>
        </w:rPr>
        <w:t>Results</w:t>
      </w:r>
      <w:r w:rsidR="00493230">
        <w:rPr>
          <w:rFonts w:ascii="Times New Roman" w:hAnsi="Times New Roman" w:cs="Times New Roman"/>
          <w:color w:val="444444"/>
          <w:sz w:val="24"/>
          <w:szCs w:val="24"/>
          <w:shd w:val="clear" w:color="auto" w:fill="FCFCFC"/>
        </w:rPr>
        <w:t>:</w:t>
      </w:r>
      <w:r w:rsidRPr="004F5915">
        <w:rPr>
          <w:rFonts w:ascii="Times New Roman" w:hAnsi="Times New Roman" w:cs="Times New Roman"/>
          <w:color w:val="444444"/>
          <w:sz w:val="24"/>
          <w:szCs w:val="24"/>
          <w:shd w:val="clear" w:color="auto" w:fill="FCFCFC"/>
        </w:rPr>
        <w:t xml:space="preserve"> My research findings indicated the importance of focusing on the patient’s narratives and local illness transmission models, this paper considered that patient-centred ethnography is important to improve the understanding of cancer patients' needs, both medical and non-medical, as they struggle to restore their wellbeing. Four themes emerged during fieldwork, they are as follows. Reliance and Trust to towards Health Care Providers, Financial Implications of Living with cancer, Local therapeutic rituals vs. Western Medicine and Stigma. It is evident that they are each imbued with power and meanings within local worlds and thus extends to our understanding and the meaning of illness. </w:t>
      </w:r>
    </w:p>
    <w:p w14:paraId="7FC2B3D6" w14:textId="77777777" w:rsidR="004F5915" w:rsidRDefault="004F5915" w:rsidP="004F5915">
      <w:pPr>
        <w:jc w:val="both"/>
        <w:rPr>
          <w:lang w:val="en-US"/>
        </w:rPr>
      </w:pPr>
      <w:r w:rsidRPr="004F5915">
        <w:rPr>
          <w:rFonts w:ascii="Times New Roman" w:hAnsi="Times New Roman" w:cs="Times New Roman"/>
          <w:color w:val="444444"/>
          <w:sz w:val="24"/>
          <w:szCs w:val="24"/>
          <w:shd w:val="clear" w:color="auto" w:fill="FCFCFC"/>
        </w:rPr>
        <w:t>Conclusion</w:t>
      </w:r>
      <w:r w:rsidR="00493230">
        <w:rPr>
          <w:rFonts w:ascii="Times New Roman" w:hAnsi="Times New Roman" w:cs="Times New Roman"/>
          <w:color w:val="444444"/>
          <w:sz w:val="24"/>
          <w:szCs w:val="24"/>
          <w:shd w:val="clear" w:color="auto" w:fill="FCFCFC"/>
        </w:rPr>
        <w:t>:</w:t>
      </w:r>
      <w:bookmarkStart w:id="0" w:name="_GoBack"/>
      <w:bookmarkEnd w:id="0"/>
      <w:r w:rsidRPr="004F5915">
        <w:rPr>
          <w:rFonts w:ascii="Times New Roman" w:hAnsi="Times New Roman" w:cs="Times New Roman"/>
          <w:color w:val="444444"/>
          <w:sz w:val="24"/>
          <w:szCs w:val="24"/>
          <w:shd w:val="clear" w:color="auto" w:fill="FCFCFC"/>
        </w:rPr>
        <w:t>This research shows that cancer patients experienced great suffering and stigma being diagnosed with cancer. Apart from the structural conditions of community areas, the experience of illness: patients were also affected by the wider social and familial circumstances of the patients. I argue that patients' suffering should be viewed within the context of a wider spectrum of adversity. In addition, new methods need to be explored which mirror the adversity faced by those living with cancer. In this work I suggest that the focus on emotional support is the most effective manner to cope and live with the illness. The study will contribute to the ways that illness such as cancer can be best understood</w:t>
      </w:r>
      <w:r>
        <w:rPr>
          <w:rFonts w:ascii="Arial" w:hAnsi="Arial" w:cs="Arial"/>
          <w:color w:val="444444"/>
          <w:shd w:val="clear" w:color="auto" w:fill="FCFCFC"/>
        </w:rPr>
        <w:t>.</w:t>
      </w:r>
    </w:p>
    <w:p w14:paraId="6B7A05FC" w14:textId="77777777" w:rsidR="004F5915" w:rsidRDefault="004F5915">
      <w:pPr>
        <w:rPr>
          <w:lang w:val="en-US"/>
        </w:rPr>
      </w:pPr>
    </w:p>
    <w:p w14:paraId="43448E75" w14:textId="77777777" w:rsidR="004F5915" w:rsidRDefault="004F5915">
      <w:pPr>
        <w:rPr>
          <w:lang w:val="en-US"/>
        </w:rPr>
      </w:pPr>
    </w:p>
    <w:p w14:paraId="3819E65C" w14:textId="77777777" w:rsidR="004F5915" w:rsidRDefault="004F5915">
      <w:pPr>
        <w:rPr>
          <w:lang w:val="en-US"/>
        </w:rPr>
      </w:pPr>
    </w:p>
    <w:p w14:paraId="54A738AE" w14:textId="77777777" w:rsidR="004F5915" w:rsidRDefault="004F5915">
      <w:pPr>
        <w:rPr>
          <w:lang w:val="en-US"/>
        </w:rPr>
      </w:pPr>
    </w:p>
    <w:p w14:paraId="2E363C36" w14:textId="77777777" w:rsidR="004F5915" w:rsidRDefault="004F5915">
      <w:pPr>
        <w:rPr>
          <w:lang w:val="en-US"/>
        </w:rPr>
      </w:pPr>
    </w:p>
    <w:p w14:paraId="71B0A4A7" w14:textId="77777777" w:rsidR="004F5915" w:rsidRDefault="004F5915">
      <w:pPr>
        <w:rPr>
          <w:lang w:val="en-US"/>
        </w:rPr>
      </w:pPr>
    </w:p>
    <w:p w14:paraId="20A98DFC" w14:textId="77777777" w:rsidR="004F5915" w:rsidRDefault="004F5915">
      <w:pPr>
        <w:rPr>
          <w:lang w:val="en-US"/>
        </w:rPr>
      </w:pPr>
    </w:p>
    <w:p w14:paraId="23B8C501" w14:textId="77777777" w:rsidR="004F5915" w:rsidRDefault="004F5915">
      <w:pPr>
        <w:rPr>
          <w:lang w:val="en-US"/>
        </w:rPr>
      </w:pPr>
    </w:p>
    <w:p w14:paraId="026A83A5" w14:textId="77777777" w:rsidR="004F5915" w:rsidRDefault="004F5915">
      <w:pPr>
        <w:rPr>
          <w:lang w:val="en-US"/>
        </w:rPr>
      </w:pPr>
    </w:p>
    <w:p w14:paraId="4B4900F8" w14:textId="77777777" w:rsidR="004F5915" w:rsidRDefault="004F5915">
      <w:pPr>
        <w:rPr>
          <w:lang w:val="en-US"/>
        </w:rPr>
      </w:pPr>
    </w:p>
    <w:p w14:paraId="4AB7147E" w14:textId="77777777" w:rsidR="003109B6" w:rsidRDefault="003109B6">
      <w:pPr>
        <w:rPr>
          <w:lang w:val="en-US"/>
        </w:rPr>
      </w:pPr>
      <w:r>
        <w:rPr>
          <w:lang w:val="en-US"/>
        </w:rPr>
        <w:t xml:space="preserve">Dear </w:t>
      </w:r>
      <w:proofErr w:type="spellStart"/>
      <w:r>
        <w:rPr>
          <w:lang w:val="en-US"/>
        </w:rPr>
        <w:t>Matlokosi</w:t>
      </w:r>
      <w:proofErr w:type="spellEnd"/>
    </w:p>
    <w:p w14:paraId="6C9A13EA" w14:textId="77777777" w:rsidR="003109B6" w:rsidRDefault="003109B6">
      <w:pPr>
        <w:rPr>
          <w:lang w:val="en-US"/>
        </w:rPr>
      </w:pPr>
      <w:r>
        <w:rPr>
          <w:lang w:val="en-US"/>
        </w:rPr>
        <w:t>I am writing to you this letter with my request to terminate our leased agreement?</w:t>
      </w:r>
    </w:p>
    <w:p w14:paraId="6DFAF8A8" w14:textId="77777777" w:rsidR="003109B6" w:rsidRDefault="003109B6">
      <w:pPr>
        <w:rPr>
          <w:lang w:val="en-US"/>
        </w:rPr>
      </w:pPr>
      <w:r>
        <w:rPr>
          <w:lang w:val="en-US"/>
        </w:rPr>
        <w:t xml:space="preserve">Due to my recent promotion at work, I have been transferred to a different hospital away from the CBD. I have therefore been requested to relocate </w:t>
      </w:r>
      <w:r w:rsidR="008A3E83">
        <w:rPr>
          <w:lang w:val="en-US"/>
        </w:rPr>
        <w:t xml:space="preserve">due to the new times of shifts and the demand thereafter. </w:t>
      </w:r>
    </w:p>
    <w:p w14:paraId="50224096" w14:textId="77777777" w:rsidR="003109B6" w:rsidRDefault="003109B6">
      <w:pPr>
        <w:rPr>
          <w:lang w:val="en-US"/>
        </w:rPr>
      </w:pPr>
      <w:r>
        <w:rPr>
          <w:lang w:val="en-US"/>
        </w:rPr>
        <w:t>In this regard, I intend to</w:t>
      </w:r>
      <w:r w:rsidR="008A3E83">
        <w:rPr>
          <w:lang w:val="en-US"/>
        </w:rPr>
        <w:t xml:space="preserve"> return to</w:t>
      </w:r>
      <w:r>
        <w:rPr>
          <w:lang w:val="en-US"/>
        </w:rPr>
        <w:t xml:space="preserve"> you the possession of the room on Thursday 1</w:t>
      </w:r>
      <w:r w:rsidRPr="003109B6">
        <w:rPr>
          <w:vertAlign w:val="superscript"/>
          <w:lang w:val="en-US"/>
        </w:rPr>
        <w:t>st</w:t>
      </w:r>
      <w:r>
        <w:rPr>
          <w:lang w:val="en-US"/>
        </w:rPr>
        <w:t xml:space="preserve"> of July 2021 and I would like for the return of the security deposit. </w:t>
      </w:r>
    </w:p>
    <w:p w14:paraId="4D14A890" w14:textId="77777777" w:rsidR="008A3E83" w:rsidRDefault="008A3E83">
      <w:pPr>
        <w:rPr>
          <w:lang w:val="en-US"/>
        </w:rPr>
      </w:pPr>
      <w:r>
        <w:rPr>
          <w:lang w:val="en-US"/>
        </w:rPr>
        <w:t xml:space="preserve">An inspection of the room can be conducted for your evaluation. Feel free to contact me anytime, I need to leave the room open for viewings. </w:t>
      </w:r>
    </w:p>
    <w:p w14:paraId="2C936FA2" w14:textId="77777777" w:rsidR="008A3E83" w:rsidRDefault="008A3E83">
      <w:pPr>
        <w:rPr>
          <w:lang w:val="en-US"/>
        </w:rPr>
      </w:pPr>
    </w:p>
    <w:p w14:paraId="2F2E7318" w14:textId="77777777" w:rsidR="008A3E83" w:rsidRDefault="008A3E83">
      <w:pPr>
        <w:rPr>
          <w:lang w:val="en-US"/>
        </w:rPr>
      </w:pPr>
      <w:r>
        <w:rPr>
          <w:lang w:val="en-US"/>
        </w:rPr>
        <w:t>Kind regards</w:t>
      </w:r>
    </w:p>
    <w:p w14:paraId="24022002" w14:textId="77777777" w:rsidR="008A3E83" w:rsidRDefault="008A3E83">
      <w:pPr>
        <w:rPr>
          <w:lang w:val="en-US"/>
        </w:rPr>
      </w:pPr>
      <w:r>
        <w:rPr>
          <w:lang w:val="en-US"/>
        </w:rPr>
        <w:t xml:space="preserve">Nkosinathi </w:t>
      </w:r>
    </w:p>
    <w:p w14:paraId="0092C0BA" w14:textId="77777777" w:rsidR="00F66BDC" w:rsidRDefault="00F66BDC">
      <w:pPr>
        <w:rPr>
          <w:lang w:val="en-US"/>
        </w:rPr>
      </w:pPr>
    </w:p>
    <w:p w14:paraId="18F84470" w14:textId="77777777" w:rsidR="009C0775" w:rsidRDefault="00F66BDC">
      <w:pPr>
        <w:rPr>
          <w:lang w:val="en-US"/>
        </w:rPr>
      </w:pPr>
      <w:r>
        <w:rPr>
          <w:lang w:val="en-US"/>
        </w:rPr>
        <w:t xml:space="preserve">I do </w:t>
      </w:r>
      <w:r w:rsidR="009C0775">
        <w:rPr>
          <w:lang w:val="en-US"/>
        </w:rPr>
        <w:t xml:space="preserve">acknowledge your request, however the new place I am looking into is a bit pricey, hence I had already budgeted on the security deposit for the ‘new’ deposit. </w:t>
      </w:r>
    </w:p>
    <w:p w14:paraId="07663E41" w14:textId="77777777" w:rsidR="009C0775" w:rsidRPr="003109B6" w:rsidRDefault="009C0775">
      <w:pPr>
        <w:rPr>
          <w:lang w:val="en-US"/>
        </w:rPr>
      </w:pPr>
      <w:r>
        <w:rPr>
          <w:lang w:val="en-US"/>
        </w:rPr>
        <w:t xml:space="preserve">Nonetheless, </w:t>
      </w:r>
      <w:proofErr w:type="gramStart"/>
      <w:r>
        <w:rPr>
          <w:lang w:val="en-US"/>
        </w:rPr>
        <w:t>Kindly</w:t>
      </w:r>
      <w:proofErr w:type="gramEnd"/>
      <w:r>
        <w:rPr>
          <w:lang w:val="en-US"/>
        </w:rPr>
        <w:t xml:space="preserve"> do update me on the developments for the remainder of the deposit as you have stipulated. </w:t>
      </w:r>
    </w:p>
    <w:sectPr w:rsidR="009C0775" w:rsidRPr="003109B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09B6"/>
    <w:rsid w:val="003109B6"/>
    <w:rsid w:val="00493230"/>
    <w:rsid w:val="004F5915"/>
    <w:rsid w:val="008A3E83"/>
    <w:rsid w:val="009C0775"/>
    <w:rsid w:val="00F66BD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6FDEC7"/>
  <w15:chartTrackingRefBased/>
  <w15:docId w15:val="{4FC1A57B-A602-448C-9CFD-F0E009004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2</Pages>
  <Words>526</Words>
  <Characters>2999</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Nkosinathi Mncwabe</dc:creator>
  <cp:keywords/>
  <dc:description/>
  <cp:lastModifiedBy>Nkosinathi Mncwabe</cp:lastModifiedBy>
  <cp:revision>1</cp:revision>
  <cp:lastPrinted>2021-06-15T11:17:00Z</cp:lastPrinted>
  <dcterms:created xsi:type="dcterms:W3CDTF">2021-06-15T09:58:00Z</dcterms:created>
  <dcterms:modified xsi:type="dcterms:W3CDTF">2021-06-15T11:17:00Z</dcterms:modified>
</cp:coreProperties>
</file>