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FD1" w:rsidRDefault="005B6FD1" w:rsidP="00065D7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AUTONOMOUS SELF NAVIGATING NANOVEHICLES—NOVEL PARADIGM IN TARGETED CANCER CHEMOTHERAPY</w:t>
      </w:r>
    </w:p>
    <w:p w:rsidR="005B6FD1" w:rsidRDefault="005B6FD1" w:rsidP="00065D7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Valery A. Petrenko</w:t>
      </w:r>
    </w:p>
    <w:p w:rsidR="005B6FD1" w:rsidRPr="005B6FD1" w:rsidRDefault="005B6FD1" w:rsidP="005B6FD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F794D" w:rsidRPr="001003D8" w:rsidRDefault="005B6FD1" w:rsidP="001F794D">
      <w:pPr>
        <w:pStyle w:val="NormalWeb"/>
        <w:jc w:val="both"/>
        <w:rPr>
          <w:b/>
        </w:rPr>
      </w:pPr>
      <w:r w:rsidRPr="005B6FD1">
        <w:t xml:space="preserve">Low efficacy of targeted </w:t>
      </w:r>
      <w:r w:rsidR="00CF3C4D">
        <w:t xml:space="preserve">cancer </w:t>
      </w:r>
      <w:proofErr w:type="spellStart"/>
      <w:r w:rsidRPr="005B6FD1">
        <w:t>nanomedicines</w:t>
      </w:r>
      <w:proofErr w:type="spellEnd"/>
      <w:r w:rsidRPr="005B6FD1">
        <w:t xml:space="preserve"> in biological experiments enforced us to challenge the traditional concep</w:t>
      </w:r>
      <w:r w:rsidR="001F794D">
        <w:t xml:space="preserve">t of drug targeting and suggest </w:t>
      </w:r>
      <w:r w:rsidRPr="005B6FD1">
        <w:t>‘addressed self-navigating vehicles’</w:t>
      </w:r>
      <w:r w:rsidR="00CF3C4D" w:rsidRPr="00CF3C4D">
        <w:t xml:space="preserve"> </w:t>
      </w:r>
      <w:r w:rsidR="00CF3C4D">
        <w:t xml:space="preserve">for </w:t>
      </w:r>
      <w:r w:rsidR="00CF3C4D" w:rsidRPr="005B6FD1">
        <w:t>drug-delivery</w:t>
      </w:r>
      <w:r w:rsidR="001F794D">
        <w:t>.</w:t>
      </w:r>
      <w:r w:rsidRPr="005B6FD1">
        <w:t xml:space="preserve"> </w:t>
      </w:r>
      <w:r w:rsidR="001F794D">
        <w:t>In these vehicles, affinity selected</w:t>
      </w:r>
      <w:r w:rsidRPr="005B6FD1">
        <w:t xml:space="preserve"> peptides </w:t>
      </w:r>
      <w:r w:rsidR="001F794D" w:rsidRPr="005B6FD1">
        <w:t xml:space="preserve">targeting </w:t>
      </w:r>
      <w:r w:rsidR="001F794D">
        <w:t>to the tumor</w:t>
      </w:r>
      <w:r w:rsidRPr="005B6FD1">
        <w:t xml:space="preserve"> </w:t>
      </w:r>
      <w:r w:rsidR="00317C02" w:rsidRPr="005B6FD1">
        <w:t>vasculature</w:t>
      </w:r>
      <w:r w:rsidR="001F794D">
        <w:t xml:space="preserve"> are </w:t>
      </w:r>
      <w:r w:rsidRPr="005B6FD1">
        <w:t xml:space="preserve">replaced by ‘promiscuous’ phages and their proteins </w:t>
      </w:r>
      <w:r w:rsidR="001F794D">
        <w:t xml:space="preserve">able </w:t>
      </w:r>
      <w:r w:rsidRPr="005B6FD1">
        <w:t xml:space="preserve">to migrate through the tumor-surrounding </w:t>
      </w:r>
      <w:r w:rsidR="00317C02">
        <w:t>microenvironment</w:t>
      </w:r>
      <w:r w:rsidRPr="005B6FD1">
        <w:t xml:space="preserve">, penetrate into the tumor </w:t>
      </w:r>
      <w:r w:rsidR="001F794D">
        <w:t>and affect</w:t>
      </w:r>
      <w:r w:rsidRPr="005B6FD1">
        <w:t xml:space="preserve"> the diverse tumor cell population. The ‘self-navigating’ drug delivery paradigm </w:t>
      </w:r>
      <w:proofErr w:type="gramStart"/>
      <w:r w:rsidRPr="005B6FD1">
        <w:t>can be used</w:t>
      </w:r>
      <w:proofErr w:type="gramEnd"/>
      <w:r w:rsidRPr="005B6FD1">
        <w:t xml:space="preserve"> as a theoretical and technical platform in design of a novel generation of molecular medications and imaging probes for precise and personal medicine.</w:t>
      </w:r>
      <w:r w:rsidR="00E5638D">
        <w:t xml:space="preserve"> In our partnership project with Dr. Vladimir Torchilin, t</w:t>
      </w:r>
      <w:r w:rsidR="00065D78">
        <w:t xml:space="preserve">he power of the new concept </w:t>
      </w:r>
      <w:r w:rsidR="00E5638D">
        <w:t>has been</w:t>
      </w:r>
      <w:r w:rsidR="00065D78">
        <w:t xml:space="preserve"> realized in </w:t>
      </w:r>
      <w:r w:rsidR="00317C02">
        <w:t xml:space="preserve">the </w:t>
      </w:r>
      <w:r w:rsidR="00065D78">
        <w:t xml:space="preserve">development of </w:t>
      </w:r>
      <w:r w:rsidR="00E5638D">
        <w:t xml:space="preserve">liposome- and micelle-based </w:t>
      </w:r>
      <w:r w:rsidR="001F794D">
        <w:rPr>
          <w:u w:val="single"/>
        </w:rPr>
        <w:t xml:space="preserve">Phage-Programmed Anticancer </w:t>
      </w:r>
      <w:proofErr w:type="spellStart"/>
      <w:r w:rsidR="001F794D">
        <w:rPr>
          <w:rStyle w:val="scayt-misspell-word"/>
          <w:u w:val="single"/>
        </w:rPr>
        <w:t>Nanomedicines</w:t>
      </w:r>
      <w:proofErr w:type="spellEnd"/>
      <w:r w:rsidR="00E5638D">
        <w:t>, such as</w:t>
      </w:r>
      <w:r w:rsidR="001F794D">
        <w:t xml:space="preserve"> "</w:t>
      </w:r>
      <w:r w:rsidR="00E5638D">
        <w:t>Phage-</w:t>
      </w:r>
      <w:r w:rsidR="00317C02">
        <w:t>targeted</w:t>
      </w:r>
      <w:r w:rsidR="00E5638D">
        <w:t xml:space="preserve"> p</w:t>
      </w:r>
      <w:r w:rsidR="001F794D">
        <w:rPr>
          <w:rStyle w:val="scayt-misspell-word"/>
        </w:rPr>
        <w:t>aclitaxel-</w:t>
      </w:r>
      <w:r w:rsidR="00EF6DCA">
        <w:t>PEG-PE–</w:t>
      </w:r>
      <w:proofErr w:type="spellStart"/>
      <w:r w:rsidR="00EF6DCA">
        <w:t>m</w:t>
      </w:r>
      <w:r w:rsidR="001F794D">
        <w:rPr>
          <w:rStyle w:val="scayt-misspell-word"/>
        </w:rPr>
        <w:t>icells</w:t>
      </w:r>
      <w:proofErr w:type="spellEnd"/>
      <w:r w:rsidR="00EF6DCA">
        <w:rPr>
          <w:rStyle w:val="scayt-misspell-word"/>
        </w:rPr>
        <w:t>”</w:t>
      </w:r>
      <w:r w:rsidR="00E5638D">
        <w:t xml:space="preserve">, </w:t>
      </w:r>
      <w:r w:rsidR="00E5638D" w:rsidRPr="00E5638D">
        <w:t xml:space="preserve"> </w:t>
      </w:r>
      <w:r w:rsidR="00E5638D">
        <w:t>shortly—“</w:t>
      </w:r>
      <w:r w:rsidR="00E5638D">
        <w:rPr>
          <w:rStyle w:val="Emphasis"/>
        </w:rPr>
        <w:t>P-micelles</w:t>
      </w:r>
      <w:r w:rsidR="00E5638D">
        <w:t>"</w:t>
      </w:r>
      <w:r w:rsidR="00E5638D">
        <w:t>.</w:t>
      </w:r>
      <w:r w:rsidR="001F794D">
        <w:t xml:space="preserve"> </w:t>
      </w:r>
      <w:proofErr w:type="spellStart"/>
      <w:r w:rsidR="00E5638D">
        <w:t>Nanomedicines</w:t>
      </w:r>
      <w:proofErr w:type="spellEnd"/>
      <w:r w:rsidR="00E5638D">
        <w:t xml:space="preserve">, which </w:t>
      </w:r>
      <w:proofErr w:type="gramStart"/>
      <w:r w:rsidR="00E5638D">
        <w:t>have been t</w:t>
      </w:r>
      <w:r w:rsidR="001F794D">
        <w:t>argeted</w:t>
      </w:r>
      <w:proofErr w:type="gramEnd"/>
      <w:r w:rsidR="001F794D">
        <w:t xml:space="preserve"> to Breast Cancer cells by </w:t>
      </w:r>
      <w:r w:rsidR="00E5638D">
        <w:t>tumor-specific landscape phage fusion proteins,</w:t>
      </w:r>
      <w:r w:rsidR="001F794D">
        <w:t xml:space="preserve"> showed selective toxicity to target cancer cells </w:t>
      </w:r>
      <w:r w:rsidR="001F794D">
        <w:rPr>
          <w:rStyle w:val="Emphasis"/>
        </w:rPr>
        <w:t>in vitro</w:t>
      </w:r>
      <w:bookmarkStart w:id="0" w:name="_GoBack"/>
      <w:bookmarkEnd w:id="0"/>
      <w:r w:rsidR="001F794D">
        <w:t xml:space="preserve">. </w:t>
      </w:r>
      <w:r w:rsidR="001F794D">
        <w:rPr>
          <w:rStyle w:val="Emphasis"/>
        </w:rPr>
        <w:t>In vivo</w:t>
      </w:r>
      <w:r w:rsidR="001F794D">
        <w:t xml:space="preserve">, </w:t>
      </w:r>
      <w:r w:rsidR="001F794D">
        <w:rPr>
          <w:rStyle w:val="scayt-misspell-word"/>
        </w:rPr>
        <w:t>they</w:t>
      </w:r>
      <w:r w:rsidR="001F794D">
        <w:t xml:space="preserve"> triggered a dramatic tumor reduction and extensive necrosis </w:t>
      </w:r>
      <w:r w:rsidR="001003D8">
        <w:t>because</w:t>
      </w:r>
      <w:r w:rsidR="001F794D">
        <w:t xml:space="preserve"> of improved tumor delivery of </w:t>
      </w:r>
      <w:r w:rsidR="001F794D">
        <w:rPr>
          <w:rStyle w:val="scayt-misspell-word"/>
        </w:rPr>
        <w:t>paclitaxel</w:t>
      </w:r>
      <w:r w:rsidR="001F794D">
        <w:t>. The enhanced antic</w:t>
      </w:r>
      <w:r w:rsidR="00E5638D">
        <w:t xml:space="preserve">ancer effect </w:t>
      </w:r>
      <w:r w:rsidR="001003D8">
        <w:t>of</w:t>
      </w:r>
      <w:r w:rsidR="001003D8">
        <w:t xml:space="preserve"> the </w:t>
      </w:r>
      <w:r w:rsidR="001003D8">
        <w:t>phage protein-</w:t>
      </w:r>
      <w:r w:rsidR="001003D8">
        <w:t xml:space="preserve">targeted </w:t>
      </w:r>
      <w:r w:rsidR="001003D8">
        <w:rPr>
          <w:rStyle w:val="scayt-misspell-word"/>
        </w:rPr>
        <w:t>micellar</w:t>
      </w:r>
      <w:r w:rsidR="001003D8">
        <w:t xml:space="preserve"> </w:t>
      </w:r>
      <w:r w:rsidR="001003D8">
        <w:rPr>
          <w:rStyle w:val="scayt-misspell-word"/>
        </w:rPr>
        <w:t>paclitaxel</w:t>
      </w:r>
      <w:r w:rsidR="001003D8">
        <w:t xml:space="preserve"> </w:t>
      </w:r>
      <w:proofErr w:type="gramStart"/>
      <w:r w:rsidR="00E5638D">
        <w:t>was verified</w:t>
      </w:r>
      <w:proofErr w:type="gramEnd"/>
      <w:r w:rsidR="00E5638D">
        <w:t xml:space="preserve"> by </w:t>
      </w:r>
      <w:r w:rsidR="001F794D">
        <w:t xml:space="preserve">enhanced apoptosis and reduced tumor cell proliferation both </w:t>
      </w:r>
      <w:r w:rsidR="001F794D">
        <w:rPr>
          <w:rStyle w:val="Emphasis"/>
        </w:rPr>
        <w:t>in vitro</w:t>
      </w:r>
      <w:r w:rsidR="001F794D">
        <w:t xml:space="preserve"> and </w:t>
      </w:r>
      <w:r w:rsidR="001F794D">
        <w:rPr>
          <w:rStyle w:val="Emphasis"/>
        </w:rPr>
        <w:t>in vivo</w:t>
      </w:r>
      <w:r w:rsidR="001F794D">
        <w:t xml:space="preserve">. The absence of </w:t>
      </w:r>
      <w:r w:rsidR="001F794D">
        <w:rPr>
          <w:rStyle w:val="scayt-misspell-word"/>
        </w:rPr>
        <w:t>hepatotoxicity</w:t>
      </w:r>
      <w:r w:rsidR="001F794D">
        <w:t xml:space="preserve"> and pathologic changes in tissue sections of vital organs, together with maintenance of overall health of mice following the treatment, </w:t>
      </w:r>
      <w:r w:rsidR="001F794D" w:rsidRPr="001003D8">
        <w:rPr>
          <w:rStyle w:val="Strong"/>
          <w:b w:val="0"/>
          <w:iCs/>
        </w:rPr>
        <w:t>support its translational potential as an effective and safe chemotherapy for improved breast cancer treatment.</w:t>
      </w:r>
    </w:p>
    <w:p w:rsidR="002914DB" w:rsidRPr="005B6FD1" w:rsidRDefault="00065D78" w:rsidP="005B6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914DB" w:rsidRPr="005B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D1"/>
    <w:rsid w:val="00065D78"/>
    <w:rsid w:val="001003D8"/>
    <w:rsid w:val="001F794D"/>
    <w:rsid w:val="00317C02"/>
    <w:rsid w:val="005B6FD1"/>
    <w:rsid w:val="00637CA9"/>
    <w:rsid w:val="00C9419E"/>
    <w:rsid w:val="00CF3C4D"/>
    <w:rsid w:val="00E5638D"/>
    <w:rsid w:val="00EF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39639"/>
  <w15:chartTrackingRefBased/>
  <w15:docId w15:val="{DA778C42-6C56-425A-8534-7FE255B8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794D"/>
    <w:rPr>
      <w:b/>
      <w:bCs/>
    </w:rPr>
  </w:style>
  <w:style w:type="character" w:customStyle="1" w:styleId="scayt-misspell-word">
    <w:name w:val="scayt-misspell-word"/>
    <w:basedOn w:val="DefaultParagraphFont"/>
    <w:rsid w:val="001F794D"/>
  </w:style>
  <w:style w:type="character" w:styleId="Emphasis">
    <w:name w:val="Emphasis"/>
    <w:basedOn w:val="DefaultParagraphFont"/>
    <w:uiPriority w:val="20"/>
    <w:qFormat/>
    <w:rsid w:val="001F79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University CVM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petreva@vetmed.auburn.edu</dc:creator>
  <cp:keywords/>
  <dc:description/>
  <cp:lastModifiedBy>petreva@vetmed.auburn.edu</cp:lastModifiedBy>
  <cp:revision>6</cp:revision>
  <dcterms:created xsi:type="dcterms:W3CDTF">2018-03-05T22:22:00Z</dcterms:created>
  <dcterms:modified xsi:type="dcterms:W3CDTF">2018-03-05T23:05:00Z</dcterms:modified>
</cp:coreProperties>
</file>