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AF2" w:rsidRPr="00983AF2" w:rsidRDefault="00724F73" w:rsidP="00027A5D">
      <w:pPr>
        <w:spacing w:line="360" w:lineRule="auto"/>
        <w:jc w:val="right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L</w:t>
      </w:r>
      <w:r w:rsidR="00983AF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-</w:t>
      </w:r>
      <w:r w:rsidR="00983AF2" w:rsidRPr="00983AF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Arginine is an Achilles' heel in tumor growth and therapy</w:t>
      </w:r>
      <w:r w:rsidR="00027A5D" w:rsidRPr="00027A5D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 </w:t>
      </w:r>
      <w:r w:rsidR="00027A5D"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945792" cy="933741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989" cy="93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AF2" w:rsidRPr="00983AF2" w:rsidRDefault="00983AF2" w:rsidP="00983AF2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proofErr w:type="spellStart"/>
      <w:r w:rsidRPr="00983AF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Dr.Kamran</w:t>
      </w:r>
      <w:proofErr w:type="spellEnd"/>
      <w:r w:rsidRPr="00983AF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83AF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Mansouri</w:t>
      </w:r>
      <w:proofErr w:type="spellEnd"/>
      <w:r w:rsidRPr="00983AF2">
        <w:rPr>
          <w:rFonts w:asciiTheme="majorBidi" w:hAnsiTheme="majorBidi" w:cstheme="majorBidi"/>
          <w:color w:val="000000" w:themeColor="text1"/>
          <w:sz w:val="24"/>
          <w:szCs w:val="24"/>
        </w:rPr>
        <w:t>, Medical Biology Research Center, Kermanshah University of Medical 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ciences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983AF2">
        <w:rPr>
          <w:rFonts w:asciiTheme="majorBidi" w:hAnsiTheme="majorBidi" w:cstheme="majorBidi"/>
          <w:color w:val="000000" w:themeColor="text1"/>
          <w:sz w:val="24"/>
          <w:szCs w:val="24"/>
        </w:rPr>
        <w:t>Kermanshah,Iran.Tel</w:t>
      </w:r>
      <w:proofErr w:type="gramEnd"/>
      <w:r w:rsidRPr="00983AF2">
        <w:rPr>
          <w:rFonts w:asciiTheme="majorBidi" w:hAnsiTheme="majorBidi" w:cstheme="majorBidi"/>
          <w:color w:val="000000" w:themeColor="text1"/>
          <w:sz w:val="24"/>
          <w:szCs w:val="24"/>
        </w:rPr>
        <w:t>:+98-833-427-6473.E-mail:</w:t>
      </w:r>
      <w:hyperlink r:id="rId6" w:history="1">
        <w:r w:rsidRPr="00983AF2">
          <w:rPr>
            <w:rFonts w:asciiTheme="majorBidi" w:hAnsiTheme="majorBidi" w:cstheme="majorBidi"/>
            <w:color w:val="0070C0"/>
            <w:sz w:val="24"/>
            <w:szCs w:val="24"/>
          </w:rPr>
          <w:t>kmansouri@kums.ac.ir</w:t>
        </w:r>
      </w:hyperlink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983AF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</w:t>
      </w:r>
      <w:r w:rsidRPr="00983AF2">
        <w:rPr>
          <w:rFonts w:asciiTheme="majorBidi" w:hAnsiTheme="majorBidi" w:cstheme="majorBidi"/>
          <w:color w:val="0070C0"/>
          <w:sz w:val="24"/>
          <w:szCs w:val="24"/>
        </w:rPr>
        <w:t xml:space="preserve">kamranmansouri@gmaul.com </w:t>
      </w:r>
    </w:p>
    <w:p w:rsidR="00983AF2" w:rsidRDefault="00983AF2" w:rsidP="00983AF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50D5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In cancer therapy, modulatory effects of L-arginine on various cancers remain a controversial issue. This amino acid is a substrate for different enzymes and plays a crucial role in regulating multiple metabolic and signaling pathways in both normal and cancer cells. L-arginine has a complex metabolism and its impacts on the cells are highly linked to the types and metabolism of them. </w:t>
      </w:r>
      <w:r w:rsidRPr="00D50D5D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Previous studies investigating the effects of L-arginine in cancer therapy have provided conflicting results. </w:t>
      </w:r>
      <w:r w:rsidRPr="00D50D5D">
        <w:rPr>
          <w:rFonts w:asciiTheme="majorBidi" w:hAnsiTheme="majorBidi" w:cstheme="majorBidi"/>
          <w:color w:val="000000" w:themeColor="text1"/>
          <w:sz w:val="24"/>
          <w:szCs w:val="24"/>
        </w:rPr>
        <w:t>While some studies confirm that L-arginine enhances tumor growth,</w:t>
      </w:r>
      <w:r w:rsidRPr="00D50D5D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D50D5D">
        <w:rPr>
          <w:rFonts w:asciiTheme="majorBidi" w:hAnsiTheme="majorBidi" w:cstheme="majorBidi"/>
          <w:sz w:val="24"/>
          <w:szCs w:val="24"/>
        </w:rPr>
        <w:t>the others introduce L-arginine as an appropriate candidate for cancer treatment.</w:t>
      </w:r>
    </w:p>
    <w:p w:rsidR="00983AF2" w:rsidRDefault="001E3267" w:rsidP="00983AF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  <w:r w:rsidR="00983AF2" w:rsidRPr="00C3471F">
        <w:rPr>
          <w:rFonts w:asciiTheme="majorBidi" w:hAnsiTheme="majorBidi" w:cstheme="majorBidi"/>
          <w:sz w:val="24"/>
          <w:szCs w:val="24"/>
        </w:rPr>
        <w:t>ontradictory assertions in the case of L-arginine used in cancer therapy suggest that using or depletion of this amino acid can have different result on the normal and cancer cells.</w:t>
      </w:r>
      <w:r w:rsidR="00983AF2">
        <w:rPr>
          <w:rFonts w:asciiTheme="majorBidi" w:hAnsiTheme="majorBidi" w:cstheme="majorBidi"/>
          <w:sz w:val="24"/>
          <w:szCs w:val="24"/>
        </w:rPr>
        <w:t xml:space="preserve"> So, this study </w:t>
      </w:r>
      <w:r w:rsidR="00983AF2" w:rsidRPr="00983AF2">
        <w:rPr>
          <w:rFonts w:asciiTheme="majorBidi" w:hAnsiTheme="majorBidi" w:cstheme="majorBidi"/>
          <w:sz w:val="24"/>
          <w:szCs w:val="24"/>
        </w:rPr>
        <w:t xml:space="preserve">attempts to reconcile these opposite notions and to revisit the thesis that </w:t>
      </w:r>
      <w:r w:rsidR="00983AF2" w:rsidRPr="00C3471F">
        <w:rPr>
          <w:rFonts w:asciiTheme="majorBidi" w:hAnsiTheme="majorBidi" w:cstheme="majorBidi"/>
          <w:sz w:val="24"/>
          <w:szCs w:val="24"/>
        </w:rPr>
        <w:t>L-arginine role in cancer therapy</w:t>
      </w:r>
      <w:r w:rsidR="00983AF2">
        <w:rPr>
          <w:rFonts w:asciiTheme="majorBidi" w:hAnsiTheme="majorBidi" w:cstheme="majorBidi"/>
          <w:sz w:val="24"/>
          <w:szCs w:val="24"/>
        </w:rPr>
        <w:t>.</w:t>
      </w:r>
    </w:p>
    <w:p w:rsidR="00983AF2" w:rsidRDefault="00983AF2" w:rsidP="00983AF2">
      <w:pPr>
        <w:spacing w:line="360" w:lineRule="auto"/>
        <w:jc w:val="both"/>
        <w:rPr>
          <w:color w:val="000000" w:themeColor="text1"/>
        </w:rPr>
      </w:pPr>
      <w:r w:rsidRPr="0006520D">
        <w:rPr>
          <w:i/>
          <w:iCs/>
          <w:color w:val="000000" w:themeColor="text1"/>
        </w:rPr>
        <w:t>Keywords</w:t>
      </w:r>
      <w:r w:rsidRPr="0006520D">
        <w:rPr>
          <w:color w:val="000000" w:themeColor="text1"/>
        </w:rPr>
        <w:t>: L-arginine, signaling, chemotherapy</w:t>
      </w:r>
    </w:p>
    <w:p w:rsidR="00420BA2" w:rsidRDefault="00420BA2" w:rsidP="00420BA2">
      <w:pPr>
        <w:jc w:val="both"/>
        <w:rPr>
          <w:b/>
        </w:rPr>
      </w:pPr>
      <w:r>
        <w:rPr>
          <w:b/>
        </w:rPr>
        <w:t>Biography</w:t>
      </w:r>
    </w:p>
    <w:p w:rsidR="00420BA2" w:rsidRDefault="00420BA2" w:rsidP="00420BA2">
      <w:pPr>
        <w:jc w:val="both"/>
        <w:rPr>
          <w:b/>
        </w:rPr>
      </w:pPr>
    </w:p>
    <w:p w:rsidR="00420BA2" w:rsidRPr="00A41107" w:rsidRDefault="00420BA2" w:rsidP="00420BA2">
      <w:pPr>
        <w:pStyle w:val="NoSpacing"/>
        <w:rPr>
          <w:rFonts w:eastAsia="MS PGothic"/>
          <w:b/>
          <w:color w:val="000000"/>
          <w:szCs w:val="32"/>
        </w:rPr>
      </w:pPr>
      <w:r>
        <w:t xml:space="preserve">Dr. Kamran </w:t>
      </w:r>
      <w:proofErr w:type="spellStart"/>
      <w:r>
        <w:t>Mansouri</w:t>
      </w:r>
      <w:proofErr w:type="spellEnd"/>
      <w:r>
        <w:t xml:space="preserve"> </w:t>
      </w:r>
      <w:r>
        <w:t xml:space="preserve">has completed his PhD from </w:t>
      </w:r>
      <w:r>
        <w:t xml:space="preserve">Tehran University of Medical Sciences, </w:t>
      </w:r>
      <w:proofErr w:type="spellStart"/>
      <w:r>
        <w:t>Tehran</w:t>
      </w:r>
      <w:proofErr w:type="gramStart"/>
      <w:r>
        <w:t>,Iran</w:t>
      </w:r>
      <w:proofErr w:type="spellEnd"/>
      <w:proofErr w:type="gramEnd"/>
      <w:r>
        <w:t xml:space="preserve"> . He is the </w:t>
      </w:r>
      <w:r>
        <w:t>Head</w:t>
      </w:r>
      <w:r>
        <w:t xml:space="preserve"> of </w:t>
      </w:r>
      <w:r>
        <w:t xml:space="preserve">department of Molecular Medicine at Kermanshah University of Medical </w:t>
      </w:r>
      <w:proofErr w:type="spellStart"/>
      <w:r>
        <w:t>sciences</w:t>
      </w:r>
      <w:proofErr w:type="gramStart"/>
      <w:r>
        <w:t>,Iran</w:t>
      </w:r>
      <w:proofErr w:type="spellEnd"/>
      <w:proofErr w:type="gramEnd"/>
      <w:r>
        <w:t xml:space="preserve">. He has published more than </w:t>
      </w:r>
      <w:r>
        <w:t>50 papers in reputed journals in the fields of tumor and angiogenesis</w:t>
      </w:r>
      <w:bookmarkStart w:id="0" w:name="_GoBack"/>
      <w:bookmarkEnd w:id="0"/>
      <w:r>
        <w:t>.</w:t>
      </w:r>
      <w:r>
        <w:tab/>
      </w:r>
      <w:r>
        <w:br/>
      </w:r>
    </w:p>
    <w:p w:rsidR="00420BA2" w:rsidRPr="008A690F" w:rsidRDefault="00420BA2" w:rsidP="00420BA2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Kamran </w:t>
      </w:r>
      <w:proofErr w:type="spellStart"/>
      <w:r>
        <w:rPr>
          <w:lang w:val="en-NZ"/>
        </w:rPr>
        <w:t>Mansouri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989183365450</w:t>
      </w:r>
      <w:proofErr w:type="gramEnd"/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r w:rsidRPr="00420BA2">
        <w:rPr>
          <w:lang w:val="en-NZ"/>
        </w:rPr>
        <w:t>https://www.linkedin.com/in/kamran-mansouri-73a93337</w:t>
      </w:r>
    </w:p>
    <w:p w:rsidR="00420BA2" w:rsidRPr="00D50D5D" w:rsidRDefault="00420BA2" w:rsidP="00420BA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8A690F">
        <w:rPr>
          <w:lang w:val="en-NZ"/>
        </w:rPr>
        <w:lastRenderedPageBreak/>
        <w:t>Session</w:t>
      </w:r>
      <w:proofErr w:type="gramStart"/>
      <w:r>
        <w:rPr>
          <w:lang w:val="en-NZ"/>
        </w:rPr>
        <w:t>:cancer</w:t>
      </w:r>
      <w:proofErr w:type="spellEnd"/>
      <w:proofErr w:type="gramEnd"/>
      <w:r>
        <w:rPr>
          <w:lang w:val="en-NZ"/>
        </w:rPr>
        <w:t xml:space="preserve"> Treatment and therapy</w:t>
      </w:r>
      <w:r w:rsidRPr="008A690F">
        <w:rPr>
          <w:lang w:val="en-NZ"/>
        </w:rPr>
        <w:t xml:space="preserve"> </w:t>
      </w:r>
      <w:r>
        <w:rPr>
          <w:lang w:val="en-NZ"/>
        </w:rPr>
        <w:br/>
        <w:t>Category: (Oral presentation</w:t>
      </w:r>
      <w:r w:rsidRPr="008A690F">
        <w:rPr>
          <w:lang w:val="en-NZ"/>
        </w:rPr>
        <w:t>)</w:t>
      </w:r>
    </w:p>
    <w:p w:rsidR="00D8763D" w:rsidRDefault="00D8763D"/>
    <w:sectPr w:rsidR="00D87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F2"/>
    <w:rsid w:val="00027A5D"/>
    <w:rsid w:val="001E3267"/>
    <w:rsid w:val="00420BA2"/>
    <w:rsid w:val="00724F73"/>
    <w:rsid w:val="009766FB"/>
    <w:rsid w:val="00983AF2"/>
    <w:rsid w:val="00D8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A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83AF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A5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20B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A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83AF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A5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20B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mansouri@kums.ac.ir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Mansouri</dc:creator>
  <cp:lastModifiedBy>DR. Mansouri</cp:lastModifiedBy>
  <cp:revision>2</cp:revision>
  <dcterms:created xsi:type="dcterms:W3CDTF">2017-05-19T08:56:00Z</dcterms:created>
  <dcterms:modified xsi:type="dcterms:W3CDTF">2017-05-19T08:56:00Z</dcterms:modified>
</cp:coreProperties>
</file>