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6C4" w:rsidRPr="00CB5263" w:rsidRDefault="007C46C4" w:rsidP="007C46C4">
      <w:pPr>
        <w:rPr>
          <w:rFonts w:ascii="Times New Roman" w:hAnsi="Times New Roman"/>
          <w:b/>
          <w:bCs/>
          <w:sz w:val="40"/>
          <w:szCs w:val="40"/>
          <w:lang w:eastAsia="en-IN"/>
        </w:rPr>
      </w:pPr>
      <w:r>
        <w:rPr>
          <w:rFonts w:ascii="Times New Roman" w:hAnsi="Times New Roman"/>
          <w:b/>
          <w:bCs/>
          <w:sz w:val="40"/>
          <w:szCs w:val="40"/>
          <w:lang w:eastAsia="en-IN"/>
        </w:rPr>
        <w:t>A descriptive analysis of d</w:t>
      </w:r>
      <w:r w:rsidRPr="00CB5263">
        <w:rPr>
          <w:rFonts w:ascii="Times New Roman" w:hAnsi="Times New Roman"/>
          <w:b/>
          <w:bCs/>
          <w:sz w:val="40"/>
          <w:szCs w:val="40"/>
          <w:lang w:eastAsia="en-IN"/>
        </w:rPr>
        <w:t>epression and pain complaints among patients with cancer in a low income</w:t>
      </w:r>
      <w:r>
        <w:rPr>
          <w:rFonts w:ascii="Times New Roman" w:hAnsi="Times New Roman"/>
          <w:b/>
          <w:bCs/>
          <w:sz w:val="40"/>
          <w:szCs w:val="40"/>
          <w:lang w:eastAsia="en-IN"/>
        </w:rPr>
        <w:t xml:space="preserve"> country </w:t>
      </w:r>
    </w:p>
    <w:p w:rsidR="007C46C4" w:rsidRPr="00CB5263" w:rsidRDefault="007C46C4" w:rsidP="007C46C4">
      <w:pPr>
        <w:rPr>
          <w:rFonts w:ascii="Times New Roman" w:hAnsi="Times New Roman"/>
        </w:rPr>
      </w:pPr>
      <w:r w:rsidRPr="00CB5263">
        <w:rPr>
          <w:rFonts w:ascii="Times New Roman" w:hAnsi="Times New Roman"/>
        </w:rPr>
        <w:t>Melkam Alemayehu</w:t>
      </w:r>
      <w:r w:rsidRPr="00CB5263">
        <w:rPr>
          <w:rFonts w:ascii="Times New Roman" w:hAnsi="Times New Roman"/>
          <w:vertAlign w:val="superscript"/>
        </w:rPr>
        <w:t>1</w:t>
      </w:r>
      <w:r w:rsidRPr="00CB5263">
        <w:rPr>
          <w:rFonts w:ascii="Times New Roman" w:hAnsi="Times New Roman"/>
        </w:rPr>
        <w:t xml:space="preserve">, </w:t>
      </w:r>
      <w:proofErr w:type="spellStart"/>
      <w:r w:rsidRPr="00CB5263">
        <w:rPr>
          <w:rFonts w:ascii="Times New Roman" w:hAnsi="Times New Roman"/>
        </w:rPr>
        <w:t>Negussie</w:t>
      </w:r>
      <w:proofErr w:type="spellEnd"/>
      <w:r w:rsidRPr="00CB5263">
        <w:rPr>
          <w:rFonts w:ascii="Times New Roman" w:hAnsi="Times New Roman"/>
        </w:rPr>
        <w:t xml:space="preserve"> Deyessa</w:t>
      </w:r>
      <w:r w:rsidRPr="00CB5263">
        <w:rPr>
          <w:rFonts w:ascii="Times New Roman" w:hAnsi="Times New Roman"/>
          <w:vertAlign w:val="superscript"/>
        </w:rPr>
        <w:t>2</w:t>
      </w:r>
      <w:r w:rsidRPr="00CB5263">
        <w:rPr>
          <w:rFonts w:ascii="Times New Roman" w:hAnsi="Times New Roman"/>
        </w:rPr>
        <w:t xml:space="preserve">, </w:t>
      </w:r>
      <w:proofErr w:type="spellStart"/>
      <w:r w:rsidRPr="00CB5263">
        <w:rPr>
          <w:rFonts w:ascii="Times New Roman" w:hAnsi="Times New Roman"/>
        </w:rPr>
        <w:t>Girmay</w:t>
      </w:r>
      <w:proofErr w:type="spellEnd"/>
      <w:r w:rsidRPr="00CB5263">
        <w:rPr>
          <w:rFonts w:ascii="Times New Roman" w:hAnsi="Times New Roman"/>
        </w:rPr>
        <w:t xml:space="preserve"> </w:t>
      </w:r>
      <w:proofErr w:type="spellStart"/>
      <w:r w:rsidRPr="00CB5263">
        <w:rPr>
          <w:rFonts w:ascii="Times New Roman" w:hAnsi="Times New Roman"/>
        </w:rPr>
        <w:t>Medihin</w:t>
      </w:r>
      <w:proofErr w:type="spellEnd"/>
      <w:r w:rsidRPr="00CB5263">
        <w:rPr>
          <w:rFonts w:ascii="Times New Roman" w:hAnsi="Times New Roman"/>
        </w:rPr>
        <w:t xml:space="preserve"> </w:t>
      </w:r>
      <w:r w:rsidRPr="00CB5263">
        <w:rPr>
          <w:rFonts w:ascii="Times New Roman" w:hAnsi="Times New Roman"/>
          <w:vertAlign w:val="superscript"/>
        </w:rPr>
        <w:t>3</w:t>
      </w:r>
      <w:r w:rsidRPr="00CB5263">
        <w:rPr>
          <w:rFonts w:ascii="Times New Roman" w:hAnsi="Times New Roman"/>
        </w:rPr>
        <w:t xml:space="preserve">, </w:t>
      </w:r>
      <w:proofErr w:type="spellStart"/>
      <w:r w:rsidRPr="00CB5263">
        <w:rPr>
          <w:rFonts w:ascii="Times New Roman" w:hAnsi="Times New Roman"/>
        </w:rPr>
        <w:t>Abebaw</w:t>
      </w:r>
      <w:proofErr w:type="spellEnd"/>
      <w:r w:rsidRPr="00CB5263">
        <w:rPr>
          <w:rFonts w:ascii="Times New Roman" w:hAnsi="Times New Roman"/>
        </w:rPr>
        <w:t xml:space="preserve"> </w:t>
      </w:r>
      <w:proofErr w:type="spellStart"/>
      <w:r w:rsidRPr="00CB5263">
        <w:rPr>
          <w:rFonts w:ascii="Times New Roman" w:hAnsi="Times New Roman"/>
        </w:rPr>
        <w:t>Fekadu</w:t>
      </w:r>
      <w:proofErr w:type="spellEnd"/>
      <w:r w:rsidRPr="00CB5263">
        <w:rPr>
          <w:rFonts w:ascii="Times New Roman" w:hAnsi="Times New Roman"/>
        </w:rPr>
        <w:t xml:space="preserve"> </w:t>
      </w:r>
      <w:r w:rsidRPr="00CB5263">
        <w:rPr>
          <w:rFonts w:ascii="Times New Roman" w:hAnsi="Times New Roman"/>
          <w:vertAlign w:val="superscript"/>
        </w:rPr>
        <w:t>1</w:t>
      </w:r>
      <w:proofErr w:type="gramStart"/>
      <w:r w:rsidRPr="00CB5263">
        <w:rPr>
          <w:rFonts w:ascii="Times New Roman" w:hAnsi="Times New Roman"/>
          <w:vertAlign w:val="superscript"/>
        </w:rPr>
        <w:t>,4</w:t>
      </w:r>
      <w:proofErr w:type="gramEnd"/>
    </w:p>
    <w:p w:rsidR="007C46C4" w:rsidRPr="00CB5263" w:rsidRDefault="007C46C4" w:rsidP="007C46C4">
      <w:pPr>
        <w:pStyle w:val="Heading1"/>
        <w:rPr>
          <w:sz w:val="40"/>
          <w:szCs w:val="40"/>
        </w:rPr>
      </w:pPr>
      <w:r w:rsidRPr="00CB5263">
        <w:t xml:space="preserve">Abstract </w:t>
      </w:r>
    </w:p>
    <w:p w:rsidR="007C46C4" w:rsidRPr="00CB5263" w:rsidRDefault="007C46C4" w:rsidP="007C46C4">
      <w:pPr>
        <w:pStyle w:val="NoSpacing"/>
        <w:spacing w:line="360" w:lineRule="auto"/>
        <w:rPr>
          <w:rFonts w:ascii="Times New Roman" w:hAnsi="Times New Roman"/>
          <w:sz w:val="24"/>
          <w:szCs w:val="24"/>
        </w:rPr>
      </w:pPr>
      <w:r w:rsidRPr="00CB5263">
        <w:rPr>
          <w:rFonts w:ascii="Times New Roman" w:hAnsi="Times New Roman"/>
          <w:b/>
          <w:i/>
          <w:color w:val="000000"/>
          <w:sz w:val="24"/>
          <w:szCs w:val="24"/>
          <w:lang w:eastAsia="en-IN"/>
        </w:rPr>
        <w:t>Background:</w:t>
      </w:r>
      <w:r w:rsidRPr="00CB5263">
        <w:rPr>
          <w:rFonts w:ascii="Times New Roman" w:hAnsi="Times New Roman"/>
          <w:i/>
          <w:color w:val="000000"/>
          <w:sz w:val="24"/>
          <w:szCs w:val="24"/>
          <w:lang w:eastAsia="en-IN"/>
        </w:rPr>
        <w:t xml:space="preserve"> </w:t>
      </w:r>
      <w:r w:rsidRPr="00CB5263">
        <w:rPr>
          <w:rFonts w:ascii="Times New Roman" w:hAnsi="Times New Roman"/>
          <w:color w:val="000000"/>
          <w:sz w:val="24"/>
          <w:szCs w:val="24"/>
          <w:lang w:eastAsia="en-IN"/>
        </w:rPr>
        <w:t xml:space="preserve"> In high income countries, cancer is one of the leading causes of death, with co-morbid depression contributing to the risk of increased mortality. </w:t>
      </w:r>
      <w:r w:rsidRPr="00CB5263">
        <w:rPr>
          <w:rFonts w:ascii="Times New Roman" w:hAnsi="Times New Roman"/>
          <w:iCs/>
          <w:sz w:val="24"/>
          <w:szCs w:val="24"/>
        </w:rPr>
        <w:t xml:space="preserve">However, both cancer and depression are neglected conditions in low income countries. The current study assessed </w:t>
      </w:r>
      <w:r w:rsidRPr="00CB5263">
        <w:rPr>
          <w:rFonts w:ascii="Times New Roman" w:hAnsi="Times New Roman"/>
          <w:sz w:val="24"/>
          <w:szCs w:val="24"/>
        </w:rPr>
        <w:t>the magnitude of depression and the association of pain complaints with depression among patients with cancer</w:t>
      </w:r>
      <w:r>
        <w:rPr>
          <w:rFonts w:ascii="Times New Roman" w:hAnsi="Times New Roman"/>
          <w:sz w:val="24"/>
          <w:szCs w:val="24"/>
        </w:rPr>
        <w:t xml:space="preserve"> in a low income country</w:t>
      </w:r>
      <w:r w:rsidRPr="00CB5263">
        <w:rPr>
          <w:rFonts w:ascii="Times New Roman" w:hAnsi="Times New Roman"/>
          <w:sz w:val="24"/>
          <w:szCs w:val="24"/>
        </w:rPr>
        <w:t xml:space="preserve">. </w:t>
      </w:r>
    </w:p>
    <w:p w:rsidR="007C46C4" w:rsidRPr="00CB5263" w:rsidRDefault="007C46C4" w:rsidP="007C46C4">
      <w:pPr>
        <w:spacing w:before="240" w:line="360" w:lineRule="auto"/>
        <w:rPr>
          <w:rFonts w:ascii="Times New Roman" w:hAnsi="Times New Roman"/>
          <w:sz w:val="24"/>
          <w:szCs w:val="24"/>
        </w:rPr>
      </w:pPr>
      <w:r w:rsidRPr="00CB5263">
        <w:rPr>
          <w:rFonts w:ascii="Times New Roman" w:hAnsi="Times New Roman"/>
          <w:b/>
          <w:i/>
          <w:sz w:val="24"/>
          <w:szCs w:val="24"/>
        </w:rPr>
        <w:t>Method</w:t>
      </w:r>
      <w:r w:rsidRPr="00CB5263">
        <w:rPr>
          <w:rFonts w:ascii="Times New Roman" w:hAnsi="Times New Roman"/>
          <w:sz w:val="24"/>
          <w:szCs w:val="24"/>
        </w:rPr>
        <w:t xml:space="preserve">: In this cross-sectional study participants were 390 patients with established diagnosis of cancer, who were recruited consecutively when visiting a tertiary treatment centre in Addis Ababa, Ethiopia.   The occurrence of depression was determined using the nine items Patient Health Questionnaire (PHQ-9). Depression of any type was considered when four or more of the PHQ items were endorsed as occurring for at least ‘more than seven days’. Major depressive disorder was confirmed when five or more of the 9 PHQ symptoms are endorsed as occurring for ‘more than seven days’. In either of these subtypes, one of the symptoms has to be either depressed mood or loss of interest.  Pain complaint was measured by Numeral Rating Scale (NRS) and severity of pain was assessed using Verbal Rating Scale (VRS). </w:t>
      </w:r>
    </w:p>
    <w:p w:rsidR="007C46C4" w:rsidRDefault="007C46C4" w:rsidP="007C46C4">
      <w:pPr>
        <w:tabs>
          <w:tab w:val="left" w:pos="7020"/>
        </w:tabs>
        <w:spacing w:line="360" w:lineRule="auto"/>
        <w:rPr>
          <w:rFonts w:ascii="Times New Roman" w:hAnsi="Times New Roman"/>
          <w:sz w:val="24"/>
          <w:szCs w:val="24"/>
        </w:rPr>
      </w:pPr>
      <w:r w:rsidRPr="00CB5263">
        <w:rPr>
          <w:rFonts w:ascii="Times New Roman" w:hAnsi="Times New Roman"/>
          <w:b/>
          <w:i/>
          <w:iCs/>
          <w:sz w:val="24"/>
          <w:szCs w:val="24"/>
        </w:rPr>
        <w:t>Results</w:t>
      </w:r>
      <w:r w:rsidRPr="00CB5263">
        <w:rPr>
          <w:rFonts w:ascii="Times New Roman" w:hAnsi="Times New Roman"/>
          <w:i/>
          <w:sz w:val="24"/>
          <w:szCs w:val="24"/>
        </w:rPr>
        <w:t xml:space="preserve">: </w:t>
      </w:r>
      <w:r w:rsidRPr="00CB5263">
        <w:rPr>
          <w:rFonts w:ascii="Times New Roman" w:hAnsi="Times New Roman"/>
          <w:sz w:val="24"/>
          <w:szCs w:val="24"/>
        </w:rPr>
        <w:t>The prevalence of depression of any typ</w:t>
      </w:r>
      <w:r w:rsidRPr="00CB5263">
        <w:rPr>
          <w:rFonts w:ascii="Times New Roman" w:hAnsi="Times New Roman"/>
          <w:i/>
          <w:sz w:val="24"/>
          <w:szCs w:val="24"/>
        </w:rPr>
        <w:t xml:space="preserve">e </w:t>
      </w:r>
      <w:r w:rsidRPr="00CB5263">
        <w:rPr>
          <w:rFonts w:ascii="Times New Roman" w:hAnsi="Times New Roman"/>
          <w:sz w:val="24"/>
          <w:szCs w:val="24"/>
        </w:rPr>
        <w:t>was 21.8% (95%CI: 17.9%, 26.1%) and that of major depressive disorder was 15.9% (95%CI: 12.5%, 19.8%). Pain complaints occurred in 69.0% (95%CI: 64.3%, 73.4%) of the participants</w:t>
      </w:r>
      <w:r>
        <w:rPr>
          <w:rFonts w:ascii="Times New Roman" w:hAnsi="Times New Roman"/>
          <w:sz w:val="24"/>
          <w:szCs w:val="24"/>
        </w:rPr>
        <w:t>. T</w:t>
      </w:r>
      <w:r w:rsidRPr="00CB5263">
        <w:rPr>
          <w:rFonts w:ascii="Times New Roman" w:hAnsi="Times New Roman"/>
          <w:sz w:val="24"/>
          <w:szCs w:val="24"/>
        </w:rPr>
        <w:t>he odds of having depressive sym</w:t>
      </w:r>
      <w:r>
        <w:rPr>
          <w:rFonts w:ascii="Times New Roman" w:hAnsi="Times New Roman"/>
          <w:sz w:val="24"/>
          <w:szCs w:val="24"/>
        </w:rPr>
        <w:t xml:space="preserve">ptom of any type was over four </w:t>
      </w:r>
      <w:r w:rsidRPr="00CB5263">
        <w:rPr>
          <w:rFonts w:ascii="Times New Roman" w:hAnsi="Times New Roman"/>
          <w:sz w:val="24"/>
          <w:szCs w:val="24"/>
        </w:rPr>
        <w:t xml:space="preserve">times higher among participants who had pain (Adjusted OR </w:t>
      </w:r>
      <w:proofErr w:type="gramStart"/>
      <w:r w:rsidRPr="00CB5263">
        <w:rPr>
          <w:rFonts w:ascii="Times New Roman" w:hAnsi="Times New Roman"/>
          <w:sz w:val="24"/>
          <w:szCs w:val="24"/>
        </w:rPr>
        <w:t>= ;</w:t>
      </w:r>
      <w:proofErr w:type="gramEnd"/>
      <w:r w:rsidRPr="00CB5263">
        <w:rPr>
          <w:rFonts w:ascii="Times New Roman" w:hAnsi="Times New Roman"/>
          <w:sz w:val="24"/>
          <w:szCs w:val="24"/>
        </w:rPr>
        <w:t xml:space="preserve"> 95%CI: 1.50, 7.93). </w:t>
      </w:r>
    </w:p>
    <w:p w:rsidR="007C46C4" w:rsidRPr="00FD3E44" w:rsidRDefault="007C46C4" w:rsidP="007C46C4">
      <w:pPr>
        <w:tabs>
          <w:tab w:val="left" w:pos="7020"/>
        </w:tabs>
        <w:spacing w:line="360" w:lineRule="auto"/>
        <w:rPr>
          <w:rFonts w:ascii="Times New Roman" w:hAnsi="Times New Roman"/>
          <w:iCs/>
          <w:sz w:val="24"/>
          <w:szCs w:val="24"/>
        </w:rPr>
      </w:pPr>
      <w:r w:rsidRPr="00EE3696">
        <w:rPr>
          <w:rFonts w:ascii="Times New Roman" w:hAnsi="Times New Roman"/>
          <w:b/>
          <w:i/>
          <w:iCs/>
          <w:sz w:val="24"/>
          <w:szCs w:val="24"/>
        </w:rPr>
        <w:t>Limitations:</w:t>
      </w:r>
      <w:r>
        <w:rPr>
          <w:rFonts w:ascii="Times New Roman" w:hAnsi="Times New Roman"/>
          <w:b/>
          <w:i/>
          <w:iCs/>
          <w:sz w:val="24"/>
          <w:szCs w:val="24"/>
        </w:rPr>
        <w:t xml:space="preserve"> </w:t>
      </w:r>
      <w:r>
        <w:rPr>
          <w:rFonts w:ascii="Times New Roman" w:hAnsi="Times New Roman"/>
          <w:iCs/>
          <w:sz w:val="24"/>
          <w:szCs w:val="24"/>
        </w:rPr>
        <w:t xml:space="preserve">Besides being a cross sectional study, the study did not differentiate somatic symptoms of PHQ9 and cancer itself. </w:t>
      </w:r>
    </w:p>
    <w:p w:rsidR="007C46C4" w:rsidRPr="00CB5263" w:rsidRDefault="007C46C4" w:rsidP="007C46C4">
      <w:pPr>
        <w:spacing w:after="0" w:line="360" w:lineRule="auto"/>
        <w:rPr>
          <w:rFonts w:ascii="Times New Roman" w:hAnsi="Times New Roman"/>
          <w:sz w:val="24"/>
          <w:szCs w:val="24"/>
        </w:rPr>
      </w:pPr>
      <w:r w:rsidRPr="00CB5263">
        <w:rPr>
          <w:rFonts w:ascii="Times New Roman" w:hAnsi="Times New Roman"/>
          <w:b/>
          <w:i/>
          <w:iCs/>
          <w:sz w:val="24"/>
          <w:szCs w:val="24"/>
        </w:rPr>
        <w:lastRenderedPageBreak/>
        <w:t>Conclusions</w:t>
      </w:r>
      <w:r w:rsidRPr="00CB5263">
        <w:rPr>
          <w:rFonts w:ascii="Times New Roman" w:hAnsi="Times New Roman"/>
          <w:sz w:val="24"/>
          <w:szCs w:val="24"/>
        </w:rPr>
        <w:t>: Although the direction of causality is difficult to ascertain</w:t>
      </w:r>
      <w:r>
        <w:rPr>
          <w:rFonts w:ascii="Times New Roman" w:hAnsi="Times New Roman"/>
          <w:sz w:val="24"/>
          <w:szCs w:val="24"/>
        </w:rPr>
        <w:t xml:space="preserve"> given the cross-sectional nature of the study</w:t>
      </w:r>
      <w:r w:rsidRPr="00CB5263">
        <w:rPr>
          <w:rFonts w:ascii="Times New Roman" w:hAnsi="Times New Roman"/>
          <w:sz w:val="24"/>
          <w:szCs w:val="24"/>
        </w:rPr>
        <w:t xml:space="preserve">, this study highlights the clinical significance of both depression and pain complaints in patients with cancer in a low income </w:t>
      </w:r>
      <w:r>
        <w:rPr>
          <w:rFonts w:ascii="Times New Roman" w:hAnsi="Times New Roman"/>
          <w:sz w:val="24"/>
          <w:szCs w:val="24"/>
        </w:rPr>
        <w:t>country</w:t>
      </w:r>
      <w:r w:rsidRPr="00CB5263">
        <w:rPr>
          <w:rFonts w:ascii="Times New Roman" w:hAnsi="Times New Roman"/>
          <w:sz w:val="24"/>
          <w:szCs w:val="24"/>
        </w:rPr>
        <w:t xml:space="preserve">.  Exploration of the impact of depressive disorders on quality of life and outcome of cancer is an important area for further research in low income </w:t>
      </w:r>
      <w:r>
        <w:rPr>
          <w:rFonts w:ascii="Times New Roman" w:hAnsi="Times New Roman"/>
          <w:sz w:val="24"/>
          <w:szCs w:val="24"/>
        </w:rPr>
        <w:t>countries</w:t>
      </w:r>
      <w:r w:rsidRPr="00CB5263">
        <w:rPr>
          <w:rFonts w:ascii="Times New Roman" w:hAnsi="Times New Roman"/>
          <w:sz w:val="24"/>
          <w:szCs w:val="24"/>
        </w:rPr>
        <w:t xml:space="preserve">.  </w:t>
      </w:r>
    </w:p>
    <w:p w:rsidR="00823BB8" w:rsidRDefault="007C46C4" w:rsidP="007C46C4">
      <w:r w:rsidRPr="00CB5263">
        <w:rPr>
          <w:i/>
          <w:iCs/>
          <w:sz w:val="24"/>
          <w:szCs w:val="24"/>
        </w:rPr>
        <w:t>Key words:</w:t>
      </w:r>
      <w:r w:rsidRPr="00CB5263">
        <w:rPr>
          <w:sz w:val="28"/>
          <w:szCs w:val="24"/>
        </w:rPr>
        <w:t xml:space="preserve">  </w:t>
      </w:r>
      <w:r w:rsidRPr="00CB5263">
        <w:rPr>
          <w:sz w:val="24"/>
          <w:szCs w:val="24"/>
        </w:rPr>
        <w:t xml:space="preserve">Cancer, Oncology, Depression, Pain, Ethiopia, Low income country. </w:t>
      </w:r>
      <w:r w:rsidRPr="00CB5263">
        <w:rPr>
          <w:sz w:val="24"/>
          <w:szCs w:val="24"/>
          <w:u w:val="single"/>
        </w:rPr>
        <w:t xml:space="preserve"> </w:t>
      </w:r>
    </w:p>
    <w:sectPr w:rsidR="00823B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useFELayout/>
  </w:compat>
  <w:rsids>
    <w:rsidRoot w:val="007C46C4"/>
    <w:rsid w:val="000448E6"/>
    <w:rsid w:val="007C46C4"/>
    <w:rsid w:val="00823B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9"/>
    <w:qFormat/>
    <w:rsid w:val="007C46C4"/>
    <w:pPr>
      <w:spacing w:after="100" w:afterAutospacing="1" w:line="240" w:lineRule="auto"/>
      <w:outlineLvl w:val="0"/>
    </w:pPr>
    <w:rPr>
      <w:rFonts w:ascii="Times New Roman" w:eastAsia="Times New Roman" w:hAnsi="Times New Roman" w:cs="Times New Roman"/>
      <w:b/>
      <w:bCs/>
      <w:kern w:val="36"/>
      <w:sz w:val="34"/>
      <w:szCs w:val="3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C46C4"/>
    <w:rPr>
      <w:rFonts w:ascii="Times New Roman" w:eastAsia="Times New Roman" w:hAnsi="Times New Roman" w:cs="Times New Roman"/>
      <w:b/>
      <w:bCs/>
      <w:kern w:val="36"/>
      <w:sz w:val="34"/>
      <w:szCs w:val="34"/>
      <w:lang w:val="en-IN" w:eastAsia="en-IN"/>
    </w:rPr>
  </w:style>
  <w:style w:type="paragraph" w:styleId="NoSpacing">
    <w:name w:val="No Spacing"/>
    <w:link w:val="NoSpacingChar"/>
    <w:uiPriority w:val="99"/>
    <w:qFormat/>
    <w:rsid w:val="007C46C4"/>
    <w:pPr>
      <w:spacing w:after="0" w:line="240" w:lineRule="auto"/>
    </w:pPr>
    <w:rPr>
      <w:rFonts w:ascii="Calibri" w:eastAsia="Calibri" w:hAnsi="Calibri" w:cs="Times New Roman"/>
      <w:lang w:val="en-IN"/>
    </w:rPr>
  </w:style>
  <w:style w:type="character" w:customStyle="1" w:styleId="NoSpacingChar">
    <w:name w:val="No Spacing Char"/>
    <w:link w:val="NoSpacing"/>
    <w:uiPriority w:val="99"/>
    <w:locked/>
    <w:rsid w:val="007C46C4"/>
    <w:rPr>
      <w:rFonts w:ascii="Calibri" w:eastAsia="Calibri" w:hAnsi="Calibri" w:cs="Times New Roman"/>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2</cp:revision>
  <dcterms:created xsi:type="dcterms:W3CDTF">2016-12-12T11:58:00Z</dcterms:created>
  <dcterms:modified xsi:type="dcterms:W3CDTF">2016-12-12T12:32:00Z</dcterms:modified>
</cp:coreProperties>
</file>