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E65" w:rsidRPr="0065090C" w:rsidRDefault="00924E65" w:rsidP="00924E65">
      <w:pPr>
        <w:jc w:val="right"/>
        <w:rPr>
          <w:rFonts w:asciiTheme="majorBidi" w:hAnsiTheme="majorBidi" w:cstheme="majorBidi"/>
          <w:sz w:val="24"/>
          <w:szCs w:val="24"/>
        </w:rPr>
      </w:pPr>
      <w:r w:rsidRPr="0065090C">
        <w:rPr>
          <w:rFonts w:asciiTheme="majorBidi" w:hAnsiTheme="majorBidi" w:cstheme="majorBidi"/>
          <w:noProof/>
          <w:sz w:val="24"/>
          <w:szCs w:val="24"/>
        </w:rPr>
        <w:drawing>
          <wp:inline distT="0" distB="0" distL="0" distR="0" wp14:anchorId="66E7072F" wp14:editId="480B7CF3">
            <wp:extent cx="890546" cy="117157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606985_1347729978587735_8178286683789420732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93354" cy="1175269"/>
                    </a:xfrm>
                    <a:prstGeom prst="rect">
                      <a:avLst/>
                    </a:prstGeom>
                  </pic:spPr>
                </pic:pic>
              </a:graphicData>
            </a:graphic>
          </wp:inline>
        </w:drawing>
      </w:r>
    </w:p>
    <w:p w:rsidR="008A2A06" w:rsidRPr="0065090C" w:rsidRDefault="008A2A06" w:rsidP="00B7051A">
      <w:pPr>
        <w:spacing w:line="240" w:lineRule="auto"/>
        <w:rPr>
          <w:rFonts w:asciiTheme="majorBidi" w:hAnsiTheme="majorBidi" w:cstheme="majorBidi"/>
          <w:sz w:val="24"/>
          <w:szCs w:val="24"/>
        </w:rPr>
      </w:pPr>
      <w:r w:rsidRPr="008A2A06">
        <w:rPr>
          <w:rFonts w:asciiTheme="majorBidi" w:hAnsiTheme="majorBidi" w:cstheme="majorBidi"/>
          <w:sz w:val="24"/>
          <w:szCs w:val="24"/>
        </w:rPr>
        <w:t>The antioxidant and anticancer activities of bioactive peptide isolated from marine Oyster</w:t>
      </w:r>
    </w:p>
    <w:p w:rsidR="00924E65" w:rsidRPr="0065090C" w:rsidRDefault="00A35D19" w:rsidP="00A35D19">
      <w:pPr>
        <w:spacing w:line="240" w:lineRule="auto"/>
        <w:rPr>
          <w:rFonts w:asciiTheme="majorBidi" w:hAnsiTheme="majorBidi" w:cstheme="majorBidi"/>
          <w:sz w:val="24"/>
          <w:szCs w:val="24"/>
        </w:rPr>
      </w:pPr>
      <w:r w:rsidRPr="0065090C">
        <w:rPr>
          <w:rFonts w:asciiTheme="majorBidi" w:hAnsiTheme="majorBidi" w:cstheme="majorBidi"/>
          <w:sz w:val="24"/>
          <w:szCs w:val="24"/>
        </w:rPr>
        <w:t xml:space="preserve">                                       </w:t>
      </w:r>
      <w:r w:rsidRPr="0065090C">
        <w:rPr>
          <w:rFonts w:asciiTheme="majorBidi" w:hAnsiTheme="majorBidi" w:cstheme="majorBidi"/>
          <w:b/>
          <w:bCs/>
          <w:sz w:val="24"/>
          <w:szCs w:val="24"/>
        </w:rPr>
        <w:t>Name:</w:t>
      </w:r>
      <w:r w:rsidRPr="0065090C">
        <w:rPr>
          <w:rFonts w:asciiTheme="majorBidi" w:hAnsiTheme="majorBidi" w:cstheme="majorBidi"/>
          <w:sz w:val="24"/>
          <w:szCs w:val="24"/>
        </w:rPr>
        <w:t xml:space="preserve"> </w:t>
      </w:r>
      <w:r w:rsidR="00924E65" w:rsidRPr="0065090C">
        <w:rPr>
          <w:rFonts w:asciiTheme="majorBidi" w:hAnsiTheme="majorBidi" w:cstheme="majorBidi"/>
          <w:sz w:val="24"/>
          <w:szCs w:val="24"/>
        </w:rPr>
        <w:t xml:space="preserve">Mumdoh </w:t>
      </w:r>
      <w:r w:rsidR="000B069C" w:rsidRPr="0065090C">
        <w:rPr>
          <w:rFonts w:asciiTheme="majorBidi" w:hAnsiTheme="majorBidi" w:cstheme="majorBidi"/>
          <w:sz w:val="24"/>
          <w:szCs w:val="24"/>
        </w:rPr>
        <w:t>Elhassan Abdalla</w:t>
      </w:r>
      <w:r w:rsidR="00924E65" w:rsidRPr="0065090C">
        <w:rPr>
          <w:rFonts w:asciiTheme="majorBidi" w:hAnsiTheme="majorBidi" w:cstheme="majorBidi"/>
          <w:sz w:val="24"/>
          <w:szCs w:val="24"/>
        </w:rPr>
        <w:t xml:space="preserve"> Elhassan</w:t>
      </w:r>
    </w:p>
    <w:p w:rsidR="008A2A06" w:rsidRPr="008A2A06" w:rsidRDefault="00924E65" w:rsidP="008A2A06">
      <w:pPr>
        <w:spacing w:line="240" w:lineRule="auto"/>
        <w:rPr>
          <w:rFonts w:asciiTheme="majorBidi" w:hAnsiTheme="majorBidi" w:cstheme="majorBidi"/>
          <w:sz w:val="24"/>
          <w:szCs w:val="24"/>
        </w:rPr>
      </w:pPr>
      <w:r w:rsidRPr="0065090C">
        <w:rPr>
          <w:rFonts w:asciiTheme="majorBidi" w:hAnsiTheme="majorBidi" w:cstheme="majorBidi"/>
          <w:sz w:val="24"/>
          <w:szCs w:val="24"/>
        </w:rPr>
        <w:t>Center of Biosciences and Biotechnology, Faculty of Engineering and Technology, University of Gezira</w:t>
      </w:r>
      <w:r w:rsidR="008A2A06" w:rsidRPr="008A2A06">
        <w:t xml:space="preserve"> </w:t>
      </w:r>
    </w:p>
    <w:p w:rsidR="00924E65" w:rsidRPr="0065090C" w:rsidRDefault="008A2A06" w:rsidP="00B7051A">
      <w:pPr>
        <w:spacing w:line="240" w:lineRule="auto"/>
        <w:jc w:val="both"/>
        <w:rPr>
          <w:rFonts w:asciiTheme="majorBidi" w:hAnsiTheme="majorBidi" w:cstheme="majorBidi"/>
          <w:sz w:val="24"/>
          <w:szCs w:val="24"/>
        </w:rPr>
      </w:pPr>
      <w:r w:rsidRPr="008A2A06">
        <w:rPr>
          <w:rFonts w:asciiTheme="majorBidi" w:hAnsiTheme="majorBidi" w:cstheme="majorBidi"/>
          <w:sz w:val="24"/>
          <w:szCs w:val="24"/>
        </w:rPr>
        <w:t xml:space="preserve">           MNPs (Marine natural Products) are currently an important source of antitumor drugs (ref). The pivotal importance of this pharmaceutical field is supported by three drugs (namely: Cytosar-U®, Yondelis® and Halves®) already approved by FDA and/or EMA, The antioxidant and anticancer activities of bioactive peptide isolated from oyster protein hydro lysate were evaluated in vitro. The oyster hydro lysate exhibited a strong antioxidant Potential as a DPPH scavenger (85.7 ± 0.37%) followed by reducing power (2.63 ± 0.2 OD at 700 nm) at a concentration of 1 mg/ml. Due to the high antioxidant potential, hydro lysate was fractionated in Sephadex G-25 gel filtration chromatography and peptides were purified by UPLC-MS. Among 7 purified peptides (SCAP1–7), 3 peptides (SCAP1, 3 and 7) had the highest scavenging ability on DPPH radicals. The amino acid sequence and molecular mass of purified peptides (SCAP1, SCAP3 and SCAP7) were Leu-Ala-Asn-Ala-Lys (MW= 515.29 Da), Pro-Ser-Leu-Val-Gly-Arg-Pro-Pro-Val-GlyLys-Leu-Thr-Leu (MW= 1432.89 Da) and Val-Lys-Val-Leu-Leu-Glu-His-Pro-Val-Leu (MW= 1145.75 Da), espectively. Moreover, oyster peptide SCAP1 had anticancer activity against human colon carcinoma (HT-29) cell lines. Percentage of cell growth inhibition (MTT assay), apoptotic morphological changes (AO/EtBr</w:t>
      </w:r>
      <w:bookmarkStart w:id="0" w:name="_GoBack"/>
      <w:bookmarkEnd w:id="0"/>
      <w:r w:rsidRPr="008A2A06">
        <w:rPr>
          <w:rFonts w:asciiTheme="majorBidi" w:hAnsiTheme="majorBidi" w:cstheme="majorBidi"/>
          <w:sz w:val="24"/>
          <w:szCs w:val="24"/>
        </w:rPr>
        <w:t xml:space="preserve"> staining) and oxidative DNA damage (comet assay) were estimated. We thus conclude that the anticancer and ant oxidative peptide (SCAP1) from oyster (S. cumulate) may be useful ingredients in Pharmaceutical and nutraceutical applications.</w:t>
      </w:r>
    </w:p>
    <w:p w:rsidR="00924E65" w:rsidRPr="0065090C" w:rsidRDefault="00A35D19" w:rsidP="008A2A06">
      <w:pPr>
        <w:spacing w:line="240" w:lineRule="auto"/>
        <w:jc w:val="both"/>
        <w:rPr>
          <w:rFonts w:asciiTheme="majorBidi" w:hAnsiTheme="majorBidi" w:cstheme="majorBidi"/>
          <w:sz w:val="24"/>
          <w:szCs w:val="24"/>
        </w:rPr>
      </w:pPr>
      <w:r w:rsidRPr="0065090C">
        <w:rPr>
          <w:rFonts w:asciiTheme="majorBidi" w:hAnsiTheme="majorBidi" w:cstheme="majorBidi"/>
          <w:sz w:val="24"/>
          <w:szCs w:val="24"/>
        </w:rPr>
        <w:t xml:space="preserve">       </w:t>
      </w:r>
    </w:p>
    <w:p w:rsidR="00A35D19" w:rsidRPr="000B069C" w:rsidRDefault="00A35D19" w:rsidP="00A35D19">
      <w:pPr>
        <w:spacing w:line="240" w:lineRule="auto"/>
        <w:jc w:val="both"/>
        <w:rPr>
          <w:rFonts w:asciiTheme="majorBidi" w:hAnsiTheme="majorBidi" w:cstheme="majorBidi"/>
          <w:b/>
          <w:bCs/>
          <w:sz w:val="24"/>
          <w:szCs w:val="24"/>
        </w:rPr>
      </w:pPr>
      <w:r w:rsidRPr="000B069C">
        <w:rPr>
          <w:rFonts w:asciiTheme="majorBidi" w:hAnsiTheme="majorBidi" w:cstheme="majorBidi"/>
          <w:b/>
          <w:bCs/>
          <w:sz w:val="24"/>
          <w:szCs w:val="24"/>
        </w:rPr>
        <w:t>Biography</w:t>
      </w:r>
    </w:p>
    <w:p w:rsidR="00A35D19" w:rsidRPr="0065090C" w:rsidRDefault="000B069C" w:rsidP="009B5876">
      <w:pPr>
        <w:spacing w:line="240" w:lineRule="auto"/>
        <w:jc w:val="both"/>
        <w:rPr>
          <w:rFonts w:asciiTheme="majorBidi" w:hAnsiTheme="majorBidi" w:cstheme="majorBidi"/>
          <w:sz w:val="24"/>
          <w:szCs w:val="24"/>
        </w:rPr>
      </w:pPr>
      <w:r>
        <w:rPr>
          <w:rFonts w:asciiTheme="majorBidi" w:hAnsiTheme="majorBidi" w:cstheme="majorBidi"/>
          <w:sz w:val="24"/>
          <w:szCs w:val="24"/>
        </w:rPr>
        <w:t>Mumdoh</w:t>
      </w:r>
      <w:r w:rsidR="00A35D19" w:rsidRPr="0065090C">
        <w:rPr>
          <w:rFonts w:asciiTheme="majorBidi" w:hAnsiTheme="majorBidi" w:cstheme="majorBidi"/>
          <w:sz w:val="24"/>
          <w:szCs w:val="24"/>
        </w:rPr>
        <w:t xml:space="preserve"> has completed his </w:t>
      </w:r>
      <w:r>
        <w:rPr>
          <w:rFonts w:asciiTheme="majorBidi" w:hAnsiTheme="majorBidi" w:cstheme="majorBidi"/>
          <w:sz w:val="24"/>
          <w:szCs w:val="24"/>
        </w:rPr>
        <w:t xml:space="preserve">M.Sc. </w:t>
      </w:r>
      <w:r w:rsidR="00A35D19" w:rsidRPr="0065090C">
        <w:rPr>
          <w:rFonts w:asciiTheme="majorBidi" w:hAnsiTheme="majorBidi" w:cstheme="majorBidi"/>
          <w:sz w:val="24"/>
          <w:szCs w:val="24"/>
        </w:rPr>
        <w:t xml:space="preserve">at the age of </w:t>
      </w:r>
      <w:r>
        <w:rPr>
          <w:rFonts w:asciiTheme="majorBidi" w:hAnsiTheme="majorBidi" w:cstheme="majorBidi"/>
          <w:sz w:val="24"/>
          <w:szCs w:val="24"/>
        </w:rPr>
        <w:t>31</w:t>
      </w:r>
      <w:r w:rsidR="00A35D19" w:rsidRPr="0065090C">
        <w:rPr>
          <w:rFonts w:asciiTheme="majorBidi" w:hAnsiTheme="majorBidi" w:cstheme="majorBidi"/>
          <w:sz w:val="24"/>
          <w:szCs w:val="24"/>
        </w:rPr>
        <w:t xml:space="preserve"> years from </w:t>
      </w:r>
      <w:r>
        <w:rPr>
          <w:rFonts w:asciiTheme="majorBidi" w:hAnsiTheme="majorBidi" w:cstheme="majorBidi"/>
          <w:sz w:val="24"/>
          <w:szCs w:val="24"/>
        </w:rPr>
        <w:t xml:space="preserve">Gezira </w:t>
      </w:r>
      <w:r w:rsidRPr="0065090C">
        <w:rPr>
          <w:rFonts w:asciiTheme="majorBidi" w:hAnsiTheme="majorBidi" w:cstheme="majorBidi"/>
          <w:sz w:val="24"/>
          <w:szCs w:val="24"/>
        </w:rPr>
        <w:t>University</w:t>
      </w:r>
      <w:r w:rsidR="00A35D19" w:rsidRPr="0065090C">
        <w:rPr>
          <w:rFonts w:asciiTheme="majorBidi" w:hAnsiTheme="majorBidi" w:cstheme="majorBidi"/>
          <w:sz w:val="24"/>
          <w:szCs w:val="24"/>
        </w:rPr>
        <w:t xml:space="preserve">. </w:t>
      </w:r>
      <w:r w:rsidR="009B5876">
        <w:rPr>
          <w:rFonts w:asciiTheme="majorBidi" w:hAnsiTheme="majorBidi" w:cstheme="majorBidi"/>
          <w:sz w:val="24"/>
          <w:szCs w:val="24"/>
        </w:rPr>
        <w:t xml:space="preserve"> Now he is PhD student in institute of Endemic disease, University OF Khartoum </w:t>
      </w:r>
    </w:p>
    <w:p w:rsidR="00A35D19" w:rsidRPr="000B069C" w:rsidRDefault="00A35D19" w:rsidP="00A35D19">
      <w:pPr>
        <w:jc w:val="both"/>
        <w:rPr>
          <w:rFonts w:asciiTheme="majorBidi" w:hAnsiTheme="majorBidi" w:cstheme="majorBidi"/>
          <w:b/>
          <w:bCs/>
          <w:sz w:val="24"/>
          <w:szCs w:val="24"/>
        </w:rPr>
      </w:pPr>
      <w:r w:rsidRPr="000B069C">
        <w:rPr>
          <w:rFonts w:asciiTheme="majorBidi" w:hAnsiTheme="majorBidi" w:cstheme="majorBidi"/>
          <w:b/>
          <w:bCs/>
          <w:sz w:val="24"/>
          <w:szCs w:val="24"/>
        </w:rPr>
        <w:t xml:space="preserve">Presenting author details </w:t>
      </w:r>
    </w:p>
    <w:p w:rsidR="00A35D19" w:rsidRPr="0065090C" w:rsidRDefault="00A35D19" w:rsidP="00A35D19">
      <w:pPr>
        <w:jc w:val="both"/>
        <w:rPr>
          <w:rFonts w:asciiTheme="majorBidi" w:hAnsiTheme="majorBidi" w:cstheme="majorBidi"/>
          <w:sz w:val="24"/>
          <w:szCs w:val="24"/>
        </w:rPr>
      </w:pPr>
      <w:r w:rsidRPr="0065090C">
        <w:rPr>
          <w:rFonts w:asciiTheme="majorBidi" w:hAnsiTheme="majorBidi" w:cstheme="majorBidi"/>
          <w:sz w:val="24"/>
          <w:szCs w:val="24"/>
        </w:rPr>
        <w:t xml:space="preserve">Full name: </w:t>
      </w:r>
      <w:r w:rsidR="000B069C" w:rsidRPr="000B069C">
        <w:rPr>
          <w:rFonts w:asciiTheme="majorBidi" w:hAnsiTheme="majorBidi" w:cstheme="majorBidi"/>
          <w:sz w:val="24"/>
          <w:szCs w:val="24"/>
        </w:rPr>
        <w:t>Mumdoh Elhassan Abdalla Elhassan</w:t>
      </w:r>
    </w:p>
    <w:p w:rsidR="00A35D19" w:rsidRPr="0065090C" w:rsidRDefault="00A35D19" w:rsidP="00A35D19">
      <w:pPr>
        <w:jc w:val="both"/>
        <w:rPr>
          <w:rFonts w:asciiTheme="majorBidi" w:hAnsiTheme="majorBidi" w:cstheme="majorBidi"/>
          <w:sz w:val="24"/>
          <w:szCs w:val="24"/>
        </w:rPr>
      </w:pPr>
      <w:r w:rsidRPr="0065090C">
        <w:rPr>
          <w:rFonts w:asciiTheme="majorBidi" w:hAnsiTheme="majorBidi" w:cstheme="majorBidi"/>
          <w:sz w:val="24"/>
          <w:szCs w:val="24"/>
        </w:rPr>
        <w:t>Contact number:</w:t>
      </w:r>
      <w:r w:rsidR="000B069C">
        <w:rPr>
          <w:rFonts w:asciiTheme="majorBidi" w:hAnsiTheme="majorBidi" w:cstheme="majorBidi"/>
          <w:sz w:val="24"/>
          <w:szCs w:val="24"/>
        </w:rPr>
        <w:t xml:space="preserve"> 0</w:t>
      </w:r>
      <w:r w:rsidR="00D9734E">
        <w:rPr>
          <w:rFonts w:asciiTheme="majorBidi" w:hAnsiTheme="majorBidi" w:cstheme="majorBidi"/>
          <w:sz w:val="24"/>
          <w:szCs w:val="24"/>
        </w:rPr>
        <w:t>0</w:t>
      </w:r>
      <w:r w:rsidR="000B069C">
        <w:rPr>
          <w:rFonts w:asciiTheme="majorBidi" w:hAnsiTheme="majorBidi" w:cstheme="majorBidi"/>
          <w:sz w:val="24"/>
          <w:szCs w:val="24"/>
        </w:rPr>
        <w:t>249918252390</w:t>
      </w:r>
    </w:p>
    <w:p w:rsidR="00A35D19" w:rsidRPr="0065090C" w:rsidRDefault="00A35D19" w:rsidP="00A35D19">
      <w:pPr>
        <w:jc w:val="both"/>
        <w:rPr>
          <w:rFonts w:asciiTheme="majorBidi" w:hAnsiTheme="majorBidi" w:cstheme="majorBidi"/>
          <w:sz w:val="24"/>
          <w:szCs w:val="24"/>
        </w:rPr>
      </w:pPr>
      <w:r w:rsidRPr="0065090C">
        <w:rPr>
          <w:rFonts w:asciiTheme="majorBidi" w:hAnsiTheme="majorBidi" w:cstheme="majorBidi"/>
          <w:sz w:val="24"/>
          <w:szCs w:val="24"/>
        </w:rPr>
        <w:t>Session name/ number:</w:t>
      </w:r>
    </w:p>
    <w:p w:rsidR="00EF5895" w:rsidRPr="000B069C" w:rsidRDefault="00A35D19" w:rsidP="000B069C">
      <w:pPr>
        <w:jc w:val="both"/>
        <w:rPr>
          <w:rFonts w:asciiTheme="majorBidi" w:hAnsiTheme="majorBidi" w:cstheme="majorBidi"/>
          <w:sz w:val="24"/>
          <w:szCs w:val="24"/>
        </w:rPr>
      </w:pPr>
      <w:r w:rsidRPr="0065090C">
        <w:rPr>
          <w:rFonts w:asciiTheme="majorBidi" w:hAnsiTheme="majorBidi" w:cstheme="majorBidi"/>
          <w:sz w:val="24"/>
          <w:szCs w:val="24"/>
        </w:rPr>
        <w:t>Category: (Oral presentation/ Poster presentation</w:t>
      </w:r>
      <w:r w:rsidR="00FC3C33" w:rsidRPr="0065090C">
        <w:rPr>
          <w:rFonts w:asciiTheme="majorBidi" w:hAnsiTheme="majorBidi" w:cstheme="majorBidi"/>
          <w:sz w:val="24"/>
          <w:szCs w:val="24"/>
        </w:rPr>
        <w:t>)</w:t>
      </w:r>
      <w:r w:rsidR="00FC3C33">
        <w:rPr>
          <w:rFonts w:asciiTheme="majorBidi" w:hAnsiTheme="majorBidi" w:cstheme="majorBidi"/>
          <w:sz w:val="24"/>
          <w:szCs w:val="24"/>
        </w:rPr>
        <w:t>,</w:t>
      </w:r>
      <w:r w:rsidR="00590751">
        <w:rPr>
          <w:rFonts w:asciiTheme="majorBidi" w:hAnsiTheme="majorBidi" w:cstheme="majorBidi"/>
          <w:sz w:val="24"/>
          <w:szCs w:val="24"/>
        </w:rPr>
        <w:t xml:space="preserve"> Oral presentation </w:t>
      </w:r>
    </w:p>
    <w:sectPr w:rsidR="00EF5895" w:rsidRPr="000B06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505" w:rsidRDefault="00D10505" w:rsidP="00924E65">
      <w:pPr>
        <w:spacing w:after="0" w:line="240" w:lineRule="auto"/>
      </w:pPr>
      <w:r>
        <w:separator/>
      </w:r>
    </w:p>
  </w:endnote>
  <w:endnote w:type="continuationSeparator" w:id="0">
    <w:p w:rsidR="00D10505" w:rsidRDefault="00D10505" w:rsidP="00924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505" w:rsidRDefault="00D10505" w:rsidP="00924E65">
      <w:pPr>
        <w:spacing w:after="0" w:line="240" w:lineRule="auto"/>
      </w:pPr>
      <w:r>
        <w:separator/>
      </w:r>
    </w:p>
  </w:footnote>
  <w:footnote w:type="continuationSeparator" w:id="0">
    <w:p w:rsidR="00D10505" w:rsidRDefault="00D10505" w:rsidP="00924E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E65"/>
    <w:rsid w:val="000B069C"/>
    <w:rsid w:val="001B7EF6"/>
    <w:rsid w:val="00590751"/>
    <w:rsid w:val="006215D5"/>
    <w:rsid w:val="0065090C"/>
    <w:rsid w:val="006F79F8"/>
    <w:rsid w:val="007F7C5B"/>
    <w:rsid w:val="008A2A06"/>
    <w:rsid w:val="00924E65"/>
    <w:rsid w:val="009B5876"/>
    <w:rsid w:val="00A35D19"/>
    <w:rsid w:val="00B7051A"/>
    <w:rsid w:val="00CA532A"/>
    <w:rsid w:val="00D10505"/>
    <w:rsid w:val="00D9734E"/>
    <w:rsid w:val="00FB324C"/>
    <w:rsid w:val="00FC3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10F201-5851-43F8-8E6F-9680A7BDE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E65"/>
  </w:style>
  <w:style w:type="paragraph" w:styleId="Footer">
    <w:name w:val="footer"/>
    <w:basedOn w:val="Normal"/>
    <w:link w:val="FooterChar"/>
    <w:uiPriority w:val="99"/>
    <w:unhideWhenUsed/>
    <w:rsid w:val="00924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FCC5</dc:creator>
  <cp:keywords/>
  <dc:description/>
  <cp:lastModifiedBy>FCC-GUEST</cp:lastModifiedBy>
  <cp:revision>2</cp:revision>
  <dcterms:created xsi:type="dcterms:W3CDTF">2016-08-03T14:12:00Z</dcterms:created>
  <dcterms:modified xsi:type="dcterms:W3CDTF">2016-08-03T14:12:00Z</dcterms:modified>
</cp:coreProperties>
</file>