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CE4" w:rsidRPr="00DD4D96" w:rsidRDefault="00ED57F4" w:rsidP="00696A3D">
      <w:pPr>
        <w:rPr>
          <w:szCs w:val="21"/>
        </w:rPr>
      </w:pPr>
      <w:r w:rsidRPr="00DD4D96">
        <w:rPr>
          <w:noProof/>
          <w:szCs w:val="21"/>
        </w:rPr>
        <w:drawing>
          <wp:anchor distT="0" distB="0" distL="114300" distR="114300" simplePos="0" relativeHeight="251658240" behindDoc="0" locked="0" layoutInCell="1" allowOverlap="1" wp14:anchorId="181DC066" wp14:editId="486AC8BE">
            <wp:simplePos x="0" y="0"/>
            <wp:positionH relativeFrom="column">
              <wp:posOffset>3996690</wp:posOffset>
            </wp:positionH>
            <wp:positionV relativeFrom="paragraph">
              <wp:posOffset>0</wp:posOffset>
            </wp:positionV>
            <wp:extent cx="1323340" cy="1352550"/>
            <wp:effectExtent l="0" t="0" r="0" b="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57F4">
        <w:rPr>
          <w:noProof/>
          <w:szCs w:val="21"/>
        </w:rPr>
        <w:drawing>
          <wp:inline distT="0" distB="0" distL="0" distR="0" wp14:anchorId="7F734935" wp14:editId="04CC6514">
            <wp:extent cx="1466850" cy="1527182"/>
            <wp:effectExtent l="0" t="0" r="0" b="0"/>
            <wp:docPr id="2" name="図 2" descr="F:\my country\顔写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my country\顔写真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961" cy="155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95CE4" w:rsidRPr="00DD4D96" w:rsidRDefault="00595CE4" w:rsidP="00696A3D">
      <w:pPr>
        <w:rPr>
          <w:szCs w:val="21"/>
        </w:rPr>
      </w:pPr>
    </w:p>
    <w:p w:rsidR="00AE6DBC" w:rsidRPr="00DD4D96" w:rsidRDefault="00DE2D86" w:rsidP="00696A3D">
      <w:pPr>
        <w:rPr>
          <w:szCs w:val="21"/>
        </w:rPr>
      </w:pPr>
      <w:r>
        <w:rPr>
          <w:rFonts w:hint="eastAsia"/>
          <w:szCs w:val="21"/>
        </w:rPr>
        <w:t>Tumor imaging of</w:t>
      </w:r>
      <w:r w:rsidRPr="00DD4D96">
        <w:rPr>
          <w:rFonts w:hint="eastAsia"/>
          <w:szCs w:val="21"/>
        </w:rPr>
        <w:t xml:space="preserve"> small animal </w:t>
      </w:r>
      <w:r w:rsidR="00A34EDF">
        <w:rPr>
          <w:szCs w:val="21"/>
        </w:rPr>
        <w:t xml:space="preserve">by </w:t>
      </w:r>
      <w:r w:rsidR="00DD4D96" w:rsidRPr="00DD4D96">
        <w:rPr>
          <w:rFonts w:hint="eastAsia"/>
          <w:szCs w:val="21"/>
        </w:rPr>
        <w:t>phase contrast X</w:t>
      </w:r>
      <w:r>
        <w:rPr>
          <w:rFonts w:hint="eastAsia"/>
          <w:szCs w:val="21"/>
        </w:rPr>
        <w:t>-ray CT technique</w:t>
      </w:r>
    </w:p>
    <w:p w:rsidR="00C54B83" w:rsidRPr="00DD4D96" w:rsidRDefault="00C54B83" w:rsidP="00696A3D">
      <w:pPr>
        <w:rPr>
          <w:szCs w:val="21"/>
        </w:rPr>
      </w:pPr>
    </w:p>
    <w:p w:rsidR="00897EAD" w:rsidRDefault="001E1486" w:rsidP="00696A3D">
      <w:pPr>
        <w:rPr>
          <w:szCs w:val="21"/>
        </w:rPr>
      </w:pPr>
      <w:r w:rsidRPr="00DD4D96">
        <w:rPr>
          <w:rFonts w:hint="eastAsia"/>
          <w:szCs w:val="21"/>
        </w:rPr>
        <w:t>Currently, c</w:t>
      </w:r>
      <w:r w:rsidRPr="00DD4D96">
        <w:rPr>
          <w:szCs w:val="21"/>
        </w:rPr>
        <w:t xml:space="preserve">onventional X-ray absorption </w:t>
      </w:r>
      <w:r w:rsidR="00DE2D86">
        <w:rPr>
          <w:rFonts w:hint="eastAsia"/>
          <w:szCs w:val="21"/>
        </w:rPr>
        <w:t>CT</w:t>
      </w:r>
      <w:r w:rsidRPr="00DD4D96">
        <w:rPr>
          <w:rFonts w:hint="eastAsia"/>
          <w:szCs w:val="21"/>
        </w:rPr>
        <w:t xml:space="preserve"> </w:t>
      </w:r>
      <w:r w:rsidR="00DE2D86">
        <w:rPr>
          <w:rFonts w:hint="eastAsia"/>
          <w:szCs w:val="21"/>
        </w:rPr>
        <w:t>is</w:t>
      </w:r>
      <w:r w:rsidRPr="00DD4D96">
        <w:rPr>
          <w:rFonts w:hint="eastAsia"/>
          <w:szCs w:val="21"/>
        </w:rPr>
        <w:t xml:space="preserve"> </w:t>
      </w:r>
      <w:r w:rsidR="00DE2D86">
        <w:rPr>
          <w:rFonts w:hint="eastAsia"/>
          <w:szCs w:val="21"/>
        </w:rPr>
        <w:t xml:space="preserve">used to image various </w:t>
      </w:r>
      <w:r w:rsidRPr="00DD4D96">
        <w:rPr>
          <w:szCs w:val="21"/>
        </w:rPr>
        <w:t>animal models</w:t>
      </w:r>
      <w:r w:rsidR="00DE2D86">
        <w:rPr>
          <w:rFonts w:hint="eastAsia"/>
          <w:szCs w:val="21"/>
        </w:rPr>
        <w:t xml:space="preserve"> of tumor for</w:t>
      </w:r>
      <w:r w:rsidRPr="00DD4D96">
        <w:rPr>
          <w:szCs w:val="21"/>
        </w:rPr>
        <w:t xml:space="preserve"> access</w:t>
      </w:r>
      <w:r w:rsidR="00DE2D86">
        <w:rPr>
          <w:rFonts w:hint="eastAsia"/>
          <w:szCs w:val="21"/>
        </w:rPr>
        <w:t>ing</w:t>
      </w:r>
      <w:r w:rsidRPr="00DD4D96">
        <w:rPr>
          <w:szCs w:val="21"/>
        </w:rPr>
        <w:t xml:space="preserve"> the </w:t>
      </w:r>
      <w:r w:rsidR="00283C73">
        <w:rPr>
          <w:szCs w:val="21"/>
        </w:rPr>
        <w:t>patho</w:t>
      </w:r>
      <w:r w:rsidR="00283C73">
        <w:rPr>
          <w:rFonts w:hint="eastAsia"/>
          <w:szCs w:val="21"/>
        </w:rPr>
        <w:t>lo</w:t>
      </w:r>
      <w:r w:rsidRPr="00DD4D96">
        <w:rPr>
          <w:szCs w:val="21"/>
        </w:rPr>
        <w:t xml:space="preserve">gical </w:t>
      </w:r>
      <w:r w:rsidR="00283C73">
        <w:rPr>
          <w:rFonts w:hint="eastAsia"/>
          <w:szCs w:val="21"/>
        </w:rPr>
        <w:t>condition</w:t>
      </w:r>
      <w:r w:rsidRPr="00DD4D96">
        <w:rPr>
          <w:szCs w:val="21"/>
        </w:rPr>
        <w:t xml:space="preserve">s and drug </w:t>
      </w:r>
      <w:r w:rsidR="00DE2D86" w:rsidRPr="00DD4D96">
        <w:rPr>
          <w:szCs w:val="21"/>
        </w:rPr>
        <w:t xml:space="preserve">efficient </w:t>
      </w:r>
      <w:r w:rsidRPr="00DD4D96">
        <w:rPr>
          <w:szCs w:val="21"/>
        </w:rPr>
        <w:t>for tumors</w:t>
      </w:r>
      <w:r w:rsidRPr="00DD4D96">
        <w:rPr>
          <w:rFonts w:hint="eastAsia"/>
          <w:szCs w:val="21"/>
        </w:rPr>
        <w:t xml:space="preserve">. </w:t>
      </w:r>
      <w:r w:rsidR="00283C73">
        <w:rPr>
          <w:rFonts w:hint="eastAsia"/>
          <w:szCs w:val="21"/>
        </w:rPr>
        <w:t>Since</w:t>
      </w:r>
      <w:r w:rsidR="00283C73" w:rsidRPr="00DD4D96">
        <w:rPr>
          <w:szCs w:val="21"/>
        </w:rPr>
        <w:t xml:space="preserve"> </w:t>
      </w:r>
      <w:r w:rsidR="00283C73">
        <w:rPr>
          <w:rFonts w:hint="eastAsia"/>
          <w:szCs w:val="21"/>
        </w:rPr>
        <w:t xml:space="preserve">the tumor lesions composed of soft </w:t>
      </w:r>
      <w:r w:rsidR="00283C73" w:rsidRPr="00DD4D96">
        <w:rPr>
          <w:szCs w:val="21"/>
        </w:rPr>
        <w:t xml:space="preserve">tissue </w:t>
      </w:r>
      <w:r w:rsidR="00283C73">
        <w:rPr>
          <w:rFonts w:hint="eastAsia"/>
          <w:szCs w:val="21"/>
        </w:rPr>
        <w:t>has</w:t>
      </w:r>
      <w:r w:rsidR="00283C73">
        <w:rPr>
          <w:szCs w:val="21"/>
        </w:rPr>
        <w:t xml:space="preserve"> </w:t>
      </w:r>
      <w:r w:rsidR="00283C73">
        <w:rPr>
          <w:rFonts w:hint="eastAsia"/>
          <w:szCs w:val="21"/>
        </w:rPr>
        <w:t xml:space="preserve">significantly </w:t>
      </w:r>
      <w:r w:rsidR="00283C73">
        <w:rPr>
          <w:szCs w:val="21"/>
        </w:rPr>
        <w:t>weak absorption</w:t>
      </w:r>
      <w:r w:rsidR="00283C73">
        <w:rPr>
          <w:rFonts w:hint="eastAsia"/>
          <w:szCs w:val="21"/>
        </w:rPr>
        <w:t xml:space="preserve"> in X-ray</w:t>
      </w:r>
      <w:r w:rsidRPr="00DD4D96">
        <w:rPr>
          <w:szCs w:val="21"/>
        </w:rPr>
        <w:t>,</w:t>
      </w:r>
      <w:r w:rsidR="004E19DE">
        <w:rPr>
          <w:rFonts w:hint="eastAsia"/>
          <w:szCs w:val="21"/>
        </w:rPr>
        <w:t xml:space="preserve"> tumor imaging with</w:t>
      </w:r>
      <w:r w:rsidR="00452416" w:rsidRPr="00DD4D96">
        <w:rPr>
          <w:szCs w:val="21"/>
        </w:rPr>
        <w:t xml:space="preserve"> high-</w:t>
      </w:r>
      <w:r w:rsidR="004E19DE">
        <w:rPr>
          <w:rFonts w:hint="eastAsia"/>
          <w:szCs w:val="21"/>
        </w:rPr>
        <w:t>spatial-</w:t>
      </w:r>
      <w:r w:rsidR="00452416" w:rsidRPr="00DD4D96">
        <w:rPr>
          <w:szCs w:val="21"/>
        </w:rPr>
        <w:t xml:space="preserve"> and </w:t>
      </w:r>
      <w:r w:rsidR="003109F7">
        <w:rPr>
          <w:rFonts w:hint="eastAsia"/>
          <w:szCs w:val="21"/>
        </w:rPr>
        <w:t>high</w:t>
      </w:r>
      <w:r w:rsidR="004E19DE">
        <w:rPr>
          <w:rFonts w:hint="eastAsia"/>
          <w:szCs w:val="21"/>
        </w:rPr>
        <w:t>-</w:t>
      </w:r>
      <w:r w:rsidR="00452416" w:rsidRPr="00DD4D96">
        <w:rPr>
          <w:szCs w:val="21"/>
        </w:rPr>
        <w:t>contrast</w:t>
      </w:r>
      <w:r w:rsidR="004E19DE">
        <w:rPr>
          <w:rFonts w:hint="eastAsia"/>
          <w:szCs w:val="21"/>
        </w:rPr>
        <w:t>-resolution</w:t>
      </w:r>
      <w:r w:rsidR="00452416" w:rsidRPr="00DD4D96">
        <w:rPr>
          <w:szCs w:val="21"/>
        </w:rPr>
        <w:t xml:space="preserve"> </w:t>
      </w:r>
      <w:r w:rsidR="004E19DE">
        <w:rPr>
          <w:rFonts w:hint="eastAsia"/>
          <w:szCs w:val="21"/>
        </w:rPr>
        <w:t>is difficult</w:t>
      </w:r>
      <w:r w:rsidRPr="00DD4D96">
        <w:rPr>
          <w:rFonts w:hint="eastAsia"/>
          <w:szCs w:val="21"/>
        </w:rPr>
        <w:t xml:space="preserve"> without contrast agents</w:t>
      </w:r>
      <w:r w:rsidR="00452416" w:rsidRPr="00DD4D96">
        <w:rPr>
          <w:szCs w:val="21"/>
        </w:rPr>
        <w:t xml:space="preserve">. Phase-contrast X-ray </w:t>
      </w:r>
      <w:r w:rsidRPr="00DD4D96">
        <w:rPr>
          <w:rFonts w:hint="eastAsia"/>
          <w:szCs w:val="21"/>
        </w:rPr>
        <w:t>technique ha</w:t>
      </w:r>
      <w:r w:rsidR="000554D8" w:rsidRPr="00DD4D96">
        <w:rPr>
          <w:rFonts w:hint="eastAsia"/>
          <w:szCs w:val="21"/>
        </w:rPr>
        <w:t>s</w:t>
      </w:r>
      <w:r w:rsidR="00452416" w:rsidRPr="00DD4D96">
        <w:rPr>
          <w:szCs w:val="21"/>
        </w:rPr>
        <w:t xml:space="preserve"> approximately 1000-times higher sensitivity than conventional absorption X-ray technique</w:t>
      </w:r>
      <w:r w:rsidRPr="00DD4D96">
        <w:rPr>
          <w:rFonts w:hint="eastAsia"/>
          <w:szCs w:val="21"/>
        </w:rPr>
        <w:t xml:space="preserve"> for low atomic number elements</w:t>
      </w:r>
      <w:r w:rsidR="003109F7">
        <w:rPr>
          <w:rFonts w:hint="eastAsia"/>
          <w:szCs w:val="21"/>
        </w:rPr>
        <w:t xml:space="preserve"> as </w:t>
      </w:r>
      <w:r w:rsidR="00627B4B">
        <w:rPr>
          <w:szCs w:val="21"/>
        </w:rPr>
        <w:t>carbon, oxygen, and nitrogen.</w:t>
      </w:r>
      <w:r w:rsidRPr="00DD4D96">
        <w:rPr>
          <w:rFonts w:hint="eastAsia"/>
          <w:szCs w:val="21"/>
        </w:rPr>
        <w:t xml:space="preserve"> </w:t>
      </w:r>
      <w:r w:rsidR="003109F7">
        <w:rPr>
          <w:szCs w:val="21"/>
        </w:rPr>
        <w:t>Th</w:t>
      </w:r>
      <w:r w:rsidR="003109F7">
        <w:rPr>
          <w:rFonts w:hint="eastAsia"/>
          <w:szCs w:val="21"/>
        </w:rPr>
        <w:t>en</w:t>
      </w:r>
      <w:r w:rsidR="00452416" w:rsidRPr="00DD4D96">
        <w:rPr>
          <w:szCs w:val="21"/>
        </w:rPr>
        <w:t xml:space="preserve">, </w:t>
      </w:r>
      <w:r w:rsidR="000554D8" w:rsidRPr="00DD4D96">
        <w:rPr>
          <w:rFonts w:hint="eastAsia"/>
          <w:szCs w:val="21"/>
        </w:rPr>
        <w:t>p</w:t>
      </w:r>
      <w:r w:rsidR="003109F7">
        <w:rPr>
          <w:szCs w:val="21"/>
        </w:rPr>
        <w:t>hase-contrast X-ray CT</w:t>
      </w:r>
      <w:r w:rsidR="000554D8" w:rsidRPr="00DD4D96">
        <w:rPr>
          <w:szCs w:val="21"/>
        </w:rPr>
        <w:t xml:space="preserve"> (PCT)</w:t>
      </w:r>
      <w:r w:rsidR="000554D8" w:rsidRPr="00DD4D96">
        <w:rPr>
          <w:rFonts w:hint="eastAsia"/>
          <w:szCs w:val="21"/>
        </w:rPr>
        <w:t xml:space="preserve"> </w:t>
      </w:r>
      <w:r w:rsidR="00452416" w:rsidRPr="00DD4D96">
        <w:rPr>
          <w:szCs w:val="21"/>
        </w:rPr>
        <w:t xml:space="preserve">can visualize internal structures of brain, testes and kidney </w:t>
      </w:r>
      <w:r w:rsidR="00897EAD">
        <w:rPr>
          <w:rFonts w:hint="eastAsia"/>
          <w:szCs w:val="21"/>
        </w:rPr>
        <w:t>of small animal</w:t>
      </w:r>
      <w:r w:rsidR="00452416" w:rsidRPr="00DD4D96">
        <w:rPr>
          <w:szCs w:val="21"/>
        </w:rPr>
        <w:t>.</w:t>
      </w:r>
      <w:r w:rsidR="000554D8" w:rsidRPr="00DD4D96">
        <w:rPr>
          <w:rFonts w:hint="eastAsia"/>
          <w:szCs w:val="21"/>
        </w:rPr>
        <w:t xml:space="preserve"> </w:t>
      </w:r>
    </w:p>
    <w:p w:rsidR="00A34EDF" w:rsidRDefault="00693368" w:rsidP="000F2748">
      <w:pPr>
        <w:rPr>
          <w:szCs w:val="21"/>
        </w:rPr>
      </w:pPr>
      <w:r w:rsidRPr="00DD4D96">
        <w:rPr>
          <w:rFonts w:hint="eastAsia"/>
          <w:szCs w:val="21"/>
        </w:rPr>
        <w:t xml:space="preserve">Here, </w:t>
      </w:r>
      <w:r w:rsidR="00953ED8" w:rsidRPr="00DD4D96">
        <w:rPr>
          <w:rFonts w:hint="eastAsia"/>
          <w:szCs w:val="21"/>
        </w:rPr>
        <w:t xml:space="preserve">spontaneous </w:t>
      </w:r>
      <w:r w:rsidRPr="00DD4D96">
        <w:rPr>
          <w:szCs w:val="21"/>
        </w:rPr>
        <w:t>brain and test</w:t>
      </w:r>
      <w:r w:rsidR="00953ED8" w:rsidRPr="00DD4D96">
        <w:rPr>
          <w:rFonts w:hint="eastAsia"/>
          <w:szCs w:val="21"/>
        </w:rPr>
        <w:t>icular tumors of aged rat</w:t>
      </w:r>
      <w:r w:rsidRPr="00DD4D96">
        <w:rPr>
          <w:rFonts w:hint="eastAsia"/>
          <w:szCs w:val="21"/>
        </w:rPr>
        <w:t xml:space="preserve"> were </w:t>
      </w:r>
      <w:r w:rsidRPr="00DD4D96">
        <w:rPr>
          <w:szCs w:val="21"/>
        </w:rPr>
        <w:t xml:space="preserve">imaged by </w:t>
      </w:r>
      <w:r w:rsidR="00627B4B">
        <w:rPr>
          <w:szCs w:val="21"/>
        </w:rPr>
        <w:t xml:space="preserve">PCT using </w:t>
      </w:r>
      <w:r w:rsidR="00897EAD" w:rsidRPr="00DD4D96">
        <w:rPr>
          <w:szCs w:val="21"/>
        </w:rPr>
        <w:t>crystal X-ray interferometer</w:t>
      </w:r>
      <w:r w:rsidRPr="00DD4D96">
        <w:rPr>
          <w:szCs w:val="21"/>
        </w:rPr>
        <w:t xml:space="preserve"> without contrast agent.</w:t>
      </w:r>
      <w:r w:rsidRPr="00DD4D96">
        <w:rPr>
          <w:rFonts w:hint="eastAsia"/>
          <w:szCs w:val="21"/>
        </w:rPr>
        <w:t xml:space="preserve"> </w:t>
      </w:r>
      <w:r w:rsidR="00897EAD">
        <w:rPr>
          <w:rFonts w:hint="eastAsia"/>
          <w:szCs w:val="21"/>
        </w:rPr>
        <w:t xml:space="preserve">In brain tumor, </w:t>
      </w:r>
      <w:r w:rsidR="00A71E24" w:rsidRPr="00DD4D96">
        <w:rPr>
          <w:szCs w:val="21"/>
        </w:rPr>
        <w:t xml:space="preserve">PCT </w:t>
      </w:r>
      <w:r w:rsidR="00627B4B">
        <w:rPr>
          <w:szCs w:val="21"/>
        </w:rPr>
        <w:t xml:space="preserve">sectional </w:t>
      </w:r>
      <w:r w:rsidR="00A71E24" w:rsidRPr="00DD4D96">
        <w:rPr>
          <w:szCs w:val="21"/>
        </w:rPr>
        <w:t>images well d</w:t>
      </w:r>
      <w:r w:rsidR="00A71E24" w:rsidRPr="00DD4D96">
        <w:rPr>
          <w:rFonts w:hint="eastAsia"/>
          <w:szCs w:val="21"/>
        </w:rPr>
        <w:t>efined the intra-tumor density changes</w:t>
      </w:r>
      <w:r w:rsidRPr="00DD4D96">
        <w:rPr>
          <w:rFonts w:hint="eastAsia"/>
          <w:szCs w:val="21"/>
        </w:rPr>
        <w:t xml:space="preserve"> as </w:t>
      </w:r>
      <w:r w:rsidR="00897EAD" w:rsidRPr="00DD4D96">
        <w:rPr>
          <w:rFonts w:hint="eastAsia"/>
          <w:szCs w:val="21"/>
        </w:rPr>
        <w:t xml:space="preserve">viable cell growth areas, </w:t>
      </w:r>
      <w:r w:rsidR="00897EAD">
        <w:rPr>
          <w:rFonts w:hint="eastAsia"/>
          <w:szCs w:val="21"/>
        </w:rPr>
        <w:t xml:space="preserve">necrotic and </w:t>
      </w:r>
      <w:r w:rsidR="00A71E24" w:rsidRPr="00DD4D96">
        <w:rPr>
          <w:rFonts w:hint="eastAsia"/>
          <w:szCs w:val="21"/>
        </w:rPr>
        <w:t>hemorrhage</w:t>
      </w:r>
      <w:r w:rsidR="00897EAD">
        <w:rPr>
          <w:rFonts w:hint="eastAsia"/>
          <w:szCs w:val="21"/>
        </w:rPr>
        <w:t xml:space="preserve">, and </w:t>
      </w:r>
      <w:r w:rsidR="00A81585">
        <w:rPr>
          <w:rFonts w:hint="eastAsia"/>
          <w:szCs w:val="21"/>
        </w:rPr>
        <w:t>edema of cerebrum surrounding tumor</w:t>
      </w:r>
      <w:r w:rsidR="00A71E24" w:rsidRPr="00DD4D96">
        <w:rPr>
          <w:rFonts w:hint="eastAsia"/>
          <w:szCs w:val="21"/>
        </w:rPr>
        <w:t>.</w:t>
      </w:r>
      <w:r w:rsidR="00292BA0" w:rsidRPr="00DD4D96">
        <w:rPr>
          <w:szCs w:val="21"/>
        </w:rPr>
        <w:t xml:space="preserve"> </w:t>
      </w:r>
      <w:r w:rsidR="004C350F">
        <w:rPr>
          <w:rFonts w:hint="eastAsia"/>
          <w:szCs w:val="21"/>
        </w:rPr>
        <w:t>In testicular</w:t>
      </w:r>
      <w:r w:rsidR="00A81585">
        <w:rPr>
          <w:rFonts w:hint="eastAsia"/>
          <w:szCs w:val="21"/>
        </w:rPr>
        <w:t xml:space="preserve"> tumor, </w:t>
      </w:r>
      <w:r w:rsidR="004C350F">
        <w:rPr>
          <w:szCs w:val="21"/>
        </w:rPr>
        <w:t xml:space="preserve">PCT </w:t>
      </w:r>
      <w:r w:rsidR="00627B4B">
        <w:rPr>
          <w:szCs w:val="21"/>
        </w:rPr>
        <w:t xml:space="preserve">sectional </w:t>
      </w:r>
      <w:r w:rsidR="004C350F">
        <w:rPr>
          <w:szCs w:val="21"/>
        </w:rPr>
        <w:t xml:space="preserve">images depicted the density </w:t>
      </w:r>
      <w:r w:rsidR="007761AB">
        <w:rPr>
          <w:szCs w:val="21"/>
        </w:rPr>
        <w:t>different</w:t>
      </w:r>
      <w:r w:rsidR="004C350F">
        <w:rPr>
          <w:szCs w:val="21"/>
        </w:rPr>
        <w:t xml:space="preserve"> </w:t>
      </w:r>
      <w:r w:rsidR="007538AE">
        <w:rPr>
          <w:szCs w:val="21"/>
        </w:rPr>
        <w:t xml:space="preserve">in </w:t>
      </w:r>
      <w:r w:rsidR="004C350F">
        <w:rPr>
          <w:szCs w:val="21"/>
        </w:rPr>
        <w:t>glandular</w:t>
      </w:r>
      <w:r w:rsidR="007761AB">
        <w:rPr>
          <w:szCs w:val="21"/>
        </w:rPr>
        <w:t xml:space="preserve"> </w:t>
      </w:r>
      <w:r w:rsidR="001E3B20">
        <w:rPr>
          <w:szCs w:val="21"/>
        </w:rPr>
        <w:t xml:space="preserve">changes of </w:t>
      </w:r>
      <w:r w:rsidR="007761AB">
        <w:rPr>
          <w:szCs w:val="21"/>
        </w:rPr>
        <w:t xml:space="preserve">tumor, </w:t>
      </w:r>
      <w:r w:rsidR="004C350F">
        <w:rPr>
          <w:szCs w:val="21"/>
        </w:rPr>
        <w:t xml:space="preserve">and surrounding seminiferous </w:t>
      </w:r>
      <w:r w:rsidR="007761AB">
        <w:rPr>
          <w:szCs w:val="21"/>
        </w:rPr>
        <w:t xml:space="preserve">tubular atrophy. </w:t>
      </w:r>
      <w:r w:rsidR="007761AB">
        <w:rPr>
          <w:rFonts w:hint="eastAsia"/>
          <w:szCs w:val="21"/>
        </w:rPr>
        <w:t>B</w:t>
      </w:r>
      <w:r w:rsidR="007761AB">
        <w:rPr>
          <w:szCs w:val="21"/>
        </w:rPr>
        <w:t xml:space="preserve">oth </w:t>
      </w:r>
      <w:r w:rsidR="009C0AB9" w:rsidRPr="00DD4D96">
        <w:rPr>
          <w:rFonts w:hint="eastAsia"/>
          <w:szCs w:val="21"/>
        </w:rPr>
        <w:t>PCT</w:t>
      </w:r>
      <w:r w:rsidR="009C0AB9" w:rsidRPr="00DD4D96">
        <w:rPr>
          <w:szCs w:val="21"/>
        </w:rPr>
        <w:t xml:space="preserve"> </w:t>
      </w:r>
      <w:r w:rsidR="00292BA0" w:rsidRPr="00DD4D96">
        <w:rPr>
          <w:szCs w:val="21"/>
        </w:rPr>
        <w:t xml:space="preserve">images resembled </w:t>
      </w:r>
      <w:r w:rsidR="00696A3D" w:rsidRPr="00DD4D96">
        <w:rPr>
          <w:rFonts w:hint="eastAsia"/>
          <w:szCs w:val="21"/>
        </w:rPr>
        <w:t xml:space="preserve">to corresponding </w:t>
      </w:r>
      <w:r w:rsidR="001E3B20">
        <w:rPr>
          <w:szCs w:val="21"/>
        </w:rPr>
        <w:t>pathological</w:t>
      </w:r>
      <w:r w:rsidR="00696A3D" w:rsidRPr="00DD4D96">
        <w:rPr>
          <w:rFonts w:hint="eastAsia"/>
          <w:szCs w:val="21"/>
        </w:rPr>
        <w:t xml:space="preserve"> pictures</w:t>
      </w:r>
      <w:r w:rsidR="00292BA0" w:rsidRPr="00DD4D96">
        <w:rPr>
          <w:rFonts w:hint="eastAsia"/>
          <w:szCs w:val="21"/>
        </w:rPr>
        <w:t xml:space="preserve">. In addition, </w:t>
      </w:r>
      <w:r w:rsidR="007615DD">
        <w:rPr>
          <w:szCs w:val="21"/>
        </w:rPr>
        <w:t>PCT</w:t>
      </w:r>
      <w:r w:rsidR="00EF05AE">
        <w:rPr>
          <w:szCs w:val="21"/>
        </w:rPr>
        <w:t xml:space="preserve"> </w:t>
      </w:r>
      <w:r w:rsidR="00627B4B">
        <w:rPr>
          <w:szCs w:val="21"/>
        </w:rPr>
        <w:t xml:space="preserve">has ability for </w:t>
      </w:r>
      <w:r w:rsidR="007615DD">
        <w:rPr>
          <w:szCs w:val="21"/>
        </w:rPr>
        <w:t>obtain</w:t>
      </w:r>
      <w:r w:rsidR="00627B4B">
        <w:rPr>
          <w:szCs w:val="21"/>
        </w:rPr>
        <w:t>ing</w:t>
      </w:r>
      <w:r w:rsidR="00EF05AE">
        <w:rPr>
          <w:szCs w:val="21"/>
        </w:rPr>
        <w:t xml:space="preserve"> three dimensional </w:t>
      </w:r>
      <w:r w:rsidR="007615DD">
        <w:rPr>
          <w:szCs w:val="21"/>
        </w:rPr>
        <w:t>(3D) data</w:t>
      </w:r>
      <w:r w:rsidR="00EF05AE">
        <w:rPr>
          <w:szCs w:val="21"/>
        </w:rPr>
        <w:t xml:space="preserve">, </w:t>
      </w:r>
      <w:r w:rsidR="007615DD">
        <w:rPr>
          <w:szCs w:val="21"/>
        </w:rPr>
        <w:t xml:space="preserve">so 3D </w:t>
      </w:r>
      <w:r w:rsidR="007538AE">
        <w:rPr>
          <w:szCs w:val="21"/>
        </w:rPr>
        <w:t>tumor growth and intra-vascular migration</w:t>
      </w:r>
      <w:r w:rsidR="007538AE" w:rsidRPr="007538AE">
        <w:rPr>
          <w:rFonts w:hint="eastAsia"/>
          <w:szCs w:val="21"/>
        </w:rPr>
        <w:t xml:space="preserve"> </w:t>
      </w:r>
      <w:r w:rsidR="001E3B20">
        <w:rPr>
          <w:szCs w:val="21"/>
        </w:rPr>
        <w:t xml:space="preserve">were clearly </w:t>
      </w:r>
      <w:r w:rsidR="007615DD">
        <w:rPr>
          <w:szCs w:val="21"/>
        </w:rPr>
        <w:t>accessed</w:t>
      </w:r>
      <w:r w:rsidR="00EF05AE">
        <w:rPr>
          <w:rFonts w:hint="eastAsia"/>
          <w:szCs w:val="21"/>
        </w:rPr>
        <w:t>.</w:t>
      </w:r>
      <w:r w:rsidR="001E3B20" w:rsidRPr="00DD4D96">
        <w:rPr>
          <w:rFonts w:hint="eastAsia"/>
          <w:szCs w:val="21"/>
        </w:rPr>
        <w:t xml:space="preserve"> </w:t>
      </w:r>
      <w:r w:rsidR="007D62F1" w:rsidRPr="00DD4D96">
        <w:rPr>
          <w:rFonts w:hint="eastAsia"/>
          <w:szCs w:val="21"/>
        </w:rPr>
        <w:t xml:space="preserve">Thus, </w:t>
      </w:r>
      <w:r w:rsidR="009014FB" w:rsidRPr="00DD4D96">
        <w:rPr>
          <w:rFonts w:hint="eastAsia"/>
          <w:szCs w:val="21"/>
        </w:rPr>
        <w:t xml:space="preserve">PCT might be </w:t>
      </w:r>
      <w:r w:rsidR="00E31D36" w:rsidRPr="00DD4D96">
        <w:rPr>
          <w:rFonts w:hint="eastAsia"/>
          <w:szCs w:val="21"/>
        </w:rPr>
        <w:t xml:space="preserve">potentially </w:t>
      </w:r>
      <w:r w:rsidR="009C0AB9" w:rsidRPr="00DD4D96">
        <w:rPr>
          <w:rFonts w:hint="eastAsia"/>
          <w:szCs w:val="21"/>
        </w:rPr>
        <w:t>helpful</w:t>
      </w:r>
      <w:r w:rsidR="009014FB" w:rsidRPr="00DD4D96">
        <w:rPr>
          <w:rFonts w:hint="eastAsia"/>
          <w:szCs w:val="21"/>
        </w:rPr>
        <w:t xml:space="preserve"> </w:t>
      </w:r>
      <w:r w:rsidR="00A45D46" w:rsidRPr="00DD4D96">
        <w:rPr>
          <w:rFonts w:hint="eastAsia"/>
          <w:szCs w:val="21"/>
        </w:rPr>
        <w:t>t</w:t>
      </w:r>
      <w:r w:rsidR="009014FB" w:rsidRPr="00DD4D96">
        <w:rPr>
          <w:rFonts w:hint="eastAsia"/>
          <w:szCs w:val="21"/>
        </w:rPr>
        <w:t>o</w:t>
      </w:r>
      <w:r w:rsidR="00A45D46" w:rsidRPr="00DD4D96">
        <w:rPr>
          <w:rFonts w:hint="eastAsia"/>
          <w:szCs w:val="21"/>
        </w:rPr>
        <w:t>o</w:t>
      </w:r>
      <w:r w:rsidR="009014FB" w:rsidRPr="00DD4D96">
        <w:rPr>
          <w:rFonts w:hint="eastAsia"/>
          <w:szCs w:val="21"/>
        </w:rPr>
        <w:t xml:space="preserve">l </w:t>
      </w:r>
      <w:r w:rsidR="00627B4B">
        <w:rPr>
          <w:szCs w:val="21"/>
        </w:rPr>
        <w:t xml:space="preserve">for fine </w:t>
      </w:r>
      <w:r w:rsidR="007615DD">
        <w:rPr>
          <w:rFonts w:hint="eastAsia"/>
          <w:szCs w:val="21"/>
        </w:rPr>
        <w:t>depict</w:t>
      </w:r>
      <w:r w:rsidR="00627B4B">
        <w:rPr>
          <w:szCs w:val="21"/>
        </w:rPr>
        <w:t>ing</w:t>
      </w:r>
      <w:r w:rsidR="007615DD">
        <w:rPr>
          <w:rFonts w:hint="eastAsia"/>
          <w:szCs w:val="21"/>
        </w:rPr>
        <w:t xml:space="preserve"> the</w:t>
      </w:r>
      <w:r w:rsidR="00C54B83" w:rsidRPr="00DD4D96">
        <w:rPr>
          <w:rFonts w:hint="eastAsia"/>
          <w:szCs w:val="21"/>
        </w:rPr>
        <w:t xml:space="preserve"> pathological conditions in </w:t>
      </w:r>
      <w:r w:rsidR="00A34EDF" w:rsidRPr="00A34EDF">
        <w:rPr>
          <w:szCs w:val="21"/>
        </w:rPr>
        <w:t>various animal models of tumor</w:t>
      </w:r>
      <w:r w:rsidR="00A34EDF" w:rsidRPr="00A34EDF">
        <w:rPr>
          <w:rFonts w:hint="eastAsia"/>
          <w:szCs w:val="21"/>
        </w:rPr>
        <w:t xml:space="preserve"> </w:t>
      </w:r>
    </w:p>
    <w:p w:rsidR="00A34EDF" w:rsidRDefault="00A34EDF" w:rsidP="000F2748">
      <w:pPr>
        <w:rPr>
          <w:szCs w:val="21"/>
        </w:rPr>
      </w:pPr>
    </w:p>
    <w:p w:rsidR="00497934" w:rsidRPr="00DD4D96" w:rsidRDefault="00840794" w:rsidP="000F2748">
      <w:pPr>
        <w:rPr>
          <w:szCs w:val="21"/>
        </w:rPr>
      </w:pPr>
      <w:proofErr w:type="spellStart"/>
      <w:r w:rsidRPr="00DD4D96">
        <w:rPr>
          <w:rFonts w:hint="eastAsia"/>
          <w:szCs w:val="21"/>
        </w:rPr>
        <w:t>Thet</w:t>
      </w:r>
      <w:proofErr w:type="spellEnd"/>
      <w:r w:rsidRPr="00DD4D96">
        <w:rPr>
          <w:rFonts w:hint="eastAsia"/>
          <w:szCs w:val="21"/>
        </w:rPr>
        <w:t xml:space="preserve"> </w:t>
      </w:r>
      <w:proofErr w:type="spellStart"/>
      <w:r w:rsidRPr="00DD4D96">
        <w:rPr>
          <w:rFonts w:hint="eastAsia"/>
          <w:szCs w:val="21"/>
        </w:rPr>
        <w:t>Thet</w:t>
      </w:r>
      <w:proofErr w:type="spellEnd"/>
      <w:r w:rsidRPr="00DD4D96">
        <w:rPr>
          <w:rFonts w:hint="eastAsia"/>
          <w:szCs w:val="21"/>
        </w:rPr>
        <w:t xml:space="preserve"> </w:t>
      </w:r>
      <w:proofErr w:type="spellStart"/>
      <w:r w:rsidRPr="00DD4D96">
        <w:rPr>
          <w:rFonts w:hint="eastAsia"/>
          <w:szCs w:val="21"/>
        </w:rPr>
        <w:t>Lwin</w:t>
      </w:r>
      <w:proofErr w:type="spellEnd"/>
      <w:r w:rsidRPr="00DD4D96">
        <w:rPr>
          <w:szCs w:val="21"/>
        </w:rPr>
        <w:t xml:space="preserve"> is a</w:t>
      </w:r>
      <w:r w:rsidR="00497934" w:rsidRPr="00DD4D96">
        <w:rPr>
          <w:rFonts w:hint="eastAsia"/>
          <w:szCs w:val="21"/>
        </w:rPr>
        <w:t>n</w:t>
      </w:r>
      <w:r w:rsidRPr="00DD4D96">
        <w:rPr>
          <w:szCs w:val="21"/>
        </w:rPr>
        <w:t xml:space="preserve"> </w:t>
      </w:r>
      <w:r w:rsidR="00497934" w:rsidRPr="00DD4D96">
        <w:rPr>
          <w:szCs w:val="21"/>
        </w:rPr>
        <w:t>Assistant Professor</w:t>
      </w:r>
      <w:r w:rsidR="00497934" w:rsidRPr="00DD4D96">
        <w:rPr>
          <w:rFonts w:hint="eastAsia"/>
          <w:szCs w:val="21"/>
        </w:rPr>
        <w:t xml:space="preserve"> at School of Allied health Sciences, </w:t>
      </w:r>
      <w:proofErr w:type="spellStart"/>
      <w:r w:rsidR="00497934" w:rsidRPr="00DD4D96">
        <w:rPr>
          <w:rFonts w:hint="eastAsia"/>
          <w:szCs w:val="21"/>
        </w:rPr>
        <w:t>Kita</w:t>
      </w:r>
      <w:r w:rsidR="007D230D">
        <w:rPr>
          <w:rFonts w:hint="eastAsia"/>
          <w:szCs w:val="21"/>
        </w:rPr>
        <w:t>sato</w:t>
      </w:r>
      <w:proofErr w:type="spellEnd"/>
      <w:r w:rsidR="007D230D">
        <w:rPr>
          <w:rFonts w:hint="eastAsia"/>
          <w:szCs w:val="21"/>
        </w:rPr>
        <w:t xml:space="preserve"> University, Japan. </w:t>
      </w:r>
      <w:r w:rsidR="007D230D">
        <w:rPr>
          <w:szCs w:val="21"/>
        </w:rPr>
        <w:t xml:space="preserve">She obtained </w:t>
      </w:r>
      <w:r w:rsidR="00497934" w:rsidRPr="00DD4D96">
        <w:rPr>
          <w:rFonts w:hint="eastAsia"/>
          <w:szCs w:val="21"/>
        </w:rPr>
        <w:t>PhD</w:t>
      </w:r>
      <w:r w:rsidR="00DA3BCD" w:rsidRPr="00DD4D96">
        <w:rPr>
          <w:rFonts w:hint="eastAsia"/>
          <w:szCs w:val="21"/>
        </w:rPr>
        <w:t xml:space="preserve"> </w:t>
      </w:r>
      <w:r w:rsidR="007D230D">
        <w:rPr>
          <w:szCs w:val="21"/>
        </w:rPr>
        <w:t>thesis of n</w:t>
      </w:r>
      <w:r w:rsidR="00DA3BCD" w:rsidRPr="00DD4D96">
        <w:rPr>
          <w:szCs w:val="21"/>
        </w:rPr>
        <w:t>uclear medicine diagnosis</w:t>
      </w:r>
      <w:r w:rsidR="00DA3BCD" w:rsidRPr="00DD4D96">
        <w:rPr>
          <w:rFonts w:hint="eastAsia"/>
          <w:szCs w:val="21"/>
        </w:rPr>
        <w:t xml:space="preserve"> of </w:t>
      </w:r>
      <w:r w:rsidR="00DA3BCD" w:rsidRPr="00DD4D96">
        <w:rPr>
          <w:szCs w:val="21"/>
        </w:rPr>
        <w:t>hypertrophic cardiomyopathy</w:t>
      </w:r>
      <w:r w:rsidR="00497934" w:rsidRPr="00DD4D96">
        <w:rPr>
          <w:rFonts w:hint="eastAsia"/>
          <w:szCs w:val="21"/>
        </w:rPr>
        <w:t xml:space="preserve"> from Tsukuba University, Japan since 2003. </w:t>
      </w:r>
      <w:r w:rsidR="00DA3BCD" w:rsidRPr="00DD4D96">
        <w:rPr>
          <w:rFonts w:hint="eastAsia"/>
          <w:szCs w:val="21"/>
        </w:rPr>
        <w:t xml:space="preserve">Now she </w:t>
      </w:r>
      <w:r w:rsidR="00BB42D2" w:rsidRPr="00DD4D96">
        <w:rPr>
          <w:rFonts w:hint="eastAsia"/>
          <w:szCs w:val="21"/>
        </w:rPr>
        <w:t xml:space="preserve">has been </w:t>
      </w:r>
      <w:r w:rsidR="00DA3BCD" w:rsidRPr="00DD4D96">
        <w:rPr>
          <w:rFonts w:hint="eastAsia"/>
          <w:szCs w:val="21"/>
        </w:rPr>
        <w:t>research</w:t>
      </w:r>
      <w:r w:rsidR="007D230D">
        <w:rPr>
          <w:szCs w:val="21"/>
        </w:rPr>
        <w:t>ed</w:t>
      </w:r>
      <w:r w:rsidR="00DA3BCD" w:rsidRPr="00DD4D96">
        <w:rPr>
          <w:rFonts w:hint="eastAsia"/>
          <w:szCs w:val="21"/>
        </w:rPr>
        <w:t xml:space="preserve"> </w:t>
      </w:r>
      <w:r w:rsidR="00D6286F">
        <w:rPr>
          <w:szCs w:val="21"/>
        </w:rPr>
        <w:t>on</w:t>
      </w:r>
      <w:r w:rsidR="007D230D">
        <w:rPr>
          <w:szCs w:val="21"/>
        </w:rPr>
        <w:t xml:space="preserve"> </w:t>
      </w:r>
      <w:r w:rsidR="00DA3BCD" w:rsidRPr="00DD4D96">
        <w:rPr>
          <w:rFonts w:hint="eastAsia"/>
          <w:szCs w:val="21"/>
        </w:rPr>
        <w:t>e</w:t>
      </w:r>
      <w:r w:rsidR="00DA3BCD" w:rsidRPr="00DD4D96">
        <w:rPr>
          <w:szCs w:val="21"/>
        </w:rPr>
        <w:t>stablishment of aging-related changes by phase-contrast X-ray CT</w:t>
      </w:r>
      <w:r w:rsidR="007D230D">
        <w:rPr>
          <w:szCs w:val="21"/>
        </w:rPr>
        <w:t xml:space="preserve"> imaging</w:t>
      </w:r>
      <w:r w:rsidR="00DA3BCD" w:rsidRPr="00DD4D96">
        <w:rPr>
          <w:rFonts w:hint="eastAsia"/>
          <w:szCs w:val="21"/>
        </w:rPr>
        <w:t xml:space="preserve">. </w:t>
      </w:r>
      <w:r w:rsidR="00BB42D2" w:rsidRPr="00DD4D96">
        <w:rPr>
          <w:szCs w:val="21"/>
        </w:rPr>
        <w:t xml:space="preserve">She has </w:t>
      </w:r>
      <w:r w:rsidR="00BB42D2" w:rsidRPr="00DD4D96">
        <w:rPr>
          <w:rFonts w:hint="eastAsia"/>
          <w:szCs w:val="21"/>
        </w:rPr>
        <w:t xml:space="preserve">more than 10 </w:t>
      </w:r>
      <w:r w:rsidR="00BB42D2" w:rsidRPr="00DD4D96">
        <w:rPr>
          <w:szCs w:val="21"/>
        </w:rPr>
        <w:t xml:space="preserve">published papers in peer reviewed </w:t>
      </w:r>
      <w:r w:rsidR="007D230D">
        <w:rPr>
          <w:szCs w:val="21"/>
        </w:rPr>
        <w:t>i</w:t>
      </w:r>
      <w:r w:rsidR="00BB42D2" w:rsidRPr="00DD4D96">
        <w:rPr>
          <w:szCs w:val="21"/>
        </w:rPr>
        <w:t>nternational journals.</w:t>
      </w:r>
      <w:r w:rsidR="008B166A" w:rsidRPr="00DD4D96">
        <w:rPr>
          <w:szCs w:val="21"/>
        </w:rPr>
        <w:t xml:space="preserve"> </w:t>
      </w:r>
      <w:r w:rsidR="000F2748" w:rsidRPr="00DD4D96">
        <w:rPr>
          <w:rFonts w:hint="eastAsia"/>
          <w:szCs w:val="21"/>
        </w:rPr>
        <w:t xml:space="preserve">Part of this </w:t>
      </w:r>
      <w:r w:rsidR="00580EA3" w:rsidRPr="00DD4D96">
        <w:rPr>
          <w:rFonts w:hint="eastAsia"/>
          <w:szCs w:val="21"/>
        </w:rPr>
        <w:t xml:space="preserve">presented results was published as </w:t>
      </w:r>
      <w:r w:rsidR="000F2748" w:rsidRPr="00DD4D96">
        <w:rPr>
          <w:rFonts w:hint="eastAsia"/>
          <w:szCs w:val="21"/>
        </w:rPr>
        <w:t xml:space="preserve">first </w:t>
      </w:r>
      <w:r w:rsidR="000F2748" w:rsidRPr="00DD4D96">
        <w:rPr>
          <w:szCs w:val="21"/>
        </w:rPr>
        <w:t>–</w:t>
      </w:r>
      <w:r w:rsidR="000F2748" w:rsidRPr="00DD4D96">
        <w:rPr>
          <w:rFonts w:hint="eastAsia"/>
          <w:szCs w:val="21"/>
        </w:rPr>
        <w:t xml:space="preserve">author in </w:t>
      </w:r>
      <w:proofErr w:type="spellStart"/>
      <w:r w:rsidR="000F2748" w:rsidRPr="00DD4D96">
        <w:rPr>
          <w:szCs w:val="21"/>
        </w:rPr>
        <w:t>Acta</w:t>
      </w:r>
      <w:proofErr w:type="spellEnd"/>
      <w:r w:rsidR="000F2748" w:rsidRPr="00DD4D96">
        <w:rPr>
          <w:szCs w:val="21"/>
        </w:rPr>
        <w:t xml:space="preserve"> </w:t>
      </w:r>
      <w:proofErr w:type="spellStart"/>
      <w:r w:rsidR="000F2748" w:rsidRPr="00DD4D96">
        <w:rPr>
          <w:szCs w:val="21"/>
        </w:rPr>
        <w:t>Radiol</w:t>
      </w:r>
      <w:proofErr w:type="spellEnd"/>
      <w:r w:rsidR="000F2748" w:rsidRPr="00DD4D96">
        <w:rPr>
          <w:szCs w:val="21"/>
        </w:rPr>
        <w:t xml:space="preserve"> Open</w:t>
      </w:r>
      <w:r w:rsidR="000F2748" w:rsidRPr="00DD4D96">
        <w:rPr>
          <w:rFonts w:hint="eastAsia"/>
          <w:szCs w:val="21"/>
        </w:rPr>
        <w:t>,</w:t>
      </w:r>
      <w:r w:rsidR="00D6286F">
        <w:rPr>
          <w:szCs w:val="21"/>
        </w:rPr>
        <w:t xml:space="preserve"> </w:t>
      </w:r>
      <w:r w:rsidR="000F2748" w:rsidRPr="00DD4D96">
        <w:rPr>
          <w:szCs w:val="21"/>
        </w:rPr>
        <w:t>5(2); 2016</w:t>
      </w:r>
      <w:r w:rsidR="000F2748" w:rsidRPr="00DD4D96">
        <w:rPr>
          <w:rFonts w:hint="eastAsia"/>
          <w:szCs w:val="21"/>
        </w:rPr>
        <w:t xml:space="preserve">. </w:t>
      </w:r>
      <w:r w:rsidR="000F2748" w:rsidRPr="00DD4D96">
        <w:rPr>
          <w:szCs w:val="21"/>
        </w:rPr>
        <w:t xml:space="preserve"> </w:t>
      </w:r>
      <w:r w:rsidR="000F2748" w:rsidRPr="00DD4D96">
        <w:rPr>
          <w:rFonts w:hint="eastAsia"/>
          <w:szCs w:val="21"/>
        </w:rPr>
        <w:t xml:space="preserve"> </w:t>
      </w:r>
    </w:p>
    <w:sectPr w:rsidR="00497934" w:rsidRPr="00DD4D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333" w:rsidRDefault="002C0333" w:rsidP="00AE6DBC">
      <w:r>
        <w:separator/>
      </w:r>
    </w:p>
  </w:endnote>
  <w:endnote w:type="continuationSeparator" w:id="0">
    <w:p w:rsidR="002C0333" w:rsidRDefault="002C0333" w:rsidP="00AE6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650" w:rsidRDefault="0012565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650" w:rsidRDefault="0012565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650" w:rsidRDefault="0012565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333" w:rsidRDefault="002C0333" w:rsidP="00AE6DBC">
      <w:r>
        <w:separator/>
      </w:r>
    </w:p>
  </w:footnote>
  <w:footnote w:type="continuationSeparator" w:id="0">
    <w:p w:rsidR="002C0333" w:rsidRDefault="002C0333" w:rsidP="00AE6D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650" w:rsidRDefault="00125650" w:rsidP="0012565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650" w:rsidRDefault="00125650" w:rsidP="0012565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650" w:rsidRDefault="0012565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16"/>
    <w:rsid w:val="00002A26"/>
    <w:rsid w:val="0003064E"/>
    <w:rsid w:val="000554D8"/>
    <w:rsid w:val="00091404"/>
    <w:rsid w:val="000A6BFC"/>
    <w:rsid w:val="000F2748"/>
    <w:rsid w:val="00125650"/>
    <w:rsid w:val="00136415"/>
    <w:rsid w:val="001E1486"/>
    <w:rsid w:val="001E3B20"/>
    <w:rsid w:val="00200247"/>
    <w:rsid w:val="00283C73"/>
    <w:rsid w:val="00292BA0"/>
    <w:rsid w:val="002C0333"/>
    <w:rsid w:val="003109F7"/>
    <w:rsid w:val="003A3708"/>
    <w:rsid w:val="004430B1"/>
    <w:rsid w:val="00445414"/>
    <w:rsid w:val="00450946"/>
    <w:rsid w:val="00452416"/>
    <w:rsid w:val="00497934"/>
    <w:rsid w:val="004C350F"/>
    <w:rsid w:val="004E19DE"/>
    <w:rsid w:val="005316C9"/>
    <w:rsid w:val="00543D27"/>
    <w:rsid w:val="005706DB"/>
    <w:rsid w:val="00580EA3"/>
    <w:rsid w:val="00595CE4"/>
    <w:rsid w:val="00627B4B"/>
    <w:rsid w:val="00680245"/>
    <w:rsid w:val="00693368"/>
    <w:rsid w:val="00696A3D"/>
    <w:rsid w:val="006A7DEC"/>
    <w:rsid w:val="00704DFC"/>
    <w:rsid w:val="00743F19"/>
    <w:rsid w:val="007538AE"/>
    <w:rsid w:val="007615DD"/>
    <w:rsid w:val="007761AB"/>
    <w:rsid w:val="007D230D"/>
    <w:rsid w:val="007D62F1"/>
    <w:rsid w:val="00840794"/>
    <w:rsid w:val="0088240D"/>
    <w:rsid w:val="00897EAD"/>
    <w:rsid w:val="008B166A"/>
    <w:rsid w:val="008B3F7C"/>
    <w:rsid w:val="009014FB"/>
    <w:rsid w:val="00953ED8"/>
    <w:rsid w:val="0098534D"/>
    <w:rsid w:val="009C0AB9"/>
    <w:rsid w:val="00A2631E"/>
    <w:rsid w:val="00A34EDF"/>
    <w:rsid w:val="00A45D46"/>
    <w:rsid w:val="00A71E24"/>
    <w:rsid w:val="00A81585"/>
    <w:rsid w:val="00AE6DBC"/>
    <w:rsid w:val="00B56D9B"/>
    <w:rsid w:val="00BB081D"/>
    <w:rsid w:val="00BB42D2"/>
    <w:rsid w:val="00BE4D3E"/>
    <w:rsid w:val="00BE6A66"/>
    <w:rsid w:val="00C31C34"/>
    <w:rsid w:val="00C54B83"/>
    <w:rsid w:val="00CA27DF"/>
    <w:rsid w:val="00D30DD7"/>
    <w:rsid w:val="00D6286F"/>
    <w:rsid w:val="00D72F08"/>
    <w:rsid w:val="00DA3BCD"/>
    <w:rsid w:val="00DD4D96"/>
    <w:rsid w:val="00DE2D86"/>
    <w:rsid w:val="00E31D36"/>
    <w:rsid w:val="00EB6264"/>
    <w:rsid w:val="00ED57F4"/>
    <w:rsid w:val="00EF05AE"/>
    <w:rsid w:val="00F1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BD031FF-FAAB-460C-8036-94898EF1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62F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D62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D62F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E6D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E6DBC"/>
  </w:style>
  <w:style w:type="paragraph" w:styleId="a8">
    <w:name w:val="footer"/>
    <w:basedOn w:val="a"/>
    <w:link w:val="a9"/>
    <w:uiPriority w:val="99"/>
    <w:unhideWhenUsed/>
    <w:rsid w:val="00AE6D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E6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1C878-3D37-493B-93B1-BFD51A540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takeda 1</dc:creator>
  <cp:lastModifiedBy>LWIN THET THET</cp:lastModifiedBy>
  <cp:revision>6</cp:revision>
  <dcterms:created xsi:type="dcterms:W3CDTF">2016-06-07T06:21:00Z</dcterms:created>
  <dcterms:modified xsi:type="dcterms:W3CDTF">2016-06-07T06:50:00Z</dcterms:modified>
</cp:coreProperties>
</file>