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F2C76" w14:textId="77777777" w:rsidR="00CB65B0" w:rsidRDefault="002C0F2B" w:rsidP="00CB65B0">
      <w:pPr>
        <w:ind w:left="708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</w:t>
      </w:r>
    </w:p>
    <w:p w14:paraId="7A89714C" w14:textId="77777777" w:rsidR="002C0F2B" w:rsidRDefault="002C0F2B" w:rsidP="00CB65B0">
      <w:pPr>
        <w:ind w:left="708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</w:t>
      </w:r>
      <w:r w:rsidR="00CB65B0">
        <w:rPr>
          <w:noProof/>
          <w:sz w:val="22"/>
          <w:szCs w:val="22"/>
          <w:lang w:val="en-US" w:eastAsia="en-US"/>
        </w:rPr>
        <w:drawing>
          <wp:inline distT="0" distB="0" distL="0" distR="0" wp14:anchorId="5B98595F" wp14:editId="7EA9887F">
            <wp:extent cx="1401213" cy="1463040"/>
            <wp:effectExtent l="0" t="0" r="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608_13272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6" t="8121" r="10018" b="1"/>
                    <a:stretch/>
                  </pic:blipFill>
                  <pic:spPr bwMode="auto">
                    <a:xfrm>
                      <a:off x="0" y="0"/>
                      <a:ext cx="1401213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C66ED" w14:textId="77777777" w:rsidR="00CB65B0" w:rsidRPr="00CB65B0" w:rsidRDefault="00AC3BCD" w:rsidP="00CB65B0">
      <w:pPr>
        <w:ind w:left="708"/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bookmarkStart w:id="0" w:name="OLE_LINK51"/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>MicroRNA-9</w:t>
      </w:r>
      <w:bookmarkEnd w:id="0"/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, </w:t>
      </w:r>
      <w:bookmarkStart w:id="1" w:name="OLE_LINK55"/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>MicroRNA-15b</w:t>
      </w:r>
      <w:bookmarkEnd w:id="1"/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 and </w:t>
      </w:r>
      <w:bookmarkStart w:id="2" w:name="OLE_LINK46"/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MicroRNA-205 </w:t>
      </w:r>
      <w:bookmarkEnd w:id="2"/>
      <w:r w:rsidR="00CB65B0" w:rsidRPr="00CB65B0">
        <w:rPr>
          <w:rFonts w:eastAsia="MS PGothic"/>
          <w:b/>
          <w:color w:val="000000"/>
          <w:sz w:val="28"/>
          <w:szCs w:val="28"/>
          <w:lang w:val="en-US"/>
        </w:rPr>
        <w:t xml:space="preserve">as biomarkers and metastasis regulators </w:t>
      </w:r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related to </w:t>
      </w:r>
      <w:r w:rsidR="00CB65B0" w:rsidRPr="00CB65B0">
        <w:rPr>
          <w:rFonts w:eastAsia="MS PGothic"/>
          <w:b/>
          <w:bCs/>
          <w:iCs/>
          <w:color w:val="000000"/>
          <w:sz w:val="28"/>
          <w:szCs w:val="28"/>
          <w:lang w:val="en-US"/>
        </w:rPr>
        <w:t>BRAF</w:t>
      </w:r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 pathway genes</w:t>
      </w:r>
      <w:r w:rsidR="00CB65B0" w:rsidRPr="00CB65B0" w:rsidDel="00262746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 </w:t>
      </w:r>
      <w:r w:rsidR="00CB65B0" w:rsidRPr="00CB65B0">
        <w:rPr>
          <w:rFonts w:eastAsia="MS PGothic"/>
          <w:b/>
          <w:bCs/>
          <w:color w:val="000000"/>
          <w:sz w:val="28"/>
          <w:szCs w:val="28"/>
          <w:lang w:val="en-US"/>
        </w:rPr>
        <w:t xml:space="preserve">in malignant melanoma </w:t>
      </w:r>
    </w:p>
    <w:p w14:paraId="0D953E62" w14:textId="77777777" w:rsidR="00AC3BCD" w:rsidRDefault="00CB65B0" w:rsidP="00CB65B0">
      <w:pPr>
        <w:jc w:val="center"/>
        <w:rPr>
          <w:rFonts w:eastAsia="MS PGothic" w:hAnsi="Arial"/>
          <w:color w:val="000000"/>
        </w:rPr>
      </w:pPr>
      <w:proofErr w:type="spellStart"/>
      <w:r w:rsidRPr="00F31447">
        <w:rPr>
          <w:rFonts w:eastAsia="MS PGothic" w:hAnsi="Arial"/>
          <w:b/>
          <w:color w:val="000000"/>
        </w:rPr>
        <w:t>Name</w:t>
      </w:r>
      <w:proofErr w:type="spellEnd"/>
      <w:r w:rsidRPr="00F31447">
        <w:rPr>
          <w:rFonts w:eastAsia="MS PGothic" w:hAnsi="Arial"/>
          <w:b/>
          <w:color w:val="000000"/>
        </w:rPr>
        <w:t>:</w:t>
      </w:r>
      <w:r>
        <w:rPr>
          <w:rFonts w:eastAsia="MS PGothic" w:hAnsi="Arial"/>
          <w:color w:val="000000"/>
        </w:rPr>
        <w:t xml:space="preserve"> Parisa </w:t>
      </w:r>
      <w:proofErr w:type="spellStart"/>
      <w:r>
        <w:rPr>
          <w:rFonts w:eastAsia="MS PGothic" w:hAnsi="Arial"/>
          <w:color w:val="000000"/>
        </w:rPr>
        <w:t>Sahranavardfard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Marzieh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Ebrahimi</w:t>
      </w:r>
      <w:proofErr w:type="spellEnd"/>
    </w:p>
    <w:p w14:paraId="3186F67E" w14:textId="77777777" w:rsidR="00AC3BCD" w:rsidRPr="00CB65B0" w:rsidRDefault="00CB65B0" w:rsidP="00CB65B0">
      <w:pPr>
        <w:ind w:left="708"/>
        <w:jc w:val="center"/>
        <w:rPr>
          <w:rFonts w:eastAsia="Batang"/>
          <w:color w:val="0000FF"/>
          <w:sz w:val="32"/>
          <w:szCs w:val="36"/>
        </w:rPr>
      </w:pPr>
      <w:r w:rsidRPr="00CB65B0">
        <w:rPr>
          <w:szCs w:val="28"/>
          <w:lang w:val="en-US"/>
        </w:rPr>
        <w:t xml:space="preserve">Department of Stem Cells and Developmental </w:t>
      </w:r>
      <w:proofErr w:type="gramStart"/>
      <w:r w:rsidRPr="00CB65B0">
        <w:rPr>
          <w:szCs w:val="28"/>
          <w:lang w:val="en-US"/>
        </w:rPr>
        <w:t>Biology ,Cell</w:t>
      </w:r>
      <w:proofErr w:type="gramEnd"/>
      <w:r w:rsidRPr="00CB65B0">
        <w:rPr>
          <w:szCs w:val="28"/>
          <w:lang w:val="en-US"/>
        </w:rPr>
        <w:t xml:space="preserve"> Science Research Center, </w:t>
      </w:r>
      <w:proofErr w:type="spellStart"/>
      <w:r w:rsidRPr="00CB65B0">
        <w:rPr>
          <w:szCs w:val="28"/>
          <w:lang w:val="en-US"/>
        </w:rPr>
        <w:t>Royan</w:t>
      </w:r>
      <w:proofErr w:type="spellEnd"/>
      <w:r w:rsidRPr="00CB65B0">
        <w:rPr>
          <w:szCs w:val="28"/>
          <w:lang w:val="en-US"/>
        </w:rPr>
        <w:t xml:space="preserve"> Institute for Stem Cell Biology and Technology, ACECR, Tehran, Iran.</w:t>
      </w:r>
    </w:p>
    <w:p w14:paraId="21AAFECA" w14:textId="77777777" w:rsidR="00CB65B0" w:rsidRDefault="00CB65B0" w:rsidP="00CB65B0">
      <w:pPr>
        <w:ind w:left="708" w:firstLine="720"/>
        <w:jc w:val="both"/>
        <w:rPr>
          <w:rFonts w:eastAsia="MS PGothic"/>
          <w:color w:val="000000"/>
          <w:szCs w:val="32"/>
        </w:rPr>
      </w:pPr>
    </w:p>
    <w:p w14:paraId="48ACA808" w14:textId="77777777" w:rsidR="00F31447" w:rsidRDefault="00F31447" w:rsidP="00F31447">
      <w:pPr>
        <w:pStyle w:val="Heading1"/>
        <w:jc w:val="both"/>
        <w:rPr>
          <w:rFonts w:asciiTheme="minorBidi" w:eastAsiaTheme="minorEastAsia" w:hAnsiTheme="minorBidi"/>
          <w:b w:val="0"/>
          <w:bCs w:val="0"/>
          <w:kern w:val="0"/>
          <w:sz w:val="22"/>
          <w:szCs w:val="22"/>
        </w:rPr>
      </w:pPr>
      <w:r w:rsidRPr="004E75E7">
        <w:rPr>
          <w:b w:val="0"/>
          <w:bCs w:val="0"/>
          <w:color w:val="000000"/>
          <w:sz w:val="24"/>
          <w:szCs w:val="24"/>
          <w:shd w:val="clear" w:color="auto" w:fill="FFFFFF"/>
        </w:rPr>
        <w:t>Micro</w:t>
      </w:r>
      <w:r w:rsidRPr="00FD2BF7">
        <w:rPr>
          <w:b w:val="0"/>
          <w:bCs w:val="0"/>
          <w:color w:val="000000"/>
          <w:sz w:val="24"/>
          <w:szCs w:val="24"/>
          <w:shd w:val="clear" w:color="auto" w:fill="FFFFFF"/>
        </w:rPr>
        <w:t>RNAs</w:t>
      </w:r>
      <w:r w:rsidRPr="00FD2BF7">
        <w:rPr>
          <w:b w:val="0"/>
          <w:color w:val="000000"/>
          <w:sz w:val="24"/>
          <w:szCs w:val="24"/>
          <w:shd w:val="clear" w:color="auto" w:fill="FFFFFF"/>
        </w:rPr>
        <w:t xml:space="preserve"> are involved </w:t>
      </w:r>
      <w:r w:rsidRPr="00FD2BF7">
        <w:rPr>
          <w:rFonts w:ascii="Times New Roman" w:hAnsi="Times New Roman"/>
          <w:b w:val="0"/>
          <w:sz w:val="24"/>
          <w:szCs w:val="24"/>
        </w:rPr>
        <w:t>in the regulation of processes leading to tumorigenesis such as EMT</w:t>
      </w:r>
      <w:r>
        <w:rPr>
          <w:b w:val="0"/>
          <w:sz w:val="24"/>
          <w:szCs w:val="24"/>
        </w:rPr>
        <w:t xml:space="preserve"> in a variety of cancers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also they </w:t>
      </w:r>
      <w:r>
        <w:rPr>
          <w:b w:val="0"/>
          <w:sz w:val="24"/>
          <w:szCs w:val="24"/>
        </w:rPr>
        <w:t>are</w:t>
      </w:r>
      <w:r w:rsidRPr="004E75E7">
        <w:rPr>
          <w:b w:val="0"/>
          <w:sz w:val="24"/>
          <w:szCs w:val="24"/>
        </w:rPr>
        <w:t xml:space="preserve"> appropriate option for the diagnosis and treatment of malignancies.</w:t>
      </w:r>
      <w:r>
        <w:rPr>
          <w:b w:val="0"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Moreover, microRNAs can regulate </w:t>
      </w:r>
      <w:r w:rsidRPr="00FD2BF7">
        <w:rPr>
          <w:b w:val="0"/>
          <w:bCs w:val="0"/>
          <w:i/>
          <w:color w:val="000000"/>
          <w:sz w:val="24"/>
          <w:szCs w:val="24"/>
          <w:shd w:val="clear" w:color="auto" w:fill="FFFFFF"/>
        </w:rPr>
        <w:t>BRAF</w:t>
      </w:r>
      <w:r w:rsidRPr="004E75E7">
        <w:rPr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expression which has </w:t>
      </w:r>
      <w:r>
        <w:rPr>
          <w:b w:val="0"/>
          <w:color w:val="000000"/>
          <w:sz w:val="24"/>
          <w:szCs w:val="24"/>
          <w:shd w:val="clear" w:color="auto" w:fill="FFFFFF"/>
          <w:lang w:bidi="fa-IR"/>
        </w:rPr>
        <w:t xml:space="preserve">very prevalent mutation in melanoma and </w:t>
      </w:r>
      <w:r w:rsidRPr="004E75E7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involved in tumor metastasis. </w:t>
      </w:r>
      <w:r w:rsidRPr="004E75E7">
        <w:rPr>
          <w:b w:val="0"/>
          <w:sz w:val="24"/>
          <w:szCs w:val="24"/>
        </w:rPr>
        <w:t xml:space="preserve">In order to determine expression levels of EMT </w:t>
      </w:r>
      <w:r>
        <w:rPr>
          <w:b w:val="0"/>
          <w:sz w:val="24"/>
          <w:szCs w:val="24"/>
        </w:rPr>
        <w:t xml:space="preserve">and BRAF </w:t>
      </w:r>
      <w:r w:rsidRPr="004E75E7">
        <w:rPr>
          <w:b w:val="0"/>
          <w:sz w:val="24"/>
          <w:szCs w:val="24"/>
        </w:rPr>
        <w:t>related microRNAs, we investigated the expression of 18 microRNAs in the patient samples with melanoma.</w:t>
      </w:r>
      <w:r w:rsidRPr="00FD2BF7">
        <w:rPr>
          <w:rFonts w:asciiTheme="minorBidi" w:eastAsiaTheme="minorEastAsia" w:hAnsiTheme="minorBidi"/>
          <w:b w:val="0"/>
          <w:bCs w:val="0"/>
          <w:kern w:val="0"/>
          <w:sz w:val="22"/>
          <w:szCs w:val="22"/>
        </w:rPr>
        <w:t xml:space="preserve"> </w:t>
      </w:r>
    </w:p>
    <w:p w14:paraId="22B7236F" w14:textId="77777777" w:rsidR="00F31447" w:rsidRDefault="00F31447" w:rsidP="00F31447">
      <w:pPr>
        <w:jc w:val="both"/>
      </w:pPr>
      <w:r w:rsidRPr="00E6073E">
        <w:rPr>
          <w:rFonts w:asciiTheme="minorBidi" w:hAnsiTheme="minorBidi"/>
        </w:rPr>
        <w:t xml:space="preserve">To </w:t>
      </w:r>
      <w:proofErr w:type="spellStart"/>
      <w:r w:rsidRPr="00E6073E">
        <w:rPr>
          <w:rFonts w:asciiTheme="minorBidi" w:hAnsiTheme="minorBidi"/>
        </w:rPr>
        <w:t>identify</w:t>
      </w:r>
      <w:proofErr w:type="spellEnd"/>
      <w:r w:rsidRPr="00E6073E">
        <w:rPr>
          <w:rFonts w:asciiTheme="minorBidi" w:hAnsiTheme="minorBidi"/>
        </w:rPr>
        <w:t xml:space="preserve"> the </w:t>
      </w:r>
      <w:proofErr w:type="spellStart"/>
      <w:r w:rsidRPr="00E6073E">
        <w:rPr>
          <w:rFonts w:asciiTheme="minorBidi" w:hAnsiTheme="minorBidi"/>
        </w:rPr>
        <w:t>microRNAs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related</w:t>
      </w:r>
      <w:proofErr w:type="spellEnd"/>
      <w:r w:rsidRPr="00E6073E">
        <w:rPr>
          <w:rFonts w:asciiTheme="minorBidi" w:hAnsiTheme="minorBidi"/>
        </w:rPr>
        <w:t xml:space="preserve"> to EMT </w:t>
      </w:r>
      <w:proofErr w:type="spellStart"/>
      <w:r w:rsidRPr="00E6073E">
        <w:rPr>
          <w:rFonts w:asciiTheme="minorBidi" w:hAnsiTheme="minorBidi"/>
        </w:rPr>
        <w:t>process</w:t>
      </w:r>
      <w:proofErr w:type="spellEnd"/>
      <w:r>
        <w:rPr>
          <w:rFonts w:asciiTheme="minorBidi" w:hAnsiTheme="minorBidi"/>
        </w:rPr>
        <w:t xml:space="preserve"> and BRAF </w:t>
      </w:r>
      <w:proofErr w:type="spellStart"/>
      <w:r>
        <w:rPr>
          <w:rFonts w:asciiTheme="minorBidi" w:hAnsiTheme="minorBidi"/>
        </w:rPr>
        <w:t>pathway</w:t>
      </w:r>
      <w:proofErr w:type="spellEnd"/>
      <w:r w:rsidRPr="00E6073E">
        <w:rPr>
          <w:rFonts w:asciiTheme="minorBidi" w:hAnsiTheme="minorBidi"/>
        </w:rPr>
        <w:t xml:space="preserve">, </w:t>
      </w:r>
      <w:proofErr w:type="spellStart"/>
      <w:r w:rsidRPr="00E6073E">
        <w:rPr>
          <w:rFonts w:asciiTheme="minorBidi" w:hAnsiTheme="minorBidi"/>
        </w:rPr>
        <w:t>we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analyzed</w:t>
      </w:r>
      <w:proofErr w:type="spellEnd"/>
      <w:r w:rsidRPr="00E6073E">
        <w:rPr>
          <w:rFonts w:asciiTheme="minorBidi" w:hAnsiTheme="minorBidi"/>
        </w:rPr>
        <w:t xml:space="preserve"> a </w:t>
      </w:r>
      <w:proofErr w:type="spellStart"/>
      <w:r w:rsidRPr="00E6073E">
        <w:rPr>
          <w:rFonts w:asciiTheme="minorBidi" w:hAnsiTheme="minorBidi"/>
        </w:rPr>
        <w:t>publicly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available</w:t>
      </w:r>
      <w:proofErr w:type="spellEnd"/>
      <w:r w:rsidRPr="00E6073E">
        <w:rPr>
          <w:rFonts w:asciiTheme="minorBidi" w:hAnsiTheme="minorBidi"/>
        </w:rPr>
        <w:t xml:space="preserve"> data set for </w:t>
      </w:r>
      <w:proofErr w:type="spellStart"/>
      <w:r w:rsidRPr="00E6073E">
        <w:rPr>
          <w:rFonts w:asciiTheme="minorBidi" w:hAnsiTheme="minorBidi"/>
        </w:rPr>
        <w:t>microRNA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expression</w:t>
      </w:r>
      <w:proofErr w:type="spellEnd"/>
      <w:r w:rsidRPr="00E6073E">
        <w:rPr>
          <w:rFonts w:asciiTheme="minorBidi" w:hAnsiTheme="minorBidi"/>
        </w:rPr>
        <w:t xml:space="preserve"> by </w:t>
      </w:r>
      <w:proofErr w:type="spellStart"/>
      <w:r w:rsidRPr="00E6073E">
        <w:rPr>
          <w:rFonts w:asciiTheme="minorBidi" w:hAnsiTheme="minorBidi"/>
        </w:rPr>
        <w:t>using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bioinformatics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databases</w:t>
      </w:r>
      <w:proofErr w:type="spellEnd"/>
      <w:r w:rsidRPr="00E6073E">
        <w:rPr>
          <w:rFonts w:asciiTheme="minorBidi" w:hAnsiTheme="minorBidi"/>
        </w:rPr>
        <w:t xml:space="preserve"> (</w:t>
      </w:r>
      <w:proofErr w:type="spellStart"/>
      <w:r w:rsidRPr="00E6073E">
        <w:rPr>
          <w:rFonts w:asciiTheme="minorBidi" w:hAnsiTheme="minorBidi"/>
        </w:rPr>
        <w:t>miRTarBase</w:t>
      </w:r>
      <w:proofErr w:type="spellEnd"/>
      <w:r w:rsidRPr="00E6073E">
        <w:rPr>
          <w:rFonts w:asciiTheme="minorBidi" w:hAnsiTheme="minorBidi"/>
        </w:rPr>
        <w:t xml:space="preserve">, </w:t>
      </w:r>
      <w:proofErr w:type="spellStart"/>
      <w:r w:rsidRPr="00E6073E">
        <w:rPr>
          <w:rFonts w:asciiTheme="minorBidi" w:hAnsiTheme="minorBidi"/>
        </w:rPr>
        <w:t>targetscan</w:t>
      </w:r>
      <w:proofErr w:type="spellEnd"/>
      <w:r w:rsidRPr="00E6073E">
        <w:rPr>
          <w:rFonts w:asciiTheme="minorBidi" w:hAnsiTheme="minorBidi"/>
        </w:rPr>
        <w:t xml:space="preserve">, </w:t>
      </w:r>
      <w:proofErr w:type="spellStart"/>
      <w:r w:rsidRPr="00E6073E">
        <w:rPr>
          <w:rFonts w:asciiTheme="minorBidi" w:hAnsiTheme="minorBidi"/>
        </w:rPr>
        <w:t>miRWalk</w:t>
      </w:r>
      <w:proofErr w:type="spellEnd"/>
      <w:r w:rsidRPr="00E6073E">
        <w:rPr>
          <w:rFonts w:asciiTheme="minorBidi" w:hAnsiTheme="minorBidi"/>
        </w:rPr>
        <w:t xml:space="preserve">, and </w:t>
      </w:r>
      <w:proofErr w:type="spellStart"/>
      <w:r w:rsidRPr="00E6073E">
        <w:rPr>
          <w:rFonts w:asciiTheme="minorBidi" w:hAnsiTheme="minorBidi"/>
        </w:rPr>
        <w:t>miRCancer</w:t>
      </w:r>
      <w:proofErr w:type="spellEnd"/>
      <w:r w:rsidRPr="00E6073E">
        <w:rPr>
          <w:rFonts w:asciiTheme="minorBidi" w:hAnsiTheme="minorBidi"/>
        </w:rPr>
        <w:t xml:space="preserve">). </w:t>
      </w:r>
      <w:proofErr w:type="spellStart"/>
      <w:r>
        <w:rPr>
          <w:rFonts w:asciiTheme="minorBidi" w:hAnsiTheme="minorBidi"/>
        </w:rPr>
        <w:t>Then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we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focused</w:t>
      </w:r>
      <w:proofErr w:type="spellEnd"/>
      <w:r w:rsidRPr="00E6073E">
        <w:rPr>
          <w:rFonts w:asciiTheme="minorBidi" w:hAnsiTheme="minorBidi"/>
        </w:rPr>
        <w:t xml:space="preserve"> on the </w:t>
      </w:r>
      <w:proofErr w:type="spellStart"/>
      <w:r w:rsidRPr="00E6073E">
        <w:rPr>
          <w:rFonts w:asciiTheme="minorBidi" w:hAnsiTheme="minorBidi"/>
        </w:rPr>
        <w:t>ones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which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have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differential</w:t>
      </w:r>
      <w:proofErr w:type="spellEnd"/>
      <w:r w:rsidRPr="00E6073E">
        <w:rPr>
          <w:rFonts w:asciiTheme="minorBidi" w:hAnsiTheme="minorBidi"/>
        </w:rPr>
        <w:t xml:space="preserve"> </w:t>
      </w:r>
      <w:proofErr w:type="spellStart"/>
      <w:r w:rsidRPr="00E6073E">
        <w:rPr>
          <w:rFonts w:asciiTheme="minorBidi" w:hAnsiTheme="minorBidi"/>
        </w:rPr>
        <w:t>expression</w:t>
      </w:r>
      <w:proofErr w:type="spellEnd"/>
      <w:r w:rsidRPr="00E6073E">
        <w:rPr>
          <w:rFonts w:asciiTheme="minorBidi" w:hAnsiTheme="minorBidi"/>
        </w:rPr>
        <w:t xml:space="preserve"> in </w:t>
      </w:r>
      <w:proofErr w:type="spellStart"/>
      <w:r w:rsidRPr="00E6073E">
        <w:rPr>
          <w:rFonts w:asciiTheme="minorBidi" w:hAnsiTheme="minorBidi"/>
        </w:rPr>
        <w:t>malignant</w:t>
      </w:r>
      <w:proofErr w:type="spellEnd"/>
      <w:r w:rsidRPr="00E6073E">
        <w:rPr>
          <w:rFonts w:asciiTheme="minorBidi" w:hAnsiTheme="minorBidi"/>
        </w:rPr>
        <w:t xml:space="preserve"> melanoma.</w:t>
      </w:r>
      <w:r>
        <w:rPr>
          <w:rFonts w:asciiTheme="minorBidi" w:hAnsiTheme="minorBidi"/>
        </w:rPr>
        <w:t xml:space="preserve"> </w:t>
      </w:r>
      <w:proofErr w:type="spellStart"/>
      <w:r>
        <w:t>Subsequently</w:t>
      </w:r>
      <w:proofErr w:type="spellEnd"/>
      <w:r>
        <w:t xml:space="preserve"> </w:t>
      </w:r>
      <w:proofErr w:type="spellStart"/>
      <w:r>
        <w:t>we</w:t>
      </w:r>
      <w:proofErr w:type="spellEnd"/>
      <w:r w:rsidRPr="004E75E7">
        <w:t xml:space="preserve"> </w:t>
      </w:r>
      <w:proofErr w:type="spellStart"/>
      <w:r w:rsidRPr="004E75E7">
        <w:t>analyzed</w:t>
      </w:r>
      <w:proofErr w:type="spellEnd"/>
      <w:r w:rsidRPr="004E75E7">
        <w:t xml:space="preserve"> the </w:t>
      </w:r>
      <w:proofErr w:type="spellStart"/>
      <w:r w:rsidRPr="004E75E7">
        <w:t>expression</w:t>
      </w:r>
      <w:proofErr w:type="spellEnd"/>
      <w:r w:rsidRPr="004E75E7">
        <w:t xml:space="preserve"> </w:t>
      </w:r>
      <w:proofErr w:type="spellStart"/>
      <w:r w:rsidRPr="004E75E7">
        <w:t>levels</w:t>
      </w:r>
      <w:proofErr w:type="spellEnd"/>
      <w:r w:rsidRPr="004E75E7">
        <w:t xml:space="preserve"> of 18 </w:t>
      </w:r>
      <w:proofErr w:type="spellStart"/>
      <w:r>
        <w:t>selected</w:t>
      </w:r>
      <w:proofErr w:type="spellEnd"/>
      <w:r>
        <w:t xml:space="preserve"> </w:t>
      </w:r>
      <w:proofErr w:type="spellStart"/>
      <w:r w:rsidRPr="004E75E7">
        <w:t>microRNAs</w:t>
      </w:r>
      <w:proofErr w:type="spellEnd"/>
      <w:r w:rsidRPr="004E75E7">
        <w:t xml:space="preserve"> in </w:t>
      </w:r>
      <w:proofErr w:type="spellStart"/>
      <w:r w:rsidRPr="004E75E7">
        <w:t>patient</w:t>
      </w:r>
      <w:proofErr w:type="spellEnd"/>
      <w:r w:rsidRPr="004E75E7">
        <w:t xml:space="preserve"> </w:t>
      </w:r>
      <w:proofErr w:type="spellStart"/>
      <w:r w:rsidRPr="004E75E7">
        <w:t>biopsies</w:t>
      </w:r>
      <w:proofErr w:type="spellEnd"/>
      <w:r>
        <w:t xml:space="preserve"> (N=20)</w:t>
      </w:r>
      <w:r w:rsidRPr="004E75E7">
        <w:t xml:space="preserve"> and </w:t>
      </w:r>
      <w:proofErr w:type="spellStart"/>
      <w:r w:rsidRPr="004E75E7">
        <w:t>tumor</w:t>
      </w:r>
      <w:proofErr w:type="spellEnd"/>
      <w:r w:rsidRPr="004E75E7">
        <w:t xml:space="preserve"> </w:t>
      </w:r>
      <w:proofErr w:type="spellStart"/>
      <w:r w:rsidRPr="004E75E7">
        <w:t>adjacent</w:t>
      </w:r>
      <w:proofErr w:type="spellEnd"/>
      <w:r w:rsidRPr="004E75E7">
        <w:t xml:space="preserve"> </w:t>
      </w:r>
      <w:proofErr w:type="spellStart"/>
      <w:r w:rsidRPr="004E75E7">
        <w:t>normal</w:t>
      </w:r>
      <w:proofErr w:type="spellEnd"/>
      <w:r w:rsidRPr="004E75E7">
        <w:t xml:space="preserve"> </w:t>
      </w:r>
      <w:r>
        <w:t xml:space="preserve">and </w:t>
      </w:r>
      <w:proofErr w:type="spellStart"/>
      <w:r>
        <w:t>evaluated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’ </w:t>
      </w:r>
      <w:proofErr w:type="spellStart"/>
      <w:r>
        <w:t>serum</w:t>
      </w:r>
      <w:proofErr w:type="spellEnd"/>
      <w:r>
        <w:t xml:space="preserve"> (N=10) </w:t>
      </w:r>
      <w:r w:rsidRPr="004E75E7">
        <w:t xml:space="preserve">by quantitative </w:t>
      </w:r>
      <w:proofErr w:type="spellStart"/>
      <w:r w:rsidRPr="004E75E7">
        <w:t>qRT</w:t>
      </w:r>
      <w:proofErr w:type="spellEnd"/>
      <w:r w:rsidRPr="004E75E7">
        <w:t>-PCR.</w:t>
      </w:r>
      <w:r>
        <w:t xml:space="preserve"> </w:t>
      </w:r>
      <w:r w:rsidRPr="004E75E7">
        <w:t xml:space="preserve"> </w:t>
      </w:r>
    </w:p>
    <w:p w14:paraId="66D71BB5" w14:textId="77777777" w:rsidR="00F31447" w:rsidRPr="00B73204" w:rsidRDefault="00F31447" w:rsidP="00F31447">
      <w:pPr>
        <w:jc w:val="both"/>
      </w:pPr>
      <w:r w:rsidRPr="004E75E7">
        <w:t xml:space="preserve">The </w:t>
      </w:r>
      <w:proofErr w:type="spellStart"/>
      <w:r w:rsidRPr="004E75E7">
        <w:t>expression</w:t>
      </w:r>
      <w:proofErr w:type="spellEnd"/>
      <w:r>
        <w:t xml:space="preserve"> </w:t>
      </w:r>
      <w:proofErr w:type="spellStart"/>
      <w:r>
        <w:t>levels</w:t>
      </w:r>
      <w:proofErr w:type="spellEnd"/>
      <w:r w:rsidRPr="004E75E7">
        <w:t xml:space="preserve"> of </w:t>
      </w:r>
      <w:proofErr w:type="spellStart"/>
      <w:r>
        <w:t>six</w:t>
      </w:r>
      <w:proofErr w:type="spellEnd"/>
      <w:r w:rsidRPr="004E75E7">
        <w:t xml:space="preserve"> </w:t>
      </w:r>
      <w:proofErr w:type="spellStart"/>
      <w:r w:rsidRPr="004E75E7">
        <w:t>microRNAs</w:t>
      </w:r>
      <w:proofErr w:type="spellEnd"/>
      <w:r w:rsidRPr="004E75E7">
        <w:t xml:space="preserve"> </w:t>
      </w:r>
      <w:proofErr w:type="spellStart"/>
      <w:r w:rsidRPr="004E75E7">
        <w:t>were</w:t>
      </w:r>
      <w:proofErr w:type="spellEnd"/>
      <w:r w:rsidRPr="004E75E7">
        <w:t xml:space="preserve"> </w:t>
      </w:r>
      <w:proofErr w:type="spellStart"/>
      <w:r w:rsidRPr="004E75E7">
        <w:t>significantly</w:t>
      </w:r>
      <w:proofErr w:type="spellEnd"/>
      <w:r w:rsidRPr="004E75E7">
        <w:t xml:space="preserve"> </w:t>
      </w:r>
      <w:proofErr w:type="spellStart"/>
      <w:r w:rsidRPr="004E75E7">
        <w:t>different</w:t>
      </w:r>
      <w:proofErr w:type="spellEnd"/>
      <w:r w:rsidRPr="004E75E7">
        <w:t xml:space="preserve"> in </w:t>
      </w:r>
      <w:proofErr w:type="spellStart"/>
      <w:r w:rsidRPr="004E75E7">
        <w:t>samples</w:t>
      </w:r>
      <w:proofErr w:type="spellEnd"/>
      <w:r w:rsidRPr="004E75E7">
        <w:t xml:space="preserve"> (p &lt; 0.05). MiR-205, miR-141, </w:t>
      </w:r>
      <w:r>
        <w:t>miR-203</w:t>
      </w:r>
      <w:r w:rsidRPr="004E75E7">
        <w:t xml:space="preserve"> and miR-15b </w:t>
      </w:r>
      <w:proofErr w:type="spellStart"/>
      <w:r w:rsidRPr="004E75E7">
        <w:t>showed</w:t>
      </w:r>
      <w:proofErr w:type="spellEnd"/>
      <w:r w:rsidRPr="004E75E7">
        <w:t xml:space="preserve"> </w:t>
      </w:r>
      <w:proofErr w:type="spellStart"/>
      <w:r w:rsidRPr="004E75E7">
        <w:t>significant</w:t>
      </w:r>
      <w:proofErr w:type="spellEnd"/>
      <w:r w:rsidRPr="004E75E7">
        <w:t xml:space="preserve"> down</w:t>
      </w:r>
      <w:r>
        <w:t>-</w:t>
      </w:r>
      <w:proofErr w:type="spellStart"/>
      <w:r w:rsidRPr="004E75E7">
        <w:t>regulation</w:t>
      </w:r>
      <w:proofErr w:type="spellEnd"/>
      <w:r w:rsidRPr="004E75E7">
        <w:t xml:space="preserve"> and miR-9 and miR-</w:t>
      </w:r>
      <w:r>
        <w:t>21</w:t>
      </w:r>
      <w:r w:rsidRPr="004E75E7">
        <w:t xml:space="preserve"> </w:t>
      </w:r>
      <w:proofErr w:type="spellStart"/>
      <w:r w:rsidRPr="004E75E7">
        <w:t>were</w:t>
      </w:r>
      <w:proofErr w:type="spellEnd"/>
      <w:r w:rsidRPr="004E75E7">
        <w:t xml:space="preserve"> up</w:t>
      </w:r>
      <w:r>
        <w:t>-</w:t>
      </w:r>
      <w:proofErr w:type="spellStart"/>
      <w:r w:rsidRPr="004E75E7">
        <w:t>regulated</w:t>
      </w:r>
      <w:proofErr w:type="spellEnd"/>
      <w:r w:rsidRPr="004E75E7">
        <w:t xml:space="preserve"> in </w:t>
      </w:r>
      <w:proofErr w:type="spellStart"/>
      <w:r w:rsidRPr="004E75E7">
        <w:t>tumor</w:t>
      </w:r>
      <w:proofErr w:type="spellEnd"/>
      <w:r w:rsidRPr="004E75E7">
        <w:t xml:space="preserve"> </w:t>
      </w:r>
      <w:proofErr w:type="spellStart"/>
      <w:r w:rsidRPr="004E75E7">
        <w:t>samples</w:t>
      </w:r>
      <w:proofErr w:type="spellEnd"/>
      <w:r w:rsidRPr="004E75E7">
        <w:t xml:space="preserve"> </w:t>
      </w:r>
      <w:proofErr w:type="spellStart"/>
      <w:r w:rsidRPr="004E75E7">
        <w:t>compared</w:t>
      </w:r>
      <w:proofErr w:type="spellEnd"/>
      <w:r w:rsidRPr="004E75E7">
        <w:t xml:space="preserve"> to </w:t>
      </w:r>
      <w:proofErr w:type="spellStart"/>
      <w:r w:rsidRPr="004E75E7">
        <w:t>normal</w:t>
      </w:r>
      <w:proofErr w:type="spellEnd"/>
      <w:r w:rsidRPr="004E75E7">
        <w:t xml:space="preserve"> </w:t>
      </w:r>
      <w:proofErr w:type="spellStart"/>
      <w:r w:rsidRPr="004E75E7">
        <w:t>adjacent</w:t>
      </w:r>
      <w:proofErr w:type="spellEnd"/>
      <w:r w:rsidRPr="004E75E7">
        <w:t xml:space="preserve"> </w:t>
      </w:r>
      <w:proofErr w:type="spellStart"/>
      <w:r w:rsidRPr="004E75E7">
        <w:t>tissues</w:t>
      </w:r>
      <w:proofErr w:type="spellEnd"/>
      <w:r w:rsidRPr="004E75E7">
        <w:t>.</w:t>
      </w:r>
      <w:r>
        <w:t xml:space="preserve"> </w:t>
      </w:r>
      <w:proofErr w:type="spellStart"/>
      <w:r w:rsidRPr="004E75E7">
        <w:t>Based</w:t>
      </w:r>
      <w:proofErr w:type="spellEnd"/>
      <w:r w:rsidRPr="004E75E7">
        <w:t xml:space="preserve"> on machine </w:t>
      </w:r>
      <w:proofErr w:type="spellStart"/>
      <w:r w:rsidRPr="004E75E7">
        <w:t>learning</w:t>
      </w:r>
      <w:proofErr w:type="spellEnd"/>
      <w:r w:rsidRPr="004E75E7">
        <w:t xml:space="preserve"> </w:t>
      </w:r>
      <w:proofErr w:type="spellStart"/>
      <w:r w:rsidRPr="004E75E7">
        <w:t>analysis</w:t>
      </w:r>
      <w:proofErr w:type="spellEnd"/>
      <w:r w:rsidRPr="004E75E7">
        <w:t xml:space="preserve"> and integrative </w:t>
      </w:r>
      <w:proofErr w:type="spellStart"/>
      <w:r w:rsidRPr="004E75E7">
        <w:t>bioinformatics</w:t>
      </w:r>
      <w:proofErr w:type="spellEnd"/>
      <w:r w:rsidRPr="004E75E7">
        <w:t xml:space="preserve"> </w:t>
      </w:r>
      <w:proofErr w:type="spellStart"/>
      <w:r w:rsidRPr="004E75E7">
        <w:t>analysis</w:t>
      </w:r>
      <w:proofErr w:type="spellEnd"/>
      <w:r w:rsidRPr="004E75E7">
        <w:t xml:space="preserve"> in the </w:t>
      </w:r>
      <w:proofErr w:type="spellStart"/>
      <w:r w:rsidRPr="004E75E7">
        <w:t>context</w:t>
      </w:r>
      <w:proofErr w:type="spellEnd"/>
      <w:r w:rsidRPr="004E75E7">
        <w:t xml:space="preserve"> of gene </w:t>
      </w:r>
      <w:proofErr w:type="spellStart"/>
      <w:r w:rsidRPr="004E75E7">
        <w:t>regulatory</w:t>
      </w:r>
      <w:proofErr w:type="spellEnd"/>
      <w:r w:rsidRPr="004E75E7">
        <w:t xml:space="preserve"> networks, </w:t>
      </w:r>
      <w:proofErr w:type="spellStart"/>
      <w:r w:rsidRPr="004E75E7">
        <w:t>we</w:t>
      </w:r>
      <w:proofErr w:type="spellEnd"/>
      <w:r w:rsidRPr="004E75E7">
        <w:t xml:space="preserve"> </w:t>
      </w:r>
      <w:proofErr w:type="spellStart"/>
      <w:r w:rsidRPr="004E75E7">
        <w:t>selected</w:t>
      </w:r>
      <w:proofErr w:type="spellEnd"/>
      <w:r w:rsidRPr="004E75E7">
        <w:t xml:space="preserve"> miR-15b and miR-205</w:t>
      </w:r>
      <w:r w:rsidRPr="00B73204">
        <w:t xml:space="preserve"> </w:t>
      </w:r>
      <w:proofErr w:type="spellStart"/>
      <w:r>
        <w:t>as</w:t>
      </w:r>
      <w:proofErr w:type="spellEnd"/>
      <w:r w:rsidRPr="000A31CD">
        <w:t xml:space="preserve"> </w:t>
      </w:r>
      <w:proofErr w:type="spellStart"/>
      <w:r w:rsidRPr="000A31CD">
        <w:t>key</w:t>
      </w:r>
      <w:proofErr w:type="spellEnd"/>
      <w:r w:rsidRPr="000A31CD">
        <w:t xml:space="preserve"> </w:t>
      </w:r>
      <w:proofErr w:type="spellStart"/>
      <w:r w:rsidRPr="000A31CD">
        <w:t>regulator</w:t>
      </w:r>
      <w:proofErr w:type="spellEnd"/>
      <w:r w:rsidRPr="000A31CD">
        <w:t xml:space="preserve"> of </w:t>
      </w:r>
      <w:proofErr w:type="spellStart"/>
      <w:r w:rsidRPr="000A31CD">
        <w:t>healthy</w:t>
      </w:r>
      <w:proofErr w:type="spellEnd"/>
      <w:r w:rsidRPr="000A31CD">
        <w:t xml:space="preserve"> and </w:t>
      </w:r>
      <w:proofErr w:type="spellStart"/>
      <w:r w:rsidRPr="000A31CD">
        <w:t>malignant</w:t>
      </w:r>
      <w:proofErr w:type="spellEnd"/>
      <w:r w:rsidRPr="000A31CD">
        <w:t xml:space="preserve"> statue</w:t>
      </w:r>
      <w:r w:rsidRPr="004E75E7">
        <w:t xml:space="preserve">. </w:t>
      </w:r>
      <w:proofErr w:type="spellStart"/>
      <w:r>
        <w:t>Serum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 xml:space="preserve"> of </w:t>
      </w:r>
      <w:r w:rsidRPr="004E75E7">
        <w:t xml:space="preserve">mir-9, miR-15b and miR-205 </w:t>
      </w:r>
      <w:proofErr w:type="spellStart"/>
      <w:r w:rsidRPr="004E75E7">
        <w:t>were</w:t>
      </w:r>
      <w:proofErr w:type="spellEnd"/>
      <w:r w:rsidRPr="004E75E7">
        <w:t xml:space="preserve"> </w:t>
      </w:r>
      <w:proofErr w:type="spellStart"/>
      <w:r w:rsidRPr="004E75E7">
        <w:t>significantly</w:t>
      </w:r>
      <w:proofErr w:type="spellEnd"/>
      <w:r w:rsidRPr="004E75E7">
        <w:t xml:space="preserve"> </w:t>
      </w:r>
      <w:proofErr w:type="spellStart"/>
      <w:r w:rsidRPr="004E75E7">
        <w:t>different</w:t>
      </w:r>
      <w:proofErr w:type="spellEnd"/>
      <w:r w:rsidRPr="004E75E7">
        <w:t>.</w:t>
      </w:r>
      <w:r w:rsidRPr="004E75E7">
        <w:rPr>
          <w:color w:val="000000"/>
        </w:rPr>
        <w:t xml:space="preserve"> </w:t>
      </w:r>
      <w:r w:rsidRPr="004E75E7">
        <w:t xml:space="preserve">The </w:t>
      </w:r>
      <w:proofErr w:type="spellStart"/>
      <w:r w:rsidRPr="004E75E7">
        <w:t>expression</w:t>
      </w:r>
      <w:proofErr w:type="spellEnd"/>
      <w:r w:rsidRPr="004E75E7">
        <w:t xml:space="preserve"> patter</w:t>
      </w:r>
      <w:r>
        <w:t>n</w:t>
      </w:r>
      <w:r w:rsidRPr="004E75E7">
        <w:t xml:space="preserve"> of miR-205 and -9 </w:t>
      </w:r>
      <w:proofErr w:type="spellStart"/>
      <w:r w:rsidRPr="004E75E7">
        <w:t>was</w:t>
      </w:r>
      <w:proofErr w:type="spellEnd"/>
      <w:r w:rsidRPr="004E75E7">
        <w:t xml:space="preserve"> the </w:t>
      </w:r>
      <w:proofErr w:type="spellStart"/>
      <w:r w:rsidRPr="004E75E7">
        <w:t>same</w:t>
      </w:r>
      <w:proofErr w:type="spellEnd"/>
      <w:r w:rsidRPr="004E75E7">
        <w:t xml:space="preserve"> </w:t>
      </w:r>
      <w:proofErr w:type="spellStart"/>
      <w:r w:rsidRPr="004E75E7">
        <w:t>as</w:t>
      </w:r>
      <w:proofErr w:type="spellEnd"/>
      <w:r w:rsidRPr="004E75E7">
        <w:t xml:space="preserve"> </w:t>
      </w:r>
      <w:proofErr w:type="spellStart"/>
      <w:r w:rsidRPr="004E75E7">
        <w:t>tumor</w:t>
      </w:r>
      <w:proofErr w:type="spellEnd"/>
      <w:r w:rsidRPr="004E75E7">
        <w:t xml:space="preserve"> </w:t>
      </w:r>
      <w:proofErr w:type="spellStart"/>
      <w:r w:rsidRPr="004E75E7">
        <w:t>samples</w:t>
      </w:r>
      <w:proofErr w:type="spellEnd"/>
      <w:r w:rsidRPr="004E75E7">
        <w:t xml:space="preserve"> </w:t>
      </w:r>
      <w:proofErr w:type="spellStart"/>
      <w:r w:rsidRPr="004E75E7">
        <w:t>but</w:t>
      </w:r>
      <w:proofErr w:type="spellEnd"/>
      <w:r w:rsidRPr="004E75E7">
        <w:t xml:space="preserve"> miR-15b in </w:t>
      </w:r>
      <w:proofErr w:type="spellStart"/>
      <w:r w:rsidRPr="004E75E7">
        <w:t>contrast</w:t>
      </w:r>
      <w:proofErr w:type="spellEnd"/>
      <w:r w:rsidRPr="004E75E7">
        <w:t xml:space="preserve"> with </w:t>
      </w:r>
      <w:proofErr w:type="spellStart"/>
      <w:r w:rsidRPr="004E75E7">
        <w:t>tumor</w:t>
      </w:r>
      <w:proofErr w:type="spellEnd"/>
      <w:r w:rsidRPr="004E75E7">
        <w:t xml:space="preserve"> </w:t>
      </w:r>
      <w:proofErr w:type="spellStart"/>
      <w:r w:rsidRPr="004E75E7">
        <w:t>samples</w:t>
      </w:r>
      <w:proofErr w:type="spellEnd"/>
      <w:r w:rsidRPr="004E75E7">
        <w:t xml:space="preserve"> </w:t>
      </w:r>
      <w:proofErr w:type="spellStart"/>
      <w:r w:rsidRPr="004E75E7">
        <w:t>was</w:t>
      </w:r>
      <w:proofErr w:type="spellEnd"/>
      <w:r w:rsidRPr="004E75E7">
        <w:t xml:space="preserve"> up-</w:t>
      </w:r>
      <w:proofErr w:type="spellStart"/>
      <w:r w:rsidRPr="004E75E7">
        <w:t>regulated</w:t>
      </w:r>
      <w:proofErr w:type="spellEnd"/>
      <w:r w:rsidRPr="004E75E7">
        <w:t>.</w:t>
      </w:r>
    </w:p>
    <w:p w14:paraId="37FD5C02" w14:textId="654EEC68" w:rsidR="00AC3BCD" w:rsidRDefault="00F31447" w:rsidP="00F31447">
      <w:pPr>
        <w:jc w:val="both"/>
        <w:rPr>
          <w:color w:val="000000"/>
        </w:rPr>
      </w:pPr>
      <w:r w:rsidRPr="004E75E7">
        <w:t xml:space="preserve">The data </w:t>
      </w:r>
      <w:proofErr w:type="spellStart"/>
      <w:r w:rsidRPr="004E75E7">
        <w:t>presented</w:t>
      </w:r>
      <w:proofErr w:type="spellEnd"/>
      <w:r w:rsidRPr="004E75E7">
        <w:t xml:space="preserve"> </w:t>
      </w:r>
      <w:proofErr w:type="spellStart"/>
      <w:r w:rsidRPr="004E75E7">
        <w:t>at</w:t>
      </w:r>
      <w:proofErr w:type="spellEnd"/>
      <w:r w:rsidRPr="004E75E7">
        <w:t xml:space="preserve"> </w:t>
      </w:r>
      <w:proofErr w:type="spellStart"/>
      <w:r w:rsidRPr="004E75E7">
        <w:t>this</w:t>
      </w:r>
      <w:proofErr w:type="spellEnd"/>
      <w:r w:rsidRPr="004E75E7">
        <w:t xml:space="preserve"> </w:t>
      </w:r>
      <w:proofErr w:type="spellStart"/>
      <w:r w:rsidRPr="004E75E7">
        <w:t>study</w:t>
      </w:r>
      <w:proofErr w:type="spellEnd"/>
      <w:r w:rsidRPr="004E75E7">
        <w:t xml:space="preserve"> </w:t>
      </w:r>
      <w:proofErr w:type="spellStart"/>
      <w:r w:rsidRPr="004E75E7">
        <w:t>suggested</w:t>
      </w:r>
      <w:proofErr w:type="spellEnd"/>
      <w:r w:rsidRPr="004E75E7">
        <w:t xml:space="preserve"> </w:t>
      </w:r>
      <w:proofErr w:type="spellStart"/>
      <w:r w:rsidRPr="004E75E7">
        <w:t>that</w:t>
      </w:r>
      <w:proofErr w:type="spellEnd"/>
      <w:r w:rsidRPr="004E75E7">
        <w:t xml:space="preserve"> the </w:t>
      </w:r>
      <w:proofErr w:type="spellStart"/>
      <w:r>
        <w:t>expression</w:t>
      </w:r>
      <w:proofErr w:type="spellEnd"/>
      <w:r>
        <w:t xml:space="preserve"> pattern of</w:t>
      </w:r>
      <w:r w:rsidRPr="004E75E7">
        <w:t xml:space="preserve"> </w:t>
      </w:r>
      <w:proofErr w:type="spellStart"/>
      <w:r w:rsidRPr="004E75E7">
        <w:t>microRNAs</w:t>
      </w:r>
      <w:proofErr w:type="spellEnd"/>
      <w:r w:rsidRPr="004E75E7"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for the use of</w:t>
      </w:r>
      <w:r w:rsidRPr="004E75E7">
        <w:t xml:space="preserve"> </w:t>
      </w:r>
      <w:proofErr w:type="spellStart"/>
      <w:r>
        <w:t>them</w:t>
      </w:r>
      <w:proofErr w:type="spellEnd"/>
      <w:r w:rsidRPr="004E75E7">
        <w:t xml:space="preserve"> </w:t>
      </w:r>
      <w:proofErr w:type="spellStart"/>
      <w:r>
        <w:t>as</w:t>
      </w:r>
      <w:proofErr w:type="spellEnd"/>
      <w:r w:rsidRPr="004E75E7">
        <w:t xml:space="preserve"> </w:t>
      </w:r>
      <w:proofErr w:type="spellStart"/>
      <w:r>
        <w:t>diagnostic</w:t>
      </w:r>
      <w:proofErr w:type="spellEnd"/>
      <w:r>
        <w:t xml:space="preserve"> and</w:t>
      </w:r>
      <w:r w:rsidRPr="004E75E7">
        <w:t xml:space="preserve"> </w:t>
      </w:r>
      <w:proofErr w:type="spellStart"/>
      <w:r w:rsidRPr="004E75E7">
        <w:t>predictive</w:t>
      </w:r>
      <w:proofErr w:type="spellEnd"/>
      <w:r w:rsidRPr="004E75E7">
        <w:t xml:space="preserve"> </w:t>
      </w:r>
      <w:proofErr w:type="spellStart"/>
      <w:r>
        <w:t>biomarkers</w:t>
      </w:r>
      <w:proofErr w:type="spellEnd"/>
      <w:r>
        <w:t xml:space="preserve"> in </w:t>
      </w:r>
      <w:proofErr w:type="spellStart"/>
      <w:r>
        <w:t>cancers</w:t>
      </w:r>
      <w:proofErr w:type="spellEnd"/>
      <w:r>
        <w:t>.</w:t>
      </w:r>
    </w:p>
    <w:p w14:paraId="0DBF7D4A" w14:textId="77777777" w:rsidR="00AC3BCD" w:rsidRDefault="00AC3BCD" w:rsidP="00CB65B0">
      <w:pPr>
        <w:ind w:left="708"/>
        <w:jc w:val="both"/>
        <w:rPr>
          <w:color w:val="000000"/>
        </w:rPr>
      </w:pPr>
    </w:p>
    <w:p w14:paraId="06363B14" w14:textId="77777777" w:rsidR="00AC3BCD" w:rsidRDefault="00AC3BCD" w:rsidP="00F31447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698534C5" w14:textId="77777777" w:rsidR="00AC3BCD" w:rsidRDefault="00AC3BCD" w:rsidP="00CB65B0">
      <w:pPr>
        <w:ind w:left="708"/>
        <w:jc w:val="both"/>
        <w:rPr>
          <w:b/>
        </w:rPr>
      </w:pPr>
    </w:p>
    <w:p w14:paraId="2182BF08" w14:textId="65092A2E" w:rsidR="00F31447" w:rsidRPr="00F31447" w:rsidRDefault="00F31447" w:rsidP="00F31447">
      <w:pPr>
        <w:jc w:val="both"/>
        <w:rPr>
          <w:lang w:val="en-US"/>
        </w:rPr>
      </w:pPr>
      <w:r w:rsidRPr="00F31447">
        <w:rPr>
          <w:lang w:val="en-US"/>
        </w:rPr>
        <w:t xml:space="preserve">She received her M.Sc. of animal physiology in 2009 from Tehran University.  Currently, she is a PhD student in animal physiology </w:t>
      </w:r>
      <w:r>
        <w:rPr>
          <w:lang w:val="en-US"/>
        </w:rPr>
        <w:t xml:space="preserve">in </w:t>
      </w:r>
      <w:proofErr w:type="spellStart"/>
      <w:r>
        <w:rPr>
          <w:lang w:val="en-US"/>
        </w:rPr>
        <w:t>Royan</w:t>
      </w:r>
      <w:proofErr w:type="spellEnd"/>
      <w:r>
        <w:rPr>
          <w:lang w:val="en-US"/>
        </w:rPr>
        <w:t xml:space="preserve"> Institute and </w:t>
      </w:r>
      <w:r w:rsidRPr="00F31447">
        <w:rPr>
          <w:lang w:val="en-US"/>
        </w:rPr>
        <w:t>working on her PhD thesis “</w:t>
      </w:r>
      <w:r w:rsidRPr="00F31447">
        <w:rPr>
          <w:b/>
          <w:bCs/>
          <w:lang w:val="en-US"/>
        </w:rPr>
        <w:t>Manipulation of MicroRNAs expression involved in EMT process in human melanoma</w:t>
      </w:r>
      <w:r w:rsidRPr="00F31447">
        <w:rPr>
          <w:lang w:val="en-US"/>
        </w:rPr>
        <w:t xml:space="preserve">” under the supervision of Dr. </w:t>
      </w:r>
      <w:proofErr w:type="spellStart"/>
      <w:r>
        <w:rPr>
          <w:lang w:val="en-US"/>
        </w:rPr>
        <w:t>Marzieh</w:t>
      </w:r>
      <w:proofErr w:type="spellEnd"/>
      <w:r>
        <w:rPr>
          <w:lang w:val="en-US"/>
        </w:rPr>
        <w:t xml:space="preserve"> </w:t>
      </w:r>
      <w:proofErr w:type="spellStart"/>
      <w:r w:rsidRPr="00F31447">
        <w:rPr>
          <w:lang w:val="en-US"/>
        </w:rPr>
        <w:t>Ebrahimi</w:t>
      </w:r>
      <w:proofErr w:type="spellEnd"/>
      <w:r w:rsidRPr="00F31447">
        <w:rPr>
          <w:lang w:val="en-US"/>
        </w:rPr>
        <w:t xml:space="preserve">. </w:t>
      </w:r>
    </w:p>
    <w:p w14:paraId="364666D9" w14:textId="016F2FA0" w:rsidR="00AC3BCD" w:rsidRPr="00A41107" w:rsidRDefault="00085B88" w:rsidP="00CB65B0">
      <w:pPr>
        <w:ind w:left="708"/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45E46148" w14:textId="22DE4ED1" w:rsidR="00A41107" w:rsidRPr="008A690F" w:rsidRDefault="00072E30" w:rsidP="00CB65B0">
      <w:pPr>
        <w:autoSpaceDE w:val="0"/>
        <w:autoSpaceDN w:val="0"/>
        <w:adjustRightInd w:val="0"/>
        <w:ind w:left="708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>Full name:</w:t>
      </w:r>
      <w:r w:rsidR="00F31447">
        <w:rPr>
          <w:lang w:val="en-NZ"/>
        </w:rPr>
        <w:t xml:space="preserve"> </w:t>
      </w:r>
      <w:proofErr w:type="spellStart"/>
      <w:r w:rsidR="00F31447">
        <w:rPr>
          <w:lang w:val="en-NZ"/>
        </w:rPr>
        <w:t>Parisa</w:t>
      </w:r>
      <w:proofErr w:type="spellEnd"/>
      <w:r w:rsidR="00F31447">
        <w:rPr>
          <w:lang w:val="en-NZ"/>
        </w:rPr>
        <w:t xml:space="preserve"> </w:t>
      </w:r>
      <w:proofErr w:type="spellStart"/>
      <w:r w:rsidR="00F31447">
        <w:rPr>
          <w:lang w:val="en-NZ"/>
        </w:rPr>
        <w:t>Sahranavardfard</w:t>
      </w:r>
      <w:proofErr w:type="spellEnd"/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F31447">
        <w:rPr>
          <w:lang w:val="en-NZ"/>
        </w:rPr>
        <w:t xml:space="preserve"> +989126890441</w:t>
      </w:r>
      <w:r w:rsidRPr="008A690F">
        <w:rPr>
          <w:lang w:val="en-NZ"/>
        </w:rPr>
        <w:br/>
        <w:t>Twitter account:</w:t>
      </w:r>
      <w:r w:rsidR="00F31447">
        <w:rPr>
          <w:lang w:val="en-NZ"/>
        </w:rPr>
        <w:t xml:space="preserve"> ---</w:t>
      </w:r>
      <w:r w:rsidRPr="008A690F">
        <w:rPr>
          <w:lang w:val="en-NZ"/>
        </w:rPr>
        <w:br/>
        <w:t>Linked In account:</w:t>
      </w:r>
      <w:r w:rsidR="00F31447">
        <w:rPr>
          <w:lang w:val="en-NZ"/>
        </w:rPr>
        <w:t xml:space="preserve"> ---</w:t>
      </w:r>
    </w:p>
    <w:p w14:paraId="6574E7D0" w14:textId="4777DF4E" w:rsidR="00AC3BCD" w:rsidRDefault="00AC3BCD" w:rsidP="00CB65B0">
      <w:pPr>
        <w:autoSpaceDE w:val="0"/>
        <w:autoSpaceDN w:val="0"/>
        <w:adjustRightInd w:val="0"/>
        <w:ind w:left="708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850C12">
        <w:rPr>
          <w:lang w:val="en-NZ"/>
        </w:rPr>
        <w:t xml:space="preserve"> cancer biomarkers</w:t>
      </w:r>
      <w:bookmarkStart w:id="3" w:name="_GoBack"/>
      <w:bookmarkEnd w:id="3"/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50EDFC8A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54FE1C23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338A5B09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5DD32675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08774D92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63E77F34" w14:textId="77777777" w:rsidR="00AD6315" w:rsidRDefault="00AD6315" w:rsidP="00CB65B0">
      <w:pPr>
        <w:autoSpaceDE w:val="0"/>
        <w:autoSpaceDN w:val="0"/>
        <w:adjustRightInd w:val="0"/>
        <w:ind w:left="708"/>
        <w:rPr>
          <w:lang w:val="en-NZ"/>
        </w:rPr>
      </w:pPr>
    </w:p>
    <w:p w14:paraId="4307CB54" w14:textId="77777777" w:rsidR="00AC3BCD" w:rsidRDefault="00AC3BCD" w:rsidP="00CB65B0">
      <w:pPr>
        <w:ind w:left="708"/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B29B1" w14:textId="77777777" w:rsidR="00082498" w:rsidRDefault="00082498" w:rsidP="00671A59">
      <w:r>
        <w:separator/>
      </w:r>
    </w:p>
  </w:endnote>
  <w:endnote w:type="continuationSeparator" w:id="0">
    <w:p w14:paraId="4E6DF8D6" w14:textId="77777777" w:rsidR="00082498" w:rsidRDefault="0008249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altName w:val="Telugu Sangam MN"/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1648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1E19B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D2C45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B46B87" w14:textId="77777777" w:rsidR="00082498" w:rsidRDefault="00082498" w:rsidP="00671A59">
      <w:r>
        <w:separator/>
      </w:r>
    </w:p>
  </w:footnote>
  <w:footnote w:type="continuationSeparator" w:id="0">
    <w:p w14:paraId="27DDF8CA" w14:textId="77777777" w:rsidR="00082498" w:rsidRDefault="0008249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00918F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D6C24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493B7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DAED5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2498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50C12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B65B0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3144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3BE0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C5E6-206B-C744-92AC-0C920977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2017-07-15T08:34:00Z</dcterms:created>
  <dcterms:modified xsi:type="dcterms:W3CDTF">2017-07-15T08:34:00Z</dcterms:modified>
</cp:coreProperties>
</file>