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206" w:rsidRDefault="001E0206" w:rsidP="001E0206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/>
          <w:sz w:val="32"/>
          <w:szCs w:val="32"/>
          <w:lang w:val="it-IT"/>
        </w:rPr>
      </w:pPr>
      <w:r w:rsidRPr="001E0206">
        <w:rPr>
          <w:rFonts w:asciiTheme="majorBidi" w:eastAsia="Times New Roman" w:hAnsiTheme="majorBidi" w:cstheme="majorBidi"/>
          <w:b/>
          <w:sz w:val="32"/>
          <w:szCs w:val="32"/>
          <w:lang w:val="it-IT"/>
        </w:rPr>
        <w:t>Abstract</w:t>
      </w:r>
    </w:p>
    <w:p w:rsidR="001E0206" w:rsidRPr="001E0206" w:rsidRDefault="001E0206" w:rsidP="001E0206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/>
          <w:sz w:val="32"/>
          <w:szCs w:val="32"/>
          <w:lang w:val="it-IT"/>
        </w:rPr>
      </w:pPr>
    </w:p>
    <w:p w:rsidR="005F358E" w:rsidRPr="00732F13" w:rsidRDefault="005F358E" w:rsidP="005F358E">
      <w:pPr>
        <w:rPr>
          <w:lang w:val="en-US"/>
        </w:rPr>
      </w:pPr>
      <w:r w:rsidRPr="00732F13">
        <w:rPr>
          <w:rFonts w:asciiTheme="majorBidi" w:hAnsiTheme="majorBidi" w:cstheme="majorBidi"/>
          <w:sz w:val="24"/>
          <w:szCs w:val="24"/>
          <w:lang w:val="en-US"/>
        </w:rPr>
        <w:t>Effect of</w:t>
      </w: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Stachys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proofErr w:type="gram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circinata</w:t>
      </w:r>
      <w:proofErr w:type="spellEnd"/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 and</w:t>
      </w:r>
      <w:proofErr w:type="gramEnd"/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Grape Leaves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Vitis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vinifera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Pr="00732F13">
        <w:rPr>
          <w:rFonts w:asciiTheme="majorBidi" w:hAnsiTheme="majorBidi" w:cstheme="majorBidi"/>
          <w:sz w:val="24"/>
          <w:szCs w:val="24"/>
          <w:lang w:val="en-US"/>
        </w:rPr>
        <w:t>extracts on cell proliferation  in MCF-7 and HepG2human cancer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and the benefit of grape leaves on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Bax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and Bcl-2</w:t>
      </w:r>
      <w:r w:rsidRPr="00EF2E0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>mRNA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expression level </w:t>
      </w:r>
    </w:p>
    <w:p w:rsidR="005F358E" w:rsidRDefault="005F358E" w:rsidP="00E82DA9">
      <w:pPr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Cs/>
          <w:sz w:val="24"/>
          <w:szCs w:val="24"/>
          <w:lang w:val="it-IT"/>
        </w:rPr>
      </w:pPr>
    </w:p>
    <w:p w:rsidR="000671F4" w:rsidRPr="005F358E" w:rsidRDefault="000671F4" w:rsidP="00E82DA9">
      <w:pPr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</w:pP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S</w:t>
      </w:r>
      <w:r w:rsidR="00A42AB4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zerizer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1,2*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,</w:t>
      </w:r>
      <w:r w:rsidR="005B4B86" w:rsidRPr="00B54023">
        <w:rPr>
          <w:rFonts w:asciiTheme="majorBidi" w:hAnsiTheme="majorBidi" w:cstheme="majorBidi"/>
          <w:bCs/>
          <w:sz w:val="24"/>
          <w:szCs w:val="24"/>
          <w:lang w:val="it-IT"/>
        </w:rPr>
        <w:t xml:space="preserve"> S</w:t>
      </w:r>
      <w:r w:rsidR="00A42AB4" w:rsidRPr="00B54023">
        <w:rPr>
          <w:rFonts w:asciiTheme="majorBidi" w:hAnsiTheme="majorBidi" w:cstheme="majorBidi"/>
          <w:bCs/>
          <w:sz w:val="24"/>
          <w:szCs w:val="24"/>
          <w:lang w:val="it-IT"/>
        </w:rPr>
        <w:t>.</w:t>
      </w:r>
      <w:r w:rsidR="005B4B86" w:rsidRPr="00B54023">
        <w:rPr>
          <w:rFonts w:asciiTheme="majorBidi" w:hAnsiTheme="majorBidi" w:cstheme="majorBidi"/>
          <w:bCs/>
          <w:sz w:val="24"/>
          <w:szCs w:val="24"/>
          <w:lang w:val="it-IT"/>
        </w:rPr>
        <w:t>Ferhi</w:t>
      </w:r>
      <w:r w:rsidR="005B4B86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1,3</w:t>
      </w:r>
      <w:r w:rsidR="005B4B86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,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W</w:t>
      </w:r>
      <w:r w:rsidR="00A42AB4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Slimani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1,2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,Z</w:t>
      </w:r>
      <w:r w:rsidR="00A42AB4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Kabouche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1</w:t>
      </w:r>
      <w:r w:rsidR="00521743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,2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, </w:t>
      </w:r>
      <w:r w:rsidR="00651EDC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S</w:t>
      </w:r>
      <w:r w:rsidR="00A42AB4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="00651EDC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Santaniello</w:t>
      </w:r>
      <w:r w:rsidR="00651EDC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4</w:t>
      </w:r>
      <w:r w:rsidR="00F17A93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,</w:t>
      </w:r>
      <w:r w:rsidR="00651EDC" w:rsidRPr="00B54023">
        <w:rPr>
          <w:rFonts w:asciiTheme="majorBidi" w:hAnsiTheme="majorBidi" w:cstheme="majorBidi"/>
          <w:bCs/>
          <w:sz w:val="24"/>
          <w:szCs w:val="24"/>
          <w:lang w:val="it-IT"/>
        </w:rPr>
        <w:t>S</w:t>
      </w:r>
      <w:r w:rsidR="00A42AB4" w:rsidRPr="00B54023">
        <w:rPr>
          <w:rFonts w:asciiTheme="majorBidi" w:hAnsiTheme="majorBidi" w:cstheme="majorBidi"/>
          <w:bCs/>
          <w:sz w:val="24"/>
          <w:szCs w:val="24"/>
          <w:lang w:val="it-IT"/>
        </w:rPr>
        <w:t>.</w:t>
      </w:r>
      <w:r w:rsidR="00651EDC" w:rsidRPr="00B54023">
        <w:rPr>
          <w:rFonts w:asciiTheme="majorBidi" w:hAnsiTheme="majorBidi" w:cstheme="majorBidi"/>
          <w:bCs/>
          <w:sz w:val="24"/>
          <w:szCs w:val="24"/>
          <w:lang w:val="it-IT"/>
        </w:rPr>
        <w:t xml:space="preserve"> Cruciani</w:t>
      </w:r>
      <w:r w:rsidR="00475354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4</w:t>
      </w:r>
      <w:r w:rsidR="00651EDC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,</w:t>
      </w:r>
      <w:r w:rsidR="00651EDC" w:rsidRPr="00B54023">
        <w:rPr>
          <w:rFonts w:asciiTheme="majorBidi" w:hAnsiTheme="majorBidi" w:cstheme="majorBidi"/>
          <w:bCs/>
          <w:sz w:val="24"/>
          <w:szCs w:val="24"/>
          <w:lang w:val="it-IT"/>
        </w:rPr>
        <w:t>A</w:t>
      </w:r>
      <w:r w:rsidR="00FF1956" w:rsidRPr="00B54023">
        <w:rPr>
          <w:rFonts w:asciiTheme="majorBidi" w:hAnsiTheme="majorBidi" w:cstheme="majorBidi"/>
          <w:bCs/>
          <w:sz w:val="24"/>
          <w:szCs w:val="24"/>
          <w:lang w:val="it-IT"/>
        </w:rPr>
        <w:t>.</w:t>
      </w:r>
      <w:r w:rsidR="00651EDC" w:rsidRPr="00B54023">
        <w:rPr>
          <w:rFonts w:asciiTheme="majorBidi" w:hAnsiTheme="majorBidi" w:cstheme="majorBidi"/>
          <w:bCs/>
          <w:sz w:val="24"/>
          <w:szCs w:val="24"/>
          <w:lang w:val="it-IT"/>
        </w:rPr>
        <w:t xml:space="preserve"> Fadda</w:t>
      </w:r>
      <w:r w:rsidR="00475354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5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, </w:t>
      </w:r>
      <w:r w:rsidR="00651EDC" w:rsidRPr="00B54023">
        <w:rPr>
          <w:rFonts w:asciiTheme="majorBidi" w:hAnsiTheme="majorBidi" w:cstheme="majorBidi"/>
          <w:sz w:val="24"/>
          <w:szCs w:val="24"/>
          <w:lang w:val="it-IT"/>
        </w:rPr>
        <w:t>D</w:t>
      </w:r>
      <w:r w:rsidR="00FF1956" w:rsidRPr="00B54023">
        <w:rPr>
          <w:rFonts w:asciiTheme="majorBidi" w:hAnsiTheme="majorBidi" w:cstheme="majorBidi"/>
          <w:sz w:val="24"/>
          <w:szCs w:val="24"/>
          <w:lang w:val="it-IT"/>
        </w:rPr>
        <w:t>.</w:t>
      </w:r>
      <w:r w:rsidR="00651EDC" w:rsidRPr="00B54023">
        <w:rPr>
          <w:rFonts w:asciiTheme="majorBidi" w:hAnsiTheme="majorBidi" w:cstheme="majorBidi"/>
          <w:sz w:val="24"/>
          <w:szCs w:val="24"/>
          <w:lang w:val="it-IT"/>
        </w:rPr>
        <w:t xml:space="preserve"> Sanna</w:t>
      </w:r>
      <w:r w:rsidR="00475354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6</w:t>
      </w:r>
      <w:r w:rsidR="00651EDC" w:rsidRPr="00B54023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 , </w:t>
      </w:r>
      <w:r w:rsidR="00651EDC" w:rsidRPr="00B54023">
        <w:rPr>
          <w:rFonts w:asciiTheme="majorBidi" w:hAnsiTheme="majorBidi" w:cstheme="majorBidi"/>
          <w:sz w:val="24"/>
          <w:szCs w:val="24"/>
          <w:lang w:val="it-IT"/>
        </w:rPr>
        <w:t>A</w:t>
      </w:r>
      <w:r w:rsidR="00FF1956" w:rsidRPr="00B54023">
        <w:rPr>
          <w:rFonts w:asciiTheme="majorBidi" w:hAnsiTheme="majorBidi" w:cstheme="majorBidi"/>
          <w:sz w:val="24"/>
          <w:szCs w:val="24"/>
          <w:lang w:val="it-IT"/>
        </w:rPr>
        <w:t>.</w:t>
      </w:r>
      <w:r w:rsidR="00651EDC" w:rsidRPr="00B54023">
        <w:rPr>
          <w:rFonts w:asciiTheme="majorBidi" w:hAnsiTheme="majorBidi" w:cstheme="majorBidi"/>
          <w:sz w:val="24"/>
          <w:szCs w:val="24"/>
          <w:lang w:val="it-IT"/>
        </w:rPr>
        <w:t xml:space="preserve"> Dore</w:t>
      </w:r>
      <w:r w:rsidR="00475354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5</w:t>
      </w:r>
      <w:r w:rsidR="00651EDC" w:rsidRPr="00B54023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, 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P</w:t>
      </w:r>
      <w:r w:rsidR="00FF1956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A</w:t>
      </w:r>
      <w:r w:rsidR="00FF1956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 xml:space="preserve"> Serra</w:t>
      </w:r>
      <w:r w:rsidR="00604D90" w:rsidRPr="00B54023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7</w:t>
      </w:r>
      <w:r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M</w:t>
      </w:r>
      <w:r w:rsidR="00FF1956" w:rsidRPr="00B54023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5F358E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Maioli</w:t>
      </w:r>
      <w:r w:rsidR="00070CB9" w:rsidRPr="005F358E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4,7,</w:t>
      </w:r>
      <w:r w:rsidR="00604D90" w:rsidRPr="005F358E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8</w:t>
      </w:r>
      <w:r w:rsidRPr="005F358E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and G</w:t>
      </w:r>
      <w:r w:rsidR="00FF1956" w:rsidRPr="005F358E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.</w:t>
      </w:r>
      <w:r w:rsidRPr="005F358E">
        <w:rPr>
          <w:rFonts w:asciiTheme="majorBidi" w:eastAsia="Times New Roman" w:hAnsiTheme="majorBidi" w:cstheme="majorBidi"/>
          <w:bCs/>
          <w:sz w:val="24"/>
          <w:szCs w:val="24"/>
          <w:lang w:val="it-IT"/>
        </w:rPr>
        <w:t>D’hallewin</w:t>
      </w:r>
      <w:r w:rsidRPr="005F358E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it-IT"/>
        </w:rPr>
        <w:t>5</w:t>
      </w:r>
    </w:p>
    <w:p w:rsidR="00F17A93" w:rsidRPr="005F358E" w:rsidRDefault="00F17A93" w:rsidP="00E82DA9">
      <w:pPr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Cs/>
          <w:sz w:val="24"/>
          <w:szCs w:val="24"/>
          <w:lang w:val="it-IT"/>
        </w:rPr>
      </w:pPr>
    </w:p>
    <w:p w:rsidR="003B6BAC" w:rsidRPr="005F358E" w:rsidRDefault="003B6BAC" w:rsidP="00F17A93">
      <w:pPr>
        <w:autoSpaceDE w:val="0"/>
        <w:autoSpaceDN w:val="0"/>
        <w:adjustRightInd w:val="0"/>
        <w:spacing w:after="0"/>
        <w:jc w:val="both"/>
        <w:rPr>
          <w:rFonts w:asciiTheme="majorBidi" w:eastAsia="Times New Roman" w:hAnsiTheme="majorBidi" w:cstheme="majorBidi"/>
          <w:bCs/>
          <w:sz w:val="24"/>
          <w:szCs w:val="24"/>
          <w:lang w:val="it-IT"/>
        </w:rPr>
      </w:pPr>
    </w:p>
    <w:p w:rsidR="00070CB9" w:rsidRPr="00521743" w:rsidRDefault="005B4B86" w:rsidP="00521743">
      <w:pPr>
        <w:rPr>
          <w:rFonts w:asciiTheme="majorBidi" w:hAnsiTheme="majorBidi" w:cstheme="majorBidi"/>
          <w:iCs/>
          <w:sz w:val="24"/>
          <w:szCs w:val="24"/>
          <w:lang w:val="en-US"/>
        </w:rPr>
      </w:pPr>
      <w:r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1</w:t>
      </w:r>
      <w:r w:rsidR="003B6BAC"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,2</w:t>
      </w:r>
      <w:r w:rsidR="00521743"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 xml:space="preserve"> </w:t>
      </w:r>
      <w:proofErr w:type="spellStart"/>
      <w:r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Université</w:t>
      </w:r>
      <w:proofErr w:type="spellEnd"/>
      <w:r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 xml:space="preserve"> des frères </w:t>
      </w:r>
      <w:proofErr w:type="spellStart"/>
      <w:r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Mentouri</w:t>
      </w:r>
      <w:proofErr w:type="spellEnd"/>
      <w:r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-Constantine,</w:t>
      </w:r>
      <w:r w:rsidR="00521743"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 xml:space="preserve"> </w:t>
      </w:r>
      <w:proofErr w:type="spellStart"/>
      <w:r w:rsidR="00521743"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l</w:t>
      </w:r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aboratoire</w:t>
      </w:r>
      <w:proofErr w:type="spellEnd"/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d'Obtention</w:t>
      </w:r>
      <w:proofErr w:type="spellEnd"/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de Substances </w:t>
      </w:r>
      <w:proofErr w:type="spellStart"/>
      <w:r w:rsid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</w:t>
      </w:r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hérapeutiques</w:t>
      </w:r>
      <w:proofErr w:type="spellEnd"/>
      <w:r w:rsidR="00521743" w:rsidRPr="00521743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25000 Constantine (Algeria)</w:t>
      </w:r>
      <w:r w:rsidR="003B6BAC" w:rsidRPr="00521743">
        <w:rPr>
          <w:rFonts w:asciiTheme="majorBidi" w:eastAsia="Times New Roman" w:hAnsiTheme="majorBidi" w:cstheme="majorBidi"/>
          <w:iCs/>
          <w:sz w:val="24"/>
          <w:szCs w:val="24"/>
          <w:lang w:val="en-US"/>
        </w:rPr>
        <w:t> ;</w:t>
      </w:r>
      <w:r w:rsidRPr="00521743">
        <w:rPr>
          <w:rFonts w:asciiTheme="majorBidi" w:hAnsiTheme="majorBidi" w:cstheme="majorBidi"/>
          <w:iCs/>
          <w:sz w:val="24"/>
          <w:szCs w:val="24"/>
          <w:lang w:val="en-US"/>
        </w:rPr>
        <w:t xml:space="preserve">3 University </w:t>
      </w:r>
      <w:proofErr w:type="spellStart"/>
      <w:r w:rsidRPr="00521743">
        <w:rPr>
          <w:rFonts w:asciiTheme="majorBidi" w:hAnsiTheme="majorBidi" w:cstheme="majorBidi"/>
          <w:iCs/>
          <w:sz w:val="24"/>
          <w:szCs w:val="24"/>
          <w:lang w:val="en-US"/>
        </w:rPr>
        <w:t>LarbiTébessiTebessa</w:t>
      </w:r>
      <w:proofErr w:type="spellEnd"/>
      <w:r w:rsidRPr="00521743">
        <w:rPr>
          <w:rFonts w:asciiTheme="majorBidi" w:hAnsiTheme="majorBidi" w:cstheme="majorBidi"/>
          <w:iCs/>
          <w:sz w:val="24"/>
          <w:szCs w:val="24"/>
          <w:lang w:val="en-US"/>
        </w:rPr>
        <w:t>, Algeria</w:t>
      </w:r>
      <w:r w:rsidR="003B6BAC" w:rsidRPr="00521743">
        <w:rPr>
          <w:rFonts w:asciiTheme="majorBidi" w:hAnsiTheme="majorBidi" w:cstheme="majorBidi"/>
          <w:iCs/>
          <w:sz w:val="24"/>
          <w:szCs w:val="24"/>
          <w:lang w:val="en-US"/>
        </w:rPr>
        <w:t> ;</w:t>
      </w:r>
      <w:r w:rsidR="00651EDC" w:rsidRPr="00521743">
        <w:rPr>
          <w:rFonts w:asciiTheme="majorBidi" w:hAnsiTheme="majorBidi" w:cstheme="majorBidi"/>
          <w:iCs/>
          <w:sz w:val="24"/>
          <w:szCs w:val="24"/>
          <w:lang w:val="en-US"/>
        </w:rPr>
        <w:t>4 Department of Biomedical Sciences, University of Sassari, Italy</w:t>
      </w:r>
      <w:r w:rsidR="003B6BAC" w:rsidRPr="00521743">
        <w:rPr>
          <w:rFonts w:asciiTheme="majorBidi" w:hAnsiTheme="majorBidi" w:cstheme="majorBidi"/>
          <w:iCs/>
          <w:sz w:val="24"/>
          <w:szCs w:val="24"/>
          <w:lang w:val="en-US"/>
        </w:rPr>
        <w:t>;</w:t>
      </w:r>
      <w:r w:rsidR="00475354" w:rsidRPr="00521743">
        <w:rPr>
          <w:rFonts w:asciiTheme="majorBidi" w:hAnsiTheme="majorBidi" w:cstheme="majorBidi"/>
          <w:iCs/>
          <w:sz w:val="24"/>
          <w:szCs w:val="24"/>
          <w:lang w:val="en-US"/>
        </w:rPr>
        <w:t>5</w:t>
      </w:r>
      <w:r w:rsidR="00651EDC" w:rsidRPr="00521743">
        <w:rPr>
          <w:rFonts w:asciiTheme="majorBidi" w:hAnsiTheme="majorBidi" w:cstheme="majorBidi"/>
          <w:iCs/>
          <w:sz w:val="24"/>
          <w:szCs w:val="24"/>
          <w:lang w:val="en-US"/>
        </w:rPr>
        <w:t>Institute of Sciences of Food Production, Italy</w:t>
      </w:r>
      <w:r w:rsidR="003B6BAC" w:rsidRPr="00521743">
        <w:rPr>
          <w:rFonts w:asciiTheme="majorBidi" w:hAnsiTheme="majorBidi" w:cstheme="majorBidi"/>
          <w:iCs/>
          <w:sz w:val="24"/>
          <w:szCs w:val="24"/>
          <w:lang w:val="en-US"/>
        </w:rPr>
        <w:t>;</w:t>
      </w:r>
      <w:r w:rsidR="00475354" w:rsidRPr="00521743">
        <w:rPr>
          <w:rFonts w:asciiTheme="majorBidi" w:hAnsiTheme="majorBidi" w:cstheme="majorBidi"/>
          <w:iCs/>
          <w:sz w:val="24"/>
          <w:szCs w:val="24"/>
          <w:lang w:val="en-US"/>
        </w:rPr>
        <w:t>6Institute of Biomolecular Chemistry, , Italy</w:t>
      </w:r>
      <w:r w:rsidR="003B6BAC" w:rsidRPr="00521743">
        <w:rPr>
          <w:rFonts w:asciiTheme="majorBidi" w:hAnsiTheme="majorBidi" w:cstheme="majorBidi"/>
          <w:iCs/>
          <w:sz w:val="24"/>
          <w:szCs w:val="24"/>
          <w:lang w:val="en-US"/>
        </w:rPr>
        <w:t>;</w:t>
      </w:r>
      <w:r w:rsidR="00475354" w:rsidRPr="00521743">
        <w:rPr>
          <w:rFonts w:asciiTheme="majorBidi" w:hAnsiTheme="majorBidi" w:cstheme="majorBidi"/>
          <w:iCs/>
          <w:sz w:val="24"/>
          <w:szCs w:val="24"/>
          <w:lang w:val="en-US"/>
        </w:rPr>
        <w:t>7Center for Developmental Biology and Reprogramming, Italy.</w:t>
      </w:r>
      <w:r w:rsidR="0052536F" w:rsidRPr="00521743">
        <w:rPr>
          <w:rFonts w:asciiTheme="majorBidi" w:hAnsiTheme="majorBidi" w:cstheme="majorBidi"/>
          <w:iCs/>
          <w:sz w:val="24"/>
          <w:szCs w:val="24"/>
          <w:lang w:val="en-US"/>
        </w:rPr>
        <w:t xml:space="preserve">8 </w:t>
      </w:r>
      <w:r w:rsidR="00070CB9" w:rsidRPr="00521743">
        <w:rPr>
          <w:rFonts w:asciiTheme="majorBidi" w:hAnsiTheme="majorBidi" w:cstheme="majorBidi"/>
          <w:iCs/>
          <w:sz w:val="24"/>
          <w:szCs w:val="24"/>
          <w:lang w:val="en-US"/>
        </w:rPr>
        <w:t xml:space="preserve">National Institute of </w:t>
      </w:r>
      <w:proofErr w:type="spellStart"/>
      <w:r w:rsidR="00070CB9" w:rsidRPr="00521743">
        <w:rPr>
          <w:rFonts w:asciiTheme="majorBidi" w:hAnsiTheme="majorBidi" w:cstheme="majorBidi"/>
          <w:iCs/>
          <w:sz w:val="24"/>
          <w:szCs w:val="24"/>
          <w:lang w:val="en-US"/>
        </w:rPr>
        <w:t>Biostructures</w:t>
      </w:r>
      <w:proofErr w:type="spellEnd"/>
      <w:r w:rsidR="00070CB9" w:rsidRPr="00521743">
        <w:rPr>
          <w:rFonts w:asciiTheme="majorBidi" w:hAnsiTheme="majorBidi" w:cstheme="majorBidi"/>
          <w:iCs/>
          <w:sz w:val="24"/>
          <w:szCs w:val="24"/>
          <w:lang w:val="en-US"/>
        </w:rPr>
        <w:t xml:space="preserve"> </w:t>
      </w:r>
      <w:proofErr w:type="spellStart"/>
      <w:r w:rsidR="00070CB9" w:rsidRPr="00521743">
        <w:rPr>
          <w:rFonts w:asciiTheme="majorBidi" w:hAnsiTheme="majorBidi" w:cstheme="majorBidi"/>
          <w:iCs/>
          <w:sz w:val="24"/>
          <w:szCs w:val="24"/>
          <w:lang w:val="en-US"/>
        </w:rPr>
        <w:t>andBiosystems-Eldor</w:t>
      </w:r>
      <w:proofErr w:type="spellEnd"/>
      <w:r w:rsidR="00070CB9" w:rsidRPr="00521743">
        <w:rPr>
          <w:rFonts w:asciiTheme="majorBidi" w:hAnsiTheme="majorBidi" w:cstheme="majorBidi"/>
          <w:iCs/>
          <w:sz w:val="24"/>
          <w:szCs w:val="24"/>
          <w:lang w:val="en-US"/>
        </w:rPr>
        <w:t xml:space="preserve"> Lab, Italy</w:t>
      </w:r>
    </w:p>
    <w:p w:rsidR="00475354" w:rsidRPr="00475354" w:rsidRDefault="00475354" w:rsidP="00475354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0671F4" w:rsidRDefault="000671F4" w:rsidP="006D761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The present study </w:t>
      </w:r>
      <w:r w:rsidR="00A93787">
        <w:rPr>
          <w:rFonts w:asciiTheme="majorBidi" w:hAnsiTheme="majorBidi" w:cstheme="majorBidi"/>
          <w:sz w:val="24"/>
          <w:szCs w:val="24"/>
          <w:lang w:val="en-US"/>
        </w:rPr>
        <w:t>aims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to evaluate the </w:t>
      </w:r>
      <w:r w:rsidR="00D32DB1">
        <w:rPr>
          <w:rFonts w:asciiTheme="majorBidi" w:hAnsiTheme="majorBidi" w:cstheme="majorBidi"/>
          <w:sz w:val="24"/>
          <w:szCs w:val="24"/>
          <w:lang w:val="en-US"/>
        </w:rPr>
        <w:t>effects</w:t>
      </w:r>
      <w:r w:rsidR="00C12BF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93787">
        <w:rPr>
          <w:rFonts w:asciiTheme="majorBidi" w:hAnsiTheme="majorBidi" w:cstheme="majorBidi"/>
          <w:sz w:val="24"/>
          <w:szCs w:val="24"/>
          <w:lang w:val="en-US"/>
        </w:rPr>
        <w:t xml:space="preserve">on cell proliferation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of 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dichloromethane </w:t>
      </w:r>
      <w:r w:rsidR="00A93787">
        <w:rPr>
          <w:rFonts w:asciiTheme="majorBidi" w:eastAsia="Times New Roman" w:hAnsiTheme="majorBidi" w:cstheme="majorBidi"/>
          <w:sz w:val="24"/>
          <w:szCs w:val="24"/>
          <w:lang w:val="en-US"/>
        </w:rPr>
        <w:t>or</w:t>
      </w:r>
      <w:r w:rsidR="00B54023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water extracts </w:t>
      </w:r>
      <w:r w:rsidR="00A93787">
        <w:rPr>
          <w:rFonts w:asciiTheme="majorBidi" w:eastAsia="Times New Roman" w:hAnsiTheme="majorBidi" w:cstheme="majorBidi"/>
          <w:sz w:val="24"/>
          <w:szCs w:val="24"/>
          <w:lang w:val="en-US"/>
        </w:rPr>
        <w:t>of</w:t>
      </w:r>
      <w:r w:rsidR="005F3269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Stachyscircinata</w:t>
      </w:r>
      <w:proofErr w:type="spellEnd"/>
      <w:r w:rsidR="00A507D7">
        <w:rPr>
          <w:rFonts w:asciiTheme="majorBidi" w:hAnsiTheme="majorBidi" w:cstheme="majorBidi"/>
          <w:iCs/>
          <w:sz w:val="24"/>
          <w:szCs w:val="24"/>
          <w:lang w:val="en-US"/>
        </w:rPr>
        <w:t xml:space="preserve">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Vitisvinifera</w:t>
      </w:r>
      <w:r w:rsidR="00A507D7">
        <w:rPr>
          <w:rFonts w:asciiTheme="majorBidi" w:hAnsiTheme="majorBidi" w:cstheme="majorBidi"/>
          <w:sz w:val="24"/>
          <w:szCs w:val="24"/>
          <w:lang w:val="en-US"/>
        </w:rPr>
        <w:t>leaves</w:t>
      </w:r>
      <w:proofErr w:type="spellEnd"/>
      <w:r w:rsidR="00A93787">
        <w:rPr>
          <w:rFonts w:asciiTheme="majorBidi" w:hAnsiTheme="majorBidi" w:cstheme="majorBidi"/>
          <w:sz w:val="24"/>
          <w:szCs w:val="24"/>
          <w:lang w:val="en-US"/>
        </w:rPr>
        <w:t>, respectively.</w:t>
      </w:r>
      <w:r w:rsidR="00D32DB1">
        <w:rPr>
          <w:rFonts w:asciiTheme="majorBidi" w:hAnsiTheme="majorBidi" w:cstheme="majorBidi"/>
          <w:sz w:val="24"/>
          <w:szCs w:val="24"/>
          <w:lang w:val="en-US"/>
        </w:rPr>
        <w:t xml:space="preserve"> Experiments were performed </w:t>
      </w:r>
      <w:r w:rsidR="008F3C45" w:rsidRPr="000671F4">
        <w:rPr>
          <w:rFonts w:asciiTheme="majorBidi" w:hAnsiTheme="majorBidi" w:cstheme="majorBidi"/>
          <w:sz w:val="24"/>
          <w:szCs w:val="24"/>
          <w:lang w:val="en-US"/>
        </w:rPr>
        <w:t xml:space="preserve">by </w:t>
      </w:r>
      <w:r w:rsidR="00B23A5B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8F3C45" w:rsidRPr="000671F4">
        <w:rPr>
          <w:rFonts w:asciiTheme="majorBidi" w:hAnsiTheme="majorBidi" w:cstheme="majorBidi"/>
          <w:sz w:val="24"/>
          <w:szCs w:val="24"/>
          <w:lang w:val="en-US"/>
        </w:rPr>
        <w:t>MTT assay</w:t>
      </w:r>
      <w:r w:rsidR="00D32DB1">
        <w:rPr>
          <w:rFonts w:asciiTheme="majorBidi" w:hAnsiTheme="majorBidi" w:cstheme="majorBidi"/>
          <w:sz w:val="24"/>
          <w:szCs w:val="24"/>
          <w:lang w:val="en-US"/>
        </w:rPr>
        <w:t>employing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two human cancer cell lines (breast: MCF-7 and Liver: HepG2)</w:t>
      </w:r>
      <w:r w:rsidR="008F3C45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>Human Umbilical Vein Endothelial Cell (HUVEC)</w:t>
      </w:r>
      <w:r w:rsidR="008F3C45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Apoptosis related </w:t>
      </w:r>
      <w:r w:rsidR="00F17A93" w:rsidRPr="000671F4">
        <w:rPr>
          <w:rFonts w:asciiTheme="majorBidi" w:hAnsiTheme="majorBidi" w:cstheme="majorBidi"/>
          <w:sz w:val="24"/>
          <w:szCs w:val="24"/>
          <w:lang w:val="en-US"/>
        </w:rPr>
        <w:t>genes were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determined by measuring </w:t>
      </w:r>
      <w:proofErr w:type="spellStart"/>
      <w:r w:rsidRPr="000671F4">
        <w:rPr>
          <w:rFonts w:asciiTheme="majorBidi" w:hAnsiTheme="majorBidi" w:cstheme="majorBidi"/>
          <w:sz w:val="24"/>
          <w:szCs w:val="24"/>
          <w:lang w:val="en-US"/>
        </w:rPr>
        <w:t>Bax</w:t>
      </w:r>
      <w:proofErr w:type="spellEnd"/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and Bcl-2 mRNA expression level for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Vitisvinifera</w:t>
      </w:r>
      <w:proofErr w:type="spellEnd"/>
      <w:r w:rsidR="00C12BF7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B23A5B"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>xtract.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The extract</w:t>
      </w:r>
      <w:r w:rsidR="00C12BF7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</w:t>
      </w:r>
      <w:r w:rsidR="008F3C45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of </w:t>
      </w:r>
      <w:proofErr w:type="spellStart"/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Stachyscircinata</w:t>
      </w:r>
      <w:proofErr w:type="spellEnd"/>
      <w:r w:rsidR="00C12BF7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showed selective </w:t>
      </w:r>
      <w:proofErr w:type="spellStart"/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>cytotoxicity</w:t>
      </w:r>
      <w:proofErr w:type="spellEnd"/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</w:t>
      </w:r>
      <w:r w:rsidR="00D4460A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with 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>IC50</w:t>
      </w:r>
      <w:r w:rsidR="00D4460A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values</w:t>
      </w:r>
      <w:proofErr w:type="gramStart"/>
      <w:r w:rsidR="00D91CC0">
        <w:rPr>
          <w:rFonts w:asciiTheme="majorBidi" w:eastAsia="Times New Roman" w:hAnsiTheme="majorBidi" w:cstheme="majorBidi"/>
          <w:sz w:val="24"/>
          <w:szCs w:val="24"/>
          <w:lang w:val="en-US"/>
        </w:rPr>
        <w:t>,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>36.7</w:t>
      </w:r>
      <w:proofErr w:type="gramEnd"/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and 48.7µg/mL</w:t>
      </w:r>
      <w:r w:rsidR="00D4460A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for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breast and liver cancer cells</w:t>
      </w:r>
      <w:r w:rsidR="008F3C45">
        <w:rPr>
          <w:rFonts w:asciiTheme="majorBidi" w:eastAsia="Times New Roman" w:hAnsiTheme="majorBidi" w:cstheme="majorBidi"/>
          <w:sz w:val="24"/>
          <w:szCs w:val="24"/>
          <w:lang w:val="en-US"/>
        </w:rPr>
        <w:t>,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respectively. </w:t>
      </w:r>
      <w:r w:rsidR="00773C75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Even though at a lower level, </w:t>
      </w:r>
      <w:r w:rsidR="00BB61BA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as well 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>the</w:t>
      </w:r>
      <w:r w:rsidR="008F3C45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water-</w:t>
      </w:r>
      <w:r w:rsidRPr="000671F4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extract of </w:t>
      </w:r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Vitisvinifera</w:t>
      </w:r>
      <w:r w:rsidR="008F3C45">
        <w:rPr>
          <w:rFonts w:asciiTheme="majorBidi" w:hAnsiTheme="majorBidi" w:cstheme="majorBidi"/>
          <w:sz w:val="24"/>
          <w:szCs w:val="24"/>
          <w:lang w:val="en-US"/>
        </w:rPr>
        <w:t xml:space="preserve">decreasedcancer 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cell proliferation</w:t>
      </w:r>
      <w:r w:rsidR="00773C7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The expression of the pro apoptotic </w:t>
      </w:r>
      <w:proofErr w:type="spellStart"/>
      <w:r w:rsidRPr="000671F4">
        <w:rPr>
          <w:rFonts w:asciiTheme="majorBidi" w:hAnsiTheme="majorBidi" w:cstheme="majorBidi"/>
          <w:sz w:val="24"/>
          <w:szCs w:val="24"/>
          <w:lang w:val="en-US"/>
        </w:rPr>
        <w:t>Bax</w:t>
      </w:r>
      <w:r w:rsidR="000C0906" w:rsidRPr="000671F4">
        <w:rPr>
          <w:rFonts w:asciiTheme="majorBidi" w:hAnsiTheme="majorBidi" w:cstheme="majorBidi"/>
          <w:sz w:val="24"/>
          <w:szCs w:val="24"/>
          <w:lang w:val="en-US"/>
        </w:rPr>
        <w:t>gene</w:t>
      </w:r>
      <w:proofErr w:type="spellEnd"/>
      <w:r w:rsidR="000C0906" w:rsidRPr="000671F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was increased and that of the anti-apoptotic Bcl-2 </w:t>
      </w:r>
      <w:r w:rsidR="000C0906">
        <w:rPr>
          <w:rFonts w:asciiTheme="majorBidi" w:hAnsiTheme="majorBidi" w:cstheme="majorBidi"/>
          <w:sz w:val="24"/>
          <w:szCs w:val="24"/>
          <w:lang w:val="en-US"/>
        </w:rPr>
        <w:t xml:space="preserve">one 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was decreased in a dose-dependent manner. None of </w:t>
      </w:r>
      <w:r w:rsidR="000C0906">
        <w:rPr>
          <w:rFonts w:asciiTheme="majorBidi" w:hAnsiTheme="majorBidi" w:cstheme="majorBidi"/>
          <w:sz w:val="24"/>
          <w:szCs w:val="24"/>
          <w:lang w:val="en-US"/>
        </w:rPr>
        <w:t>the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extract</w:t>
      </w:r>
      <w:r w:rsidR="000C0906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elicited toxic effects on</w:t>
      </w:r>
      <w:r w:rsidRPr="00E82DA9">
        <w:rPr>
          <w:rFonts w:asciiTheme="majorBidi" w:hAnsiTheme="majorBidi" w:cstheme="majorBidi"/>
          <w:sz w:val="24"/>
          <w:szCs w:val="24"/>
          <w:lang w:val="en-US"/>
        </w:rPr>
        <w:t>HUVEC cells</w:t>
      </w:r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highlighting the high specificity of the </w:t>
      </w:r>
      <w:proofErr w:type="spellStart"/>
      <w:r w:rsidRPr="005C44C7">
        <w:rPr>
          <w:rFonts w:asciiTheme="majorBidi" w:hAnsiTheme="majorBidi" w:cstheme="majorBidi"/>
          <w:sz w:val="24"/>
          <w:szCs w:val="24"/>
          <w:lang w:val="en-US"/>
        </w:rPr>
        <w:t>antiproliferative</w:t>
      </w:r>
      <w:proofErr w:type="spellEnd"/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 effect, </w:t>
      </w:r>
      <w:r w:rsidR="00A12981">
        <w:rPr>
          <w:rFonts w:asciiTheme="majorBidi" w:hAnsiTheme="majorBidi" w:cstheme="majorBidi"/>
          <w:sz w:val="24"/>
          <w:szCs w:val="24"/>
          <w:lang w:val="en-US"/>
        </w:rPr>
        <w:t xml:space="preserve">which targets only the </w:t>
      </w:r>
      <w:proofErr w:type="spellStart"/>
      <w:r w:rsidR="00A12981">
        <w:rPr>
          <w:rFonts w:asciiTheme="majorBidi" w:hAnsiTheme="majorBidi" w:cstheme="majorBidi"/>
          <w:sz w:val="24"/>
          <w:szCs w:val="24"/>
          <w:lang w:val="en-US"/>
        </w:rPr>
        <w:t>tesed</w:t>
      </w:r>
      <w:proofErr w:type="spellEnd"/>
      <w:r w:rsidR="00A12981">
        <w:rPr>
          <w:rFonts w:asciiTheme="majorBidi" w:hAnsiTheme="majorBidi" w:cstheme="majorBidi"/>
          <w:sz w:val="24"/>
          <w:szCs w:val="24"/>
          <w:lang w:val="en-US"/>
        </w:rPr>
        <w:t xml:space="preserve"> cancer cell </w:t>
      </w:r>
      <w:proofErr w:type="spellStart"/>
      <w:r w:rsidR="00A12981">
        <w:rPr>
          <w:rFonts w:asciiTheme="majorBidi" w:hAnsiTheme="majorBidi" w:cstheme="majorBidi"/>
          <w:sz w:val="24"/>
          <w:szCs w:val="24"/>
          <w:lang w:val="en-US"/>
        </w:rPr>
        <w:t>lines.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Our</w:t>
      </w:r>
      <w:proofErr w:type="spellEnd"/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 results suggested that the extract</w:t>
      </w:r>
      <w:r w:rsidR="00A507D7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 of </w:t>
      </w:r>
      <w:proofErr w:type="spellStart"/>
      <w:r w:rsidRPr="005C44C7">
        <w:rPr>
          <w:rFonts w:asciiTheme="majorBidi" w:hAnsiTheme="majorBidi" w:cstheme="majorBidi"/>
          <w:i/>
          <w:iCs/>
          <w:sz w:val="24"/>
          <w:szCs w:val="24"/>
          <w:lang w:val="en-US"/>
        </w:rPr>
        <w:t>Stachyscircinata</w:t>
      </w:r>
      <w:proofErr w:type="spellEnd"/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and grape leaves </w:t>
      </w:r>
      <w:r w:rsidRPr="000671F4">
        <w:rPr>
          <w:rFonts w:asciiTheme="majorBidi" w:hAnsiTheme="majorBidi" w:cstheme="majorBidi"/>
          <w:i/>
          <w:iCs/>
          <w:sz w:val="24"/>
          <w:szCs w:val="24"/>
          <w:lang w:val="en-US"/>
        </w:rPr>
        <w:t>Vitisvinifer</w:t>
      </w:r>
      <w:r w:rsidR="00E82DA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a </w:t>
      </w:r>
      <w:r w:rsidRPr="00A507D7">
        <w:rPr>
          <w:rFonts w:asciiTheme="majorBidi" w:hAnsiTheme="majorBidi" w:cstheme="majorBidi"/>
          <w:iCs/>
          <w:sz w:val="24"/>
          <w:szCs w:val="24"/>
          <w:lang w:val="en-US"/>
        </w:rPr>
        <w:t>a</w:t>
      </w:r>
      <w:r w:rsidRPr="00A507D7">
        <w:rPr>
          <w:rFonts w:asciiTheme="majorBidi" w:hAnsiTheme="majorBidi" w:cstheme="majorBidi"/>
          <w:sz w:val="24"/>
          <w:szCs w:val="24"/>
          <w:lang w:val="en-US"/>
        </w:rPr>
        <w:t>r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e</w:t>
      </w:r>
      <w:r w:rsidR="00A507D7">
        <w:rPr>
          <w:rFonts w:asciiTheme="majorBidi" w:hAnsiTheme="majorBidi" w:cstheme="majorBidi"/>
          <w:sz w:val="24"/>
          <w:szCs w:val="24"/>
          <w:lang w:val="en-US"/>
        </w:rPr>
        <w:t>an interesting natural source of bioactive compounds, especially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 phenols with </w:t>
      </w:r>
      <w:r w:rsidR="00A507D7">
        <w:rPr>
          <w:rFonts w:asciiTheme="majorBidi" w:hAnsiTheme="majorBidi" w:cstheme="majorBidi"/>
          <w:sz w:val="24"/>
          <w:szCs w:val="24"/>
          <w:lang w:val="en-US"/>
        </w:rPr>
        <w:t>notable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 xml:space="preserve"> antioxidant</w:t>
      </w:r>
      <w:r w:rsidR="00A507D7">
        <w:rPr>
          <w:rFonts w:asciiTheme="majorBidi" w:hAnsiTheme="majorBidi" w:cstheme="majorBidi"/>
          <w:sz w:val="24"/>
          <w:szCs w:val="24"/>
          <w:lang w:val="en-US"/>
        </w:rPr>
        <w:t xml:space="preserve"> activity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226A0" w:rsidRDefault="007226A0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bookmarkStart w:id="0" w:name="_GoBack"/>
      <w:bookmarkEnd w:id="0"/>
      <w:proofErr w:type="spellStart"/>
      <w:r w:rsidRPr="005C44C7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Keywords:</w:t>
      </w:r>
      <w:r w:rsidRPr="005C44C7">
        <w:rPr>
          <w:rFonts w:asciiTheme="majorBidi" w:hAnsiTheme="majorBidi" w:cstheme="majorBidi"/>
          <w:i/>
          <w:iCs/>
          <w:sz w:val="24"/>
          <w:szCs w:val="24"/>
          <w:lang w:val="en-US"/>
        </w:rPr>
        <w:t>Stachyscircinata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,</w:t>
      </w:r>
      <w:r w:rsidRPr="005C44C7">
        <w:rPr>
          <w:rFonts w:asciiTheme="majorBidi" w:hAnsiTheme="majorBidi" w:cstheme="majorBidi"/>
          <w:i/>
          <w:iCs/>
          <w:sz w:val="24"/>
          <w:szCs w:val="24"/>
          <w:lang w:val="en-US"/>
        </w:rPr>
        <w:t>Vitisvinifera,</w:t>
      </w:r>
      <w:r w:rsidRPr="005C44C7">
        <w:rPr>
          <w:rFonts w:asciiTheme="majorBidi" w:hAnsiTheme="majorBidi" w:cstheme="majorBidi"/>
          <w:sz w:val="24"/>
          <w:szCs w:val="24"/>
          <w:lang w:val="en-US"/>
        </w:rPr>
        <w:t>Bax</w:t>
      </w:r>
      <w:proofErr w:type="spellEnd"/>
      <w:r w:rsidRPr="005C44C7">
        <w:rPr>
          <w:rFonts w:asciiTheme="majorBidi" w:hAnsiTheme="majorBidi" w:cstheme="majorBidi"/>
          <w:sz w:val="24"/>
          <w:szCs w:val="24"/>
          <w:lang w:val="en-US"/>
        </w:rPr>
        <w:t>, Bcl-2,</w:t>
      </w:r>
      <w:r w:rsidRPr="005C44C7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HUVEC </w:t>
      </w:r>
      <w:proofErr w:type="spellStart"/>
      <w:r w:rsidRPr="005C44C7">
        <w:rPr>
          <w:rFonts w:asciiTheme="majorBidi" w:hAnsiTheme="majorBidi" w:cstheme="majorBidi"/>
          <w:i/>
          <w:iCs/>
          <w:sz w:val="24"/>
          <w:szCs w:val="24"/>
          <w:lang w:val="en-US"/>
        </w:rPr>
        <w:t>cells,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>cancer</w:t>
      </w:r>
      <w:proofErr w:type="spellEnd"/>
      <w:r w:rsidRPr="000671F4">
        <w:rPr>
          <w:rFonts w:asciiTheme="majorBidi" w:hAnsiTheme="majorBidi" w:cstheme="majorBidi"/>
          <w:sz w:val="24"/>
          <w:szCs w:val="24"/>
          <w:lang w:val="en-US"/>
        </w:rPr>
        <w:t xml:space="preserve"> cell lines</w:t>
      </w:r>
    </w:p>
    <w:p w:rsidR="007226A0" w:rsidRPr="005C44C7" w:rsidRDefault="007226A0" w:rsidP="00E72F3C">
      <w:pPr>
        <w:rPr>
          <w:sz w:val="24"/>
          <w:szCs w:val="24"/>
          <w:lang w:val="en-US"/>
        </w:rPr>
      </w:pPr>
      <w:r w:rsidRPr="004C5854">
        <w:rPr>
          <w:rFonts w:asciiTheme="majorBidi" w:hAnsiTheme="majorBidi" w:cstheme="majorBidi"/>
          <w:sz w:val="24"/>
          <w:szCs w:val="24"/>
          <w:lang w:val="en-US"/>
        </w:rPr>
        <w:t>Breast: MCF-7 and Liver: HepG2</w:t>
      </w:r>
      <w:r w:rsidRPr="000671F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226A0" w:rsidRDefault="007226A0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226A0" w:rsidRDefault="007226A0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62CC1" w:rsidRDefault="00E62CC1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62CC1" w:rsidRDefault="00E62CC1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62CC1" w:rsidRPr="008D1732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D1732">
        <w:rPr>
          <w:rFonts w:asciiTheme="majorBidi" w:hAnsiTheme="majorBidi" w:cstheme="majorBidi"/>
          <w:b/>
          <w:bCs/>
          <w:sz w:val="24"/>
          <w:szCs w:val="24"/>
          <w:lang w:val="en-US"/>
        </w:rPr>
        <w:t>Biography</w:t>
      </w:r>
    </w:p>
    <w:p w:rsidR="00E62CC1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E62CC1" w:rsidRPr="008D1732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8D1732">
        <w:rPr>
          <w:rFonts w:asciiTheme="majorBidi" w:hAnsiTheme="majorBidi" w:cstheme="majorBidi"/>
          <w:sz w:val="24"/>
          <w:szCs w:val="24"/>
          <w:lang w:val="en-US"/>
        </w:rPr>
        <w:t>Sakina</w:t>
      </w:r>
      <w:proofErr w:type="spellEnd"/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D1732">
        <w:rPr>
          <w:rFonts w:asciiTheme="majorBidi" w:hAnsiTheme="majorBidi" w:cstheme="majorBidi"/>
          <w:sz w:val="24"/>
          <w:szCs w:val="24"/>
          <w:lang w:val="en-US"/>
        </w:rPr>
        <w:t>Zerizer</w:t>
      </w:r>
      <w:proofErr w:type="spellEnd"/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has obtained a master’s degree from the Department of Biochemistry at the</w:t>
      </w:r>
    </w:p>
    <w:p w:rsidR="00E62CC1" w:rsidRPr="008D1732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University of </w:t>
      </w:r>
      <w:proofErr w:type="spellStart"/>
      <w:r w:rsidRPr="008D1732">
        <w:rPr>
          <w:rFonts w:asciiTheme="majorBidi" w:hAnsiTheme="majorBidi" w:cstheme="majorBidi"/>
          <w:sz w:val="24"/>
          <w:szCs w:val="24"/>
          <w:lang w:val="en-US"/>
        </w:rPr>
        <w:t>Salford</w:t>
      </w:r>
      <w:proofErr w:type="spellEnd"/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Manchester England in 1987 and has completed PhD in 2006 from</w:t>
      </w:r>
    </w:p>
    <w:p w:rsidR="00E62CC1" w:rsidRPr="008D1732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8D1732">
        <w:rPr>
          <w:rFonts w:asciiTheme="majorBidi" w:hAnsiTheme="majorBidi" w:cstheme="majorBidi"/>
          <w:sz w:val="24"/>
          <w:szCs w:val="24"/>
          <w:lang w:val="en-US"/>
        </w:rPr>
        <w:t>the</w:t>
      </w:r>
      <w:proofErr w:type="gramEnd"/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Department of Natural Sciences at the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université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des frères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Mentouri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-Constantine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Constantine, Algeria.</w:t>
      </w:r>
    </w:p>
    <w:p w:rsidR="00E62CC1" w:rsidRPr="008D1732" w:rsidRDefault="00E62CC1" w:rsidP="00E62CC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8D1732">
        <w:rPr>
          <w:rFonts w:asciiTheme="majorBidi" w:hAnsiTheme="majorBidi" w:cstheme="majorBidi"/>
          <w:sz w:val="24"/>
          <w:szCs w:val="24"/>
          <w:lang w:val="en-US"/>
        </w:rPr>
        <w:t>She is guiding masters and PhD students at th</w:t>
      </w:r>
      <w:r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université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des frères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Mentouri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-Constantine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Constantine</w:t>
      </w:r>
      <w:r>
        <w:rPr>
          <w:rFonts w:asciiTheme="majorBidi" w:hAnsiTheme="majorBidi" w:cstheme="majorBidi"/>
          <w:sz w:val="24"/>
          <w:szCs w:val="24"/>
          <w:lang w:val="en-US"/>
        </w:rPr>
        <w:t>1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>, Algeria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>where she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has been working as a </w:t>
      </w:r>
      <w:r>
        <w:rPr>
          <w:rFonts w:asciiTheme="majorBidi" w:hAnsiTheme="majorBidi" w:cstheme="majorBidi"/>
          <w:sz w:val="24"/>
          <w:szCs w:val="24"/>
          <w:lang w:val="en-US"/>
        </w:rPr>
        <w:t>teacher since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 xml:space="preserve"> 1988 and she is also the director of research. She has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>published more than 22 papers in reputed journals in the field of pharmacy and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D1732">
        <w:rPr>
          <w:rFonts w:asciiTheme="majorBidi" w:hAnsiTheme="majorBidi" w:cstheme="majorBidi"/>
          <w:sz w:val="24"/>
          <w:szCs w:val="24"/>
          <w:lang w:val="en-US"/>
        </w:rPr>
        <w:t>immunology.</w:t>
      </w:r>
    </w:p>
    <w:p w:rsidR="00E62CC1" w:rsidRDefault="00E62CC1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226A0" w:rsidRPr="005C44C7" w:rsidRDefault="007226A0" w:rsidP="007226A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7226A0" w:rsidRPr="005C44C7" w:rsidSect="00997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671F4"/>
    <w:rsid w:val="000671F4"/>
    <w:rsid w:val="00070CB9"/>
    <w:rsid w:val="000C0906"/>
    <w:rsid w:val="0013681B"/>
    <w:rsid w:val="001E0206"/>
    <w:rsid w:val="00311777"/>
    <w:rsid w:val="003232CA"/>
    <w:rsid w:val="00333DCD"/>
    <w:rsid w:val="003A2D03"/>
    <w:rsid w:val="003B6BAC"/>
    <w:rsid w:val="00475354"/>
    <w:rsid w:val="004A3224"/>
    <w:rsid w:val="004C5854"/>
    <w:rsid w:val="004C5B3D"/>
    <w:rsid w:val="00521743"/>
    <w:rsid w:val="0052536F"/>
    <w:rsid w:val="00553EA1"/>
    <w:rsid w:val="00565658"/>
    <w:rsid w:val="005B4B86"/>
    <w:rsid w:val="005C44C7"/>
    <w:rsid w:val="005F3269"/>
    <w:rsid w:val="005F358E"/>
    <w:rsid w:val="00604D90"/>
    <w:rsid w:val="00651EDC"/>
    <w:rsid w:val="006C6905"/>
    <w:rsid w:val="006C7C24"/>
    <w:rsid w:val="006D7610"/>
    <w:rsid w:val="0071126E"/>
    <w:rsid w:val="007226A0"/>
    <w:rsid w:val="00732F13"/>
    <w:rsid w:val="00773C75"/>
    <w:rsid w:val="00897645"/>
    <w:rsid w:val="008A41BD"/>
    <w:rsid w:val="008F3C45"/>
    <w:rsid w:val="009749FF"/>
    <w:rsid w:val="00991045"/>
    <w:rsid w:val="00997AD2"/>
    <w:rsid w:val="00A12981"/>
    <w:rsid w:val="00A42AB4"/>
    <w:rsid w:val="00A507D7"/>
    <w:rsid w:val="00A93787"/>
    <w:rsid w:val="00AC6E07"/>
    <w:rsid w:val="00AF4F92"/>
    <w:rsid w:val="00B23A5B"/>
    <w:rsid w:val="00B54023"/>
    <w:rsid w:val="00BB61BA"/>
    <w:rsid w:val="00C12BF7"/>
    <w:rsid w:val="00C75B27"/>
    <w:rsid w:val="00D32DB1"/>
    <w:rsid w:val="00D35343"/>
    <w:rsid w:val="00D4460A"/>
    <w:rsid w:val="00D753B8"/>
    <w:rsid w:val="00D91CC0"/>
    <w:rsid w:val="00D95749"/>
    <w:rsid w:val="00E028A2"/>
    <w:rsid w:val="00E62CC1"/>
    <w:rsid w:val="00E72F3C"/>
    <w:rsid w:val="00E82DA9"/>
    <w:rsid w:val="00EC69B7"/>
    <w:rsid w:val="00EF2E0D"/>
    <w:rsid w:val="00F17A93"/>
    <w:rsid w:val="00F84332"/>
    <w:rsid w:val="00FE3BAA"/>
    <w:rsid w:val="00FF1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74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75354"/>
    <w:rPr>
      <w:color w:val="0000FF" w:themeColor="hyperlink"/>
      <w:u w:val="single"/>
    </w:rPr>
  </w:style>
  <w:style w:type="paragraph" w:customStyle="1" w:styleId="MDPI16affiliation">
    <w:name w:val="MDPI_1.6_affiliation"/>
    <w:basedOn w:val="Normal"/>
    <w:qFormat/>
    <w:rsid w:val="00604D90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2019-06-26T06:25:00Z</cp:lastPrinted>
  <dcterms:created xsi:type="dcterms:W3CDTF">2019-10-03T07:14:00Z</dcterms:created>
  <dcterms:modified xsi:type="dcterms:W3CDTF">2019-10-03T07:14:00Z</dcterms:modified>
</cp:coreProperties>
</file>