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4A9" w:rsidRPr="00B010D6" w:rsidRDefault="007B04A9" w:rsidP="007B04A9">
      <w:pPr>
        <w:spacing w:after="0" w:line="360" w:lineRule="auto"/>
        <w:jc w:val="both"/>
        <w:rPr>
          <w:rFonts w:ascii="Arial" w:eastAsia="Calibri" w:hAnsi="Arial" w:cs="Arial"/>
          <w:b/>
          <w:sz w:val="24"/>
          <w:szCs w:val="24"/>
        </w:rPr>
      </w:pPr>
      <w:r w:rsidRPr="00B010D6">
        <w:rPr>
          <w:rFonts w:ascii="Arial" w:eastAsia="Calibri" w:hAnsi="Arial" w:cs="Arial"/>
          <w:b/>
          <w:sz w:val="24"/>
          <w:szCs w:val="24"/>
        </w:rPr>
        <w:t>ABSTRACT</w:t>
      </w:r>
    </w:p>
    <w:p w:rsidR="007B04A9" w:rsidRPr="00B010D6" w:rsidRDefault="007B04A9" w:rsidP="007B04A9">
      <w:pPr>
        <w:spacing w:after="0" w:line="360" w:lineRule="auto"/>
        <w:jc w:val="both"/>
        <w:rPr>
          <w:rFonts w:ascii="Arial" w:eastAsia="Calibri" w:hAnsi="Arial" w:cs="Arial"/>
          <w:sz w:val="24"/>
          <w:szCs w:val="24"/>
        </w:rPr>
      </w:pPr>
      <w:r w:rsidRPr="00B010D6">
        <w:rPr>
          <w:rFonts w:ascii="Arial" w:eastAsia="Calibri" w:hAnsi="Arial" w:cs="Arial"/>
          <w:b/>
          <w:sz w:val="24"/>
          <w:szCs w:val="24"/>
        </w:rPr>
        <w:t xml:space="preserve">BACKGROUND: </w:t>
      </w:r>
      <w:r w:rsidRPr="00B010D6">
        <w:rPr>
          <w:rFonts w:ascii="Arial" w:eastAsia="Calibri" w:hAnsi="Arial" w:cs="Arial"/>
          <w:sz w:val="24"/>
          <w:szCs w:val="24"/>
        </w:rPr>
        <w:t xml:space="preserve">Improving women’s health through modern contraceptive methods utilization is the key strategy to prevent unwanted pregnancy and its complication. However, there were limited evidences on utilization of modern contraceptive methods in the study area. </w:t>
      </w:r>
    </w:p>
    <w:p w:rsidR="007B04A9" w:rsidRPr="00B010D6" w:rsidRDefault="007B04A9" w:rsidP="007B04A9">
      <w:pPr>
        <w:spacing w:after="0" w:line="360" w:lineRule="auto"/>
        <w:jc w:val="both"/>
        <w:rPr>
          <w:rFonts w:ascii="Arial" w:eastAsia="Calibri" w:hAnsi="Arial" w:cs="Arial"/>
          <w:sz w:val="24"/>
          <w:szCs w:val="24"/>
        </w:rPr>
      </w:pPr>
      <w:r w:rsidRPr="00B010D6">
        <w:rPr>
          <w:rFonts w:ascii="Arial" w:eastAsia="Calibri" w:hAnsi="Arial" w:cs="Arial"/>
          <w:b/>
          <w:sz w:val="24"/>
          <w:szCs w:val="24"/>
        </w:rPr>
        <w:t xml:space="preserve">OBJECTIVE: </w:t>
      </w:r>
      <w:r w:rsidRPr="00B010D6">
        <w:rPr>
          <w:rFonts w:ascii="Arial" w:hAnsi="Arial" w:cs="Arial"/>
          <w:sz w:val="24"/>
          <w:szCs w:val="24"/>
        </w:rPr>
        <w:t xml:space="preserve">This study identified factors affecting utilization of modern </w:t>
      </w:r>
      <w:r w:rsidRPr="00B010D6">
        <w:rPr>
          <w:rFonts w:ascii="Arial" w:eastAsia="Calibri" w:hAnsi="Arial" w:cs="Arial"/>
          <w:sz w:val="24"/>
          <w:szCs w:val="24"/>
        </w:rPr>
        <w:t>contraceptive methods among women at reproductive age group in rura</w:t>
      </w:r>
      <w:r>
        <w:rPr>
          <w:rFonts w:ascii="Arial" w:eastAsia="Calibri" w:hAnsi="Arial" w:cs="Arial"/>
          <w:sz w:val="24"/>
          <w:szCs w:val="24"/>
        </w:rPr>
        <w:t xml:space="preserve">l areas of Dembia district, 2015.  </w:t>
      </w:r>
    </w:p>
    <w:p w:rsidR="007B04A9" w:rsidRPr="00B010D6" w:rsidRDefault="007B04A9" w:rsidP="007B04A9">
      <w:pPr>
        <w:autoSpaceDE w:val="0"/>
        <w:autoSpaceDN w:val="0"/>
        <w:adjustRightInd w:val="0"/>
        <w:spacing w:after="0" w:line="360" w:lineRule="auto"/>
        <w:jc w:val="both"/>
        <w:rPr>
          <w:rFonts w:ascii="Arial" w:hAnsi="Arial" w:cs="Arial"/>
          <w:color w:val="131413"/>
          <w:sz w:val="24"/>
          <w:szCs w:val="24"/>
        </w:rPr>
      </w:pPr>
      <w:r w:rsidRPr="00B010D6">
        <w:rPr>
          <w:rFonts w:ascii="Arial" w:eastAsia="Calibri" w:hAnsi="Arial" w:cs="Arial"/>
          <w:b/>
          <w:sz w:val="24"/>
          <w:szCs w:val="24"/>
        </w:rPr>
        <w:t xml:space="preserve">METHODS: </w:t>
      </w:r>
      <w:r w:rsidRPr="00B010D6">
        <w:rPr>
          <w:rFonts w:ascii="Arial" w:eastAsia="Calibri" w:hAnsi="Arial" w:cs="Arial"/>
          <w:sz w:val="24"/>
          <w:szCs w:val="24"/>
        </w:rPr>
        <w:t>Community based cross secti</w:t>
      </w:r>
      <w:r>
        <w:rPr>
          <w:rFonts w:ascii="Arial" w:eastAsia="Calibri" w:hAnsi="Arial" w:cs="Arial"/>
          <w:sz w:val="24"/>
          <w:szCs w:val="24"/>
        </w:rPr>
        <w:t>onal study was conducted in 2015</w:t>
      </w:r>
      <w:r w:rsidRPr="00B010D6">
        <w:rPr>
          <w:rFonts w:ascii="Arial" w:eastAsia="Calibri" w:hAnsi="Arial" w:cs="Arial"/>
          <w:sz w:val="24"/>
          <w:szCs w:val="24"/>
        </w:rPr>
        <w:t xml:space="preserve"> in Dembia District. Multi stage sampling technique was used to select a total of 616 study participants. Bivariate and multivariable logistic regression model was fitted to identify factors associated w</w:t>
      </w:r>
      <w:r>
        <w:rPr>
          <w:rFonts w:ascii="Arial" w:eastAsia="Calibri" w:hAnsi="Arial" w:cs="Arial"/>
          <w:sz w:val="24"/>
          <w:szCs w:val="24"/>
        </w:rPr>
        <w:t>ith modern contraceptive</w:t>
      </w:r>
      <w:r w:rsidRPr="00B010D6">
        <w:rPr>
          <w:rFonts w:ascii="Arial" w:eastAsia="Calibri" w:hAnsi="Arial" w:cs="Arial"/>
          <w:sz w:val="24"/>
          <w:szCs w:val="24"/>
        </w:rPr>
        <w:t xml:space="preserve"> utilization. Odds ratio with 95% confidence interval</w:t>
      </w:r>
      <w:r>
        <w:rPr>
          <w:rFonts w:ascii="Arial" w:eastAsia="Calibri" w:hAnsi="Arial" w:cs="Arial"/>
          <w:sz w:val="24"/>
          <w:szCs w:val="24"/>
        </w:rPr>
        <w:t xml:space="preserve"> (CI)</w:t>
      </w:r>
      <w:r w:rsidRPr="00B010D6">
        <w:rPr>
          <w:rFonts w:ascii="Arial" w:eastAsia="Calibri" w:hAnsi="Arial" w:cs="Arial"/>
          <w:sz w:val="24"/>
          <w:szCs w:val="24"/>
        </w:rPr>
        <w:t xml:space="preserve"> was computed to determine the level of significance. </w:t>
      </w:r>
    </w:p>
    <w:p w:rsidR="007B04A9" w:rsidRPr="00B010D6" w:rsidRDefault="007B04A9" w:rsidP="007B04A9">
      <w:pPr>
        <w:tabs>
          <w:tab w:val="left" w:pos="4080"/>
          <w:tab w:val="left" w:pos="6480"/>
        </w:tabs>
        <w:spacing w:after="0" w:line="360" w:lineRule="auto"/>
        <w:jc w:val="both"/>
        <w:rPr>
          <w:rFonts w:ascii="Arial" w:eastAsia="Calibri" w:hAnsi="Arial" w:cs="Arial"/>
          <w:sz w:val="24"/>
          <w:szCs w:val="24"/>
        </w:rPr>
      </w:pPr>
      <w:r w:rsidRPr="00B010D6">
        <w:rPr>
          <w:rFonts w:ascii="Arial" w:eastAsia="Calibri" w:hAnsi="Arial" w:cs="Arial"/>
          <w:b/>
          <w:sz w:val="24"/>
          <w:szCs w:val="24"/>
        </w:rPr>
        <w:t>RESULT:</w:t>
      </w:r>
      <w:r>
        <w:rPr>
          <w:rFonts w:ascii="Arial" w:eastAsia="Calibri" w:hAnsi="Arial" w:cs="Arial"/>
          <w:b/>
          <w:sz w:val="24"/>
          <w:szCs w:val="24"/>
        </w:rPr>
        <w:t xml:space="preserve"> </w:t>
      </w:r>
      <w:r w:rsidRPr="00B010D6">
        <w:rPr>
          <w:rFonts w:ascii="Arial" w:eastAsia="Calibri" w:hAnsi="Arial" w:cs="Arial"/>
          <w:sz w:val="24"/>
          <w:szCs w:val="24"/>
        </w:rPr>
        <w:t>Modern contraceptive methods utilization was found to be 31.7%</w:t>
      </w:r>
      <w:r>
        <w:rPr>
          <w:rFonts w:ascii="Arial" w:eastAsia="Calibri" w:hAnsi="Arial" w:cs="Arial"/>
          <w:sz w:val="24"/>
          <w:szCs w:val="24"/>
        </w:rPr>
        <w:t xml:space="preserve"> 95%CI (28.0-35.3)</w:t>
      </w:r>
      <w:r w:rsidRPr="00B010D6">
        <w:rPr>
          <w:rFonts w:ascii="Arial" w:eastAsia="Calibri" w:hAnsi="Arial" w:cs="Arial"/>
          <w:sz w:val="24"/>
          <w:szCs w:val="24"/>
        </w:rPr>
        <w:t xml:space="preserve">. </w:t>
      </w:r>
      <w:r w:rsidRPr="00B010D6">
        <w:rPr>
          <w:rFonts w:ascii="Arial" w:hAnsi="Arial" w:cs="Arial"/>
          <w:sz w:val="24"/>
          <w:szCs w:val="24"/>
        </w:rPr>
        <w:t>Age [</w:t>
      </w:r>
      <w:r>
        <w:rPr>
          <w:rFonts w:ascii="Arial" w:hAnsi="Arial" w:cs="Arial"/>
          <w:sz w:val="24"/>
          <w:szCs w:val="24"/>
        </w:rPr>
        <w:t>Adjusted odds ratio (</w:t>
      </w:r>
      <w:r w:rsidRPr="00B010D6">
        <w:rPr>
          <w:rFonts w:ascii="Arial" w:hAnsi="Arial" w:cs="Arial"/>
          <w:sz w:val="24"/>
          <w:szCs w:val="24"/>
        </w:rPr>
        <w:t>AOR</w:t>
      </w:r>
      <w:r>
        <w:rPr>
          <w:rFonts w:ascii="Arial" w:hAnsi="Arial" w:cs="Arial"/>
          <w:sz w:val="24"/>
          <w:szCs w:val="24"/>
        </w:rPr>
        <w:t>)</w:t>
      </w:r>
      <w:r w:rsidRPr="00B010D6">
        <w:rPr>
          <w:rFonts w:ascii="Arial" w:hAnsi="Arial" w:cs="Arial"/>
          <w:sz w:val="24"/>
          <w:szCs w:val="24"/>
        </w:rPr>
        <w:t xml:space="preserve">: </w:t>
      </w:r>
      <w:r w:rsidRPr="00B010D6">
        <w:rPr>
          <w:rFonts w:ascii="Arial" w:eastAsia="Calibri" w:hAnsi="Arial" w:cs="Arial"/>
          <w:sz w:val="24"/>
          <w:szCs w:val="24"/>
        </w:rPr>
        <w:t>1.9</w:t>
      </w:r>
      <w:r>
        <w:rPr>
          <w:rFonts w:ascii="Arial" w:eastAsia="Calibri" w:hAnsi="Arial" w:cs="Arial"/>
          <w:sz w:val="24"/>
          <w:szCs w:val="24"/>
        </w:rPr>
        <w:t>4</w:t>
      </w:r>
      <w:r w:rsidRPr="00B010D6">
        <w:rPr>
          <w:rFonts w:ascii="Arial" w:eastAsia="Calibri" w:hAnsi="Arial" w:cs="Arial"/>
          <w:sz w:val="24"/>
          <w:szCs w:val="24"/>
        </w:rPr>
        <w:t>, (95%CI: 1.170-3.216)]</w:t>
      </w:r>
      <w:r w:rsidRPr="00B010D6">
        <w:rPr>
          <w:rFonts w:ascii="Arial" w:eastAsia="Calibri" w:hAnsi="Arial" w:cs="Arial"/>
          <w:b/>
          <w:sz w:val="24"/>
          <w:szCs w:val="24"/>
        </w:rPr>
        <w:t>,</w:t>
      </w:r>
      <w:r w:rsidRPr="00B010D6">
        <w:rPr>
          <w:rFonts w:ascii="Arial" w:hAnsi="Arial" w:cs="Arial"/>
          <w:sz w:val="24"/>
          <w:szCs w:val="24"/>
        </w:rPr>
        <w:t xml:space="preserve"> women who has educated husband [AOR: </w:t>
      </w:r>
      <w:r w:rsidRPr="00B010D6">
        <w:rPr>
          <w:rFonts w:ascii="Arial" w:eastAsia="Calibri" w:hAnsi="Arial" w:cs="Arial"/>
          <w:sz w:val="24"/>
          <w:szCs w:val="24"/>
        </w:rPr>
        <w:t>0.2</w:t>
      </w:r>
      <w:r>
        <w:rPr>
          <w:rFonts w:ascii="Arial" w:eastAsia="Calibri" w:hAnsi="Arial" w:cs="Arial"/>
          <w:sz w:val="24"/>
          <w:szCs w:val="24"/>
        </w:rPr>
        <w:t>8</w:t>
      </w:r>
      <w:r w:rsidRPr="00B010D6">
        <w:rPr>
          <w:rFonts w:ascii="Arial" w:eastAsia="Calibri" w:hAnsi="Arial" w:cs="Arial"/>
          <w:sz w:val="24"/>
          <w:szCs w:val="24"/>
        </w:rPr>
        <w:t>, (95%CI: 0.117-0.666)]</w:t>
      </w:r>
      <w:r w:rsidRPr="00B010D6">
        <w:rPr>
          <w:rFonts w:ascii="Arial" w:hAnsi="Arial" w:cs="Arial"/>
          <w:sz w:val="24"/>
          <w:szCs w:val="24"/>
        </w:rPr>
        <w:t xml:space="preserve">, Marital status [AOR: </w:t>
      </w:r>
      <w:r w:rsidRPr="00B010D6">
        <w:rPr>
          <w:rFonts w:ascii="Arial" w:eastAsia="Calibri" w:hAnsi="Arial" w:cs="Arial"/>
          <w:sz w:val="24"/>
          <w:szCs w:val="24"/>
        </w:rPr>
        <w:t>2.8</w:t>
      </w:r>
      <w:r>
        <w:rPr>
          <w:rFonts w:ascii="Arial" w:eastAsia="Calibri" w:hAnsi="Arial" w:cs="Arial"/>
          <w:sz w:val="24"/>
          <w:szCs w:val="24"/>
        </w:rPr>
        <w:t>1</w:t>
      </w:r>
      <w:r w:rsidRPr="00B010D6">
        <w:rPr>
          <w:rFonts w:ascii="Arial" w:eastAsia="Calibri" w:hAnsi="Arial" w:cs="Arial"/>
          <w:sz w:val="24"/>
          <w:szCs w:val="24"/>
        </w:rPr>
        <w:t>, (95%CI: 1.344-5.855</w:t>
      </w:r>
      <w:r>
        <w:rPr>
          <w:rFonts w:ascii="Arial" w:hAnsi="Arial" w:cs="Arial"/>
          <w:sz w:val="24"/>
          <w:szCs w:val="24"/>
        </w:rPr>
        <w:t>)] and</w:t>
      </w:r>
      <w:r>
        <w:rPr>
          <w:rFonts w:ascii="Arial" w:hAnsi="Arial" w:cs="Arial"/>
          <w:sz w:val="24"/>
          <w:szCs w:val="24"/>
        </w:rPr>
        <w:t xml:space="preserve"> </w:t>
      </w:r>
      <w:r w:rsidRPr="00B010D6">
        <w:rPr>
          <w:rFonts w:ascii="Arial" w:eastAsia="Calibri" w:hAnsi="Arial" w:cs="Arial"/>
          <w:sz w:val="24"/>
          <w:szCs w:val="24"/>
        </w:rPr>
        <w:t>Spousal announceme</w:t>
      </w:r>
      <w:bookmarkStart w:id="0" w:name="_GoBack"/>
      <w:bookmarkEnd w:id="0"/>
      <w:r w:rsidRPr="00B010D6">
        <w:rPr>
          <w:rFonts w:ascii="Arial" w:eastAsia="Calibri" w:hAnsi="Arial" w:cs="Arial"/>
          <w:sz w:val="24"/>
          <w:szCs w:val="24"/>
        </w:rPr>
        <w:t>nt about family planning issues</w:t>
      </w:r>
      <w:r w:rsidRPr="00B010D6">
        <w:rPr>
          <w:rFonts w:ascii="Arial" w:hAnsi="Arial" w:cs="Arial"/>
          <w:sz w:val="24"/>
          <w:szCs w:val="24"/>
        </w:rPr>
        <w:t xml:space="preserve"> [AOR: </w:t>
      </w:r>
      <w:r w:rsidRPr="00B010D6">
        <w:rPr>
          <w:rFonts w:ascii="Arial" w:eastAsia="Calibri" w:hAnsi="Arial" w:cs="Arial"/>
          <w:sz w:val="24"/>
          <w:szCs w:val="24"/>
        </w:rPr>
        <w:t>2.5</w:t>
      </w:r>
      <w:r>
        <w:rPr>
          <w:rFonts w:ascii="Arial" w:eastAsia="Calibri" w:hAnsi="Arial" w:cs="Arial"/>
          <w:sz w:val="24"/>
          <w:szCs w:val="24"/>
        </w:rPr>
        <w:t>8</w:t>
      </w:r>
      <w:r w:rsidRPr="00B010D6">
        <w:rPr>
          <w:rFonts w:ascii="Arial" w:eastAsia="Calibri" w:hAnsi="Arial" w:cs="Arial"/>
          <w:sz w:val="24"/>
          <w:szCs w:val="24"/>
        </w:rPr>
        <w:t>, (95%CI: (1.276-5.202)]</w:t>
      </w:r>
      <w:r w:rsidRPr="00B010D6">
        <w:rPr>
          <w:rFonts w:ascii="Arial" w:hAnsi="Arial" w:cs="Arial"/>
          <w:sz w:val="24"/>
          <w:szCs w:val="24"/>
        </w:rPr>
        <w:t xml:space="preserve"> were factors associated with modern contraceptive methods utilization. </w:t>
      </w:r>
    </w:p>
    <w:p w:rsidR="007B04A9" w:rsidRPr="00B010D6" w:rsidRDefault="007B04A9" w:rsidP="007B04A9">
      <w:pPr>
        <w:tabs>
          <w:tab w:val="left" w:pos="4080"/>
          <w:tab w:val="left" w:pos="6480"/>
        </w:tabs>
        <w:spacing w:after="0" w:line="360" w:lineRule="auto"/>
        <w:jc w:val="both"/>
        <w:rPr>
          <w:rFonts w:ascii="Arial" w:eastAsia="Calibri" w:hAnsi="Arial" w:cs="Arial"/>
          <w:b/>
          <w:sz w:val="24"/>
          <w:szCs w:val="24"/>
        </w:rPr>
      </w:pPr>
      <w:r w:rsidRPr="00B010D6">
        <w:rPr>
          <w:rFonts w:ascii="Arial" w:eastAsia="Calibri" w:hAnsi="Arial" w:cs="Arial"/>
          <w:b/>
          <w:sz w:val="24"/>
          <w:szCs w:val="24"/>
        </w:rPr>
        <w:t xml:space="preserve">CONCLUSION: </w:t>
      </w:r>
      <w:r w:rsidRPr="00B010D6">
        <w:rPr>
          <w:rFonts w:ascii="Arial" w:eastAsia="Calibri" w:hAnsi="Arial" w:cs="Arial"/>
          <w:sz w:val="24"/>
          <w:szCs w:val="24"/>
        </w:rPr>
        <w:t>Modern contraceptive methods utilization was found to be low.</w:t>
      </w:r>
      <w:r>
        <w:rPr>
          <w:rFonts w:ascii="Arial" w:eastAsia="Calibri" w:hAnsi="Arial" w:cs="Arial"/>
          <w:sz w:val="24"/>
          <w:szCs w:val="24"/>
        </w:rPr>
        <w:t xml:space="preserve"> </w:t>
      </w:r>
      <w:r w:rsidRPr="00B010D6">
        <w:rPr>
          <w:rFonts w:ascii="Arial" w:hAnsi="Arial" w:cs="Arial"/>
          <w:sz w:val="24"/>
          <w:szCs w:val="24"/>
        </w:rPr>
        <w:t xml:space="preserve">Providing educational opportunities, creating awareness about contraception and effective </w:t>
      </w:r>
      <w:r w:rsidRPr="00B010D6">
        <w:rPr>
          <w:rFonts w:ascii="Arial" w:hAnsi="Arial" w:cs="Arial"/>
          <w:sz w:val="24"/>
          <w:szCs w:val="24"/>
        </w:rPr>
        <w:t>counselling</w:t>
      </w:r>
      <w:r w:rsidRPr="00B010D6">
        <w:rPr>
          <w:rFonts w:ascii="Arial" w:hAnsi="Arial" w:cs="Arial"/>
          <w:sz w:val="24"/>
          <w:szCs w:val="24"/>
        </w:rPr>
        <w:t xml:space="preserve"> would increase modern contraceptive methods utilization. </w:t>
      </w:r>
    </w:p>
    <w:p w:rsidR="007B04A9" w:rsidRPr="00B010D6" w:rsidRDefault="007B04A9" w:rsidP="007B04A9">
      <w:pPr>
        <w:tabs>
          <w:tab w:val="center" w:pos="4680"/>
        </w:tabs>
        <w:spacing w:line="360" w:lineRule="auto"/>
        <w:jc w:val="both"/>
        <w:rPr>
          <w:rFonts w:ascii="Arial" w:eastAsia="Calibri" w:hAnsi="Arial" w:cs="Arial"/>
          <w:sz w:val="24"/>
          <w:szCs w:val="24"/>
        </w:rPr>
      </w:pPr>
      <w:r w:rsidRPr="00B010D6">
        <w:rPr>
          <w:rFonts w:ascii="Arial" w:eastAsia="Calibri" w:hAnsi="Arial" w:cs="Arial"/>
          <w:b/>
          <w:sz w:val="24"/>
          <w:szCs w:val="24"/>
        </w:rPr>
        <w:t xml:space="preserve">KEY WORDS: </w:t>
      </w:r>
      <w:r w:rsidRPr="00B010D6">
        <w:rPr>
          <w:rFonts w:ascii="Arial" w:eastAsia="Calibri" w:hAnsi="Arial" w:cs="Arial"/>
          <w:sz w:val="24"/>
          <w:szCs w:val="24"/>
        </w:rPr>
        <w:t xml:space="preserve">Dembia district, </w:t>
      </w:r>
      <w:r>
        <w:rPr>
          <w:rFonts w:ascii="Arial" w:eastAsia="Calibri" w:hAnsi="Arial" w:cs="Arial"/>
          <w:sz w:val="24"/>
          <w:szCs w:val="24"/>
        </w:rPr>
        <w:t>Modern contraceptive methods, Contraceptive u</w:t>
      </w:r>
      <w:r w:rsidRPr="00B010D6">
        <w:rPr>
          <w:rFonts w:ascii="Arial" w:eastAsia="Calibri" w:hAnsi="Arial" w:cs="Arial"/>
          <w:sz w:val="24"/>
          <w:szCs w:val="24"/>
        </w:rPr>
        <w:t>tilization</w:t>
      </w:r>
    </w:p>
    <w:p w:rsidR="00704156" w:rsidRDefault="00704156"/>
    <w:sectPr w:rsidR="0070415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B04A9"/>
    <w:rsid w:val="00704156"/>
    <w:rsid w:val="007B04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1363</Characters>
  <Application>Microsoft Office Word</Application>
  <DocSecurity>0</DocSecurity>
  <Lines>11</Lines>
  <Paragraphs>3</Paragraphs>
  <ScaleCrop>false</ScaleCrop>
  <Company>Toshiba</Company>
  <LinksUpToDate>false</LinksUpToDate>
  <CharactersWithSpaces>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2018-04-27T15:01:00Z</dcterms:created>
  <dcterms:modified xsi:type="dcterms:W3CDTF">2018-04-27T15:01:00Z</dcterms:modified>
</cp:coreProperties>
</file>