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CF2" w:rsidRDefault="00AC3CFE" w:rsidP="00D114AC">
      <w:pPr>
        <w:spacing w:before="30"/>
        <w:jc w:val="center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3768AC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HIV risk </w:t>
      </w:r>
      <w:proofErr w:type="spellStart"/>
      <w:r w:rsidRPr="003768AC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behavio</w:t>
      </w:r>
      <w:r w:rsidR="008B7C35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u</w:t>
      </w:r>
      <w:r w:rsidR="00631C2B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rs</w:t>
      </w:r>
      <w:proofErr w:type="spellEnd"/>
      <w:r w:rsidR="00631C2B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among</w:t>
      </w:r>
      <w:r w:rsidRPr="003768AC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youth female sex workers in selected districts of Sri Lanka; a baseline cross sectional study</w:t>
      </w:r>
    </w:p>
    <w:p w:rsidR="00225CB3" w:rsidRDefault="00225CB3" w:rsidP="00D114AC">
      <w:pPr>
        <w:spacing w:before="30"/>
        <w:rPr>
          <w:rFonts w:ascii="Arial" w:hAnsi="Arial" w:cs="Arial"/>
          <w:b/>
          <w:bCs/>
        </w:rPr>
      </w:pPr>
    </w:p>
    <w:p w:rsidR="00BA2578" w:rsidRPr="003768AC" w:rsidRDefault="00BA2578" w:rsidP="00D114AC">
      <w:pPr>
        <w:spacing w:before="30"/>
        <w:rPr>
          <w:rFonts w:ascii="Arial" w:hAnsi="Arial" w:cs="Arial"/>
          <w:b/>
          <w:bCs/>
        </w:rPr>
      </w:pPr>
      <w:r w:rsidRPr="003768AC">
        <w:rPr>
          <w:rFonts w:ascii="Arial" w:hAnsi="Arial" w:cs="Arial"/>
          <w:b/>
          <w:bCs/>
        </w:rPr>
        <w:t>Abstract</w:t>
      </w:r>
    </w:p>
    <w:p w:rsidR="00A125E0" w:rsidRPr="00A343DD" w:rsidRDefault="003076DB" w:rsidP="004F28EA">
      <w:pPr>
        <w:spacing w:before="30"/>
        <w:jc w:val="both"/>
        <w:rPr>
          <w:rFonts w:ascii="Arial" w:hAnsi="Arial" w:cs="Arial"/>
        </w:rPr>
      </w:pPr>
      <w:r w:rsidRPr="00A343DD">
        <w:rPr>
          <w:rFonts w:ascii="Arial" w:hAnsi="Arial" w:cs="Arial"/>
        </w:rPr>
        <w:t>Estimated number of Female Sex Workers (FSW) in Sri Lanka is 9</w:t>
      </w:r>
      <w:r w:rsidR="004F28EA" w:rsidRPr="00A343DD">
        <w:rPr>
          <w:rFonts w:ascii="Arial" w:hAnsi="Arial" w:cs="Arial"/>
        </w:rPr>
        <w:t>,</w:t>
      </w:r>
      <w:r w:rsidRPr="00A343DD">
        <w:rPr>
          <w:rFonts w:ascii="Arial" w:hAnsi="Arial" w:cs="Arial"/>
        </w:rPr>
        <w:t>947</w:t>
      </w:r>
      <w:r w:rsidR="004F28EA" w:rsidRPr="00A343DD">
        <w:rPr>
          <w:rFonts w:ascii="Arial" w:hAnsi="Arial" w:cs="Arial"/>
        </w:rPr>
        <w:t xml:space="preserve"> of which 11.9% (1,183)</w:t>
      </w:r>
      <w:r w:rsidRPr="00A343DD">
        <w:rPr>
          <w:rFonts w:ascii="Arial" w:hAnsi="Arial" w:cs="Arial"/>
        </w:rPr>
        <w:t xml:space="preserve"> </w:t>
      </w:r>
      <w:r w:rsidR="004F28EA" w:rsidRPr="00A343DD">
        <w:rPr>
          <w:rFonts w:ascii="Arial" w:hAnsi="Arial" w:cs="Arial"/>
        </w:rPr>
        <w:t xml:space="preserve">is </w:t>
      </w:r>
      <w:r w:rsidRPr="00A343DD">
        <w:rPr>
          <w:rFonts w:ascii="Arial" w:hAnsi="Arial" w:cs="Arial"/>
        </w:rPr>
        <w:t xml:space="preserve">estimated to be in 15-24 age </w:t>
      </w:r>
      <w:r w:rsidR="00624E7A" w:rsidRPr="00A343DD">
        <w:rPr>
          <w:rFonts w:ascii="Arial" w:hAnsi="Arial" w:cs="Arial"/>
        </w:rPr>
        <w:t>groups</w:t>
      </w:r>
      <w:r w:rsidRPr="00A343DD">
        <w:rPr>
          <w:rFonts w:ascii="Arial" w:hAnsi="Arial" w:cs="Arial"/>
        </w:rPr>
        <w:t xml:space="preserve">. </w:t>
      </w:r>
      <w:r w:rsidR="00787052" w:rsidRPr="00A343DD">
        <w:rPr>
          <w:rFonts w:ascii="Arial" w:hAnsi="Arial" w:cs="Arial"/>
        </w:rPr>
        <w:t>HIV</w:t>
      </w:r>
      <w:r w:rsidR="00225CB3" w:rsidRPr="00A343DD">
        <w:rPr>
          <w:rFonts w:ascii="Arial" w:hAnsi="Arial" w:cs="Arial"/>
        </w:rPr>
        <w:t xml:space="preserve"> prevalence </w:t>
      </w:r>
      <w:r w:rsidRPr="00A343DD">
        <w:rPr>
          <w:rFonts w:ascii="Arial" w:hAnsi="Arial" w:cs="Arial"/>
        </w:rPr>
        <w:t>among FSW</w:t>
      </w:r>
      <w:r w:rsidR="00225CB3" w:rsidRPr="00A343DD">
        <w:rPr>
          <w:rFonts w:ascii="Arial" w:hAnsi="Arial" w:cs="Arial"/>
        </w:rPr>
        <w:t xml:space="preserve"> is</w:t>
      </w:r>
      <w:r w:rsidR="00D45739" w:rsidRPr="00A343DD">
        <w:rPr>
          <w:rFonts w:ascii="Arial" w:hAnsi="Arial" w:cs="Arial"/>
        </w:rPr>
        <w:t xml:space="preserve"> 0.81% in 2014.</w:t>
      </w:r>
      <w:r w:rsidR="00E05CD0" w:rsidRPr="00A343DD">
        <w:rPr>
          <w:rFonts w:ascii="Arial" w:hAnsi="Arial" w:cs="Arial"/>
        </w:rPr>
        <w:t xml:space="preserve"> </w:t>
      </w:r>
      <w:r w:rsidR="00F25C55" w:rsidRPr="00A343DD">
        <w:rPr>
          <w:rFonts w:ascii="Arial" w:hAnsi="Arial" w:cs="Arial"/>
        </w:rPr>
        <w:t>By end of 2013</w:t>
      </w:r>
      <w:r w:rsidR="00225CB3" w:rsidRPr="00A343DD">
        <w:rPr>
          <w:rFonts w:ascii="Arial" w:hAnsi="Arial" w:cs="Arial"/>
        </w:rPr>
        <w:t xml:space="preserve">, </w:t>
      </w:r>
      <w:r w:rsidR="00E05CD0" w:rsidRPr="00A343DD">
        <w:rPr>
          <w:rFonts w:ascii="Arial" w:hAnsi="Arial" w:cs="Arial"/>
        </w:rPr>
        <w:t xml:space="preserve">52 </w:t>
      </w:r>
      <w:r w:rsidR="00225CB3" w:rsidRPr="00A343DD">
        <w:rPr>
          <w:rFonts w:ascii="Arial" w:hAnsi="Arial" w:cs="Arial"/>
        </w:rPr>
        <w:t xml:space="preserve">new </w:t>
      </w:r>
      <w:r w:rsidR="00E05CD0" w:rsidRPr="00A343DD">
        <w:rPr>
          <w:rFonts w:ascii="Arial" w:hAnsi="Arial" w:cs="Arial"/>
        </w:rPr>
        <w:t xml:space="preserve">HIV cases were reported among </w:t>
      </w:r>
      <w:r w:rsidR="00F25C55" w:rsidRPr="00A343DD">
        <w:rPr>
          <w:rFonts w:ascii="Arial" w:hAnsi="Arial" w:cs="Arial"/>
        </w:rPr>
        <w:t xml:space="preserve">the females of age </w:t>
      </w:r>
      <w:r w:rsidR="00E05CD0" w:rsidRPr="00A343DD">
        <w:rPr>
          <w:rFonts w:ascii="Arial" w:hAnsi="Arial" w:cs="Arial"/>
        </w:rPr>
        <w:t>15-24</w:t>
      </w:r>
      <w:r w:rsidR="00F25C55" w:rsidRPr="00A343DD">
        <w:rPr>
          <w:rFonts w:ascii="Arial" w:hAnsi="Arial" w:cs="Arial"/>
        </w:rPr>
        <w:t>.</w:t>
      </w:r>
      <w:r w:rsidR="00787052" w:rsidRPr="00A343DD">
        <w:rPr>
          <w:rFonts w:ascii="Arial" w:hAnsi="Arial" w:cs="Arial"/>
        </w:rPr>
        <w:t xml:space="preserve"> </w:t>
      </w:r>
      <w:r w:rsidR="004F28EA" w:rsidRPr="00A343DD">
        <w:rPr>
          <w:rFonts w:ascii="Arial" w:hAnsi="Arial" w:cs="Arial"/>
        </w:rPr>
        <w:t xml:space="preserve">A community based cross sectional study was conducted to identify HIV risk behaviors and health seeking behaviors of youth FSWs. </w:t>
      </w:r>
    </w:p>
    <w:p w:rsidR="00D1621B" w:rsidRPr="00A343DD" w:rsidRDefault="004F28EA" w:rsidP="00C93FE1">
      <w:pPr>
        <w:autoSpaceDE w:val="0"/>
        <w:autoSpaceDN w:val="0"/>
        <w:adjustRightInd w:val="0"/>
        <w:spacing w:before="30" w:after="0" w:line="240" w:lineRule="auto"/>
        <w:jc w:val="both"/>
        <w:rPr>
          <w:rFonts w:ascii="Arial" w:hAnsi="Arial" w:cs="Arial"/>
        </w:rPr>
      </w:pPr>
      <w:r w:rsidRPr="00A343DD">
        <w:rPr>
          <w:rFonts w:ascii="Arial" w:hAnsi="Arial" w:cs="Arial"/>
        </w:rPr>
        <w:t>A pre-tested, structured questionnaire was adminis</w:t>
      </w:r>
      <w:r w:rsidR="000B4C01">
        <w:rPr>
          <w:rFonts w:ascii="Arial" w:hAnsi="Arial" w:cs="Arial"/>
        </w:rPr>
        <w:t>tered among 526 youth (age 18-24</w:t>
      </w:r>
      <w:r w:rsidRPr="00A343DD">
        <w:rPr>
          <w:rFonts w:ascii="Arial" w:hAnsi="Arial" w:cs="Arial"/>
        </w:rPr>
        <w:t xml:space="preserve">) FSWs </w:t>
      </w:r>
      <w:r w:rsidR="00B941C6" w:rsidRPr="00A343DD">
        <w:rPr>
          <w:rFonts w:ascii="Arial" w:hAnsi="Arial" w:cs="Arial"/>
        </w:rPr>
        <w:t xml:space="preserve">respondents </w:t>
      </w:r>
      <w:r w:rsidRPr="00A343DD">
        <w:rPr>
          <w:rFonts w:ascii="Arial" w:hAnsi="Arial" w:cs="Arial"/>
        </w:rPr>
        <w:t xml:space="preserve">randomly selected using </w:t>
      </w:r>
      <w:r w:rsidR="00B941C6" w:rsidRPr="00A343DD">
        <w:rPr>
          <w:rFonts w:ascii="Arial" w:hAnsi="Arial" w:cs="Arial"/>
        </w:rPr>
        <w:t>snow ball sampling</w:t>
      </w:r>
      <w:r w:rsidR="00337C0C" w:rsidRPr="00A343DD">
        <w:rPr>
          <w:rFonts w:ascii="Arial" w:hAnsi="Arial" w:cs="Arial"/>
        </w:rPr>
        <w:t xml:space="preserve"> through</w:t>
      </w:r>
      <w:r w:rsidR="00C93FE1" w:rsidRPr="00A343DD">
        <w:rPr>
          <w:rFonts w:ascii="Arial" w:hAnsi="Arial" w:cs="Arial"/>
        </w:rPr>
        <w:t xml:space="preserve"> Peer Educators </w:t>
      </w:r>
      <w:r w:rsidR="00B941C6" w:rsidRPr="00A343DD">
        <w:rPr>
          <w:rFonts w:ascii="Arial" w:hAnsi="Arial" w:cs="Arial"/>
        </w:rPr>
        <w:t>i</w:t>
      </w:r>
      <w:r w:rsidR="00C93FE1" w:rsidRPr="00A343DD">
        <w:rPr>
          <w:rFonts w:ascii="Arial" w:hAnsi="Arial" w:cs="Arial"/>
        </w:rPr>
        <w:t xml:space="preserve">n five selected </w:t>
      </w:r>
      <w:r w:rsidR="00B941C6" w:rsidRPr="00A343DD">
        <w:rPr>
          <w:rFonts w:ascii="Arial" w:hAnsi="Arial" w:cs="Arial"/>
        </w:rPr>
        <w:t xml:space="preserve">districts. </w:t>
      </w:r>
      <w:r w:rsidR="00C93FE1" w:rsidRPr="00A343DD">
        <w:rPr>
          <w:rFonts w:ascii="Arial" w:hAnsi="Arial" w:cs="Arial"/>
        </w:rPr>
        <w:t xml:space="preserve">The interviews were conducted by trained field supervisors after receiving the oral informed consent. </w:t>
      </w:r>
    </w:p>
    <w:p w:rsidR="00C93FE1" w:rsidRPr="00A343DD" w:rsidRDefault="00C93FE1" w:rsidP="00C93FE1">
      <w:pPr>
        <w:autoSpaceDE w:val="0"/>
        <w:autoSpaceDN w:val="0"/>
        <w:adjustRightInd w:val="0"/>
        <w:spacing w:before="30" w:after="0" w:line="240" w:lineRule="auto"/>
        <w:jc w:val="both"/>
        <w:rPr>
          <w:rFonts w:ascii="Arial" w:hAnsi="Arial" w:cs="Arial"/>
        </w:rPr>
      </w:pPr>
    </w:p>
    <w:p w:rsidR="003C7B0A" w:rsidRPr="00A343DD" w:rsidRDefault="00D319BA" w:rsidP="00D114AC">
      <w:pPr>
        <w:spacing w:before="30"/>
        <w:jc w:val="both"/>
        <w:rPr>
          <w:rFonts w:ascii="Arial" w:hAnsi="Arial" w:cs="Arial"/>
        </w:rPr>
      </w:pPr>
      <w:r w:rsidRPr="00A343DD">
        <w:rPr>
          <w:rFonts w:ascii="Arial" w:hAnsi="Arial" w:cs="Arial"/>
        </w:rPr>
        <w:t xml:space="preserve">The mean age of the sample was 22.93 </w:t>
      </w:r>
      <w:r w:rsidR="00C93FE1" w:rsidRPr="00A343DD">
        <w:rPr>
          <w:rFonts w:ascii="Arial" w:hAnsi="Arial" w:cs="Arial"/>
        </w:rPr>
        <w:t>(SD=1.9) years with range of 18-25</w:t>
      </w:r>
      <w:r w:rsidR="009306E8" w:rsidRPr="00A343DD">
        <w:rPr>
          <w:rFonts w:ascii="Arial" w:hAnsi="Arial" w:cs="Arial"/>
        </w:rPr>
        <w:t>.</w:t>
      </w:r>
      <w:r w:rsidR="00C93FE1" w:rsidRPr="00A343DD">
        <w:rPr>
          <w:rFonts w:ascii="Arial" w:hAnsi="Arial" w:cs="Arial"/>
        </w:rPr>
        <w:t xml:space="preserve"> </w:t>
      </w:r>
      <w:r w:rsidR="004A713E" w:rsidRPr="00A343DD">
        <w:rPr>
          <w:rFonts w:ascii="Arial" w:hAnsi="Arial" w:cs="Arial"/>
        </w:rPr>
        <w:t>Majority</w:t>
      </w:r>
      <w:r w:rsidR="00C93FE1" w:rsidRPr="00A343DD">
        <w:rPr>
          <w:rFonts w:ascii="Arial" w:hAnsi="Arial" w:cs="Arial"/>
        </w:rPr>
        <w:t xml:space="preserve"> (83.8%</w:t>
      </w:r>
      <w:r w:rsidR="00B203F7" w:rsidRPr="00A343DD">
        <w:rPr>
          <w:rFonts w:ascii="Arial" w:hAnsi="Arial" w:cs="Arial"/>
        </w:rPr>
        <w:t>) of</w:t>
      </w:r>
      <w:r w:rsidR="004A713E" w:rsidRPr="00A343DD">
        <w:rPr>
          <w:rFonts w:ascii="Arial" w:hAnsi="Arial" w:cs="Arial"/>
        </w:rPr>
        <w:t xml:space="preserve"> </w:t>
      </w:r>
      <w:r w:rsidR="00C93FE1" w:rsidRPr="00A343DD">
        <w:rPr>
          <w:rFonts w:ascii="Arial" w:hAnsi="Arial" w:cs="Arial"/>
        </w:rPr>
        <w:t>respondents were urban</w:t>
      </w:r>
      <w:r w:rsidR="00BD2C7A" w:rsidRPr="00A343DD">
        <w:rPr>
          <w:rFonts w:ascii="Arial" w:hAnsi="Arial" w:cs="Arial"/>
        </w:rPr>
        <w:t>.</w:t>
      </w:r>
      <w:r w:rsidR="00C93FE1" w:rsidRPr="00A343DD">
        <w:rPr>
          <w:rFonts w:ascii="Arial" w:hAnsi="Arial" w:cs="Arial"/>
        </w:rPr>
        <w:t xml:space="preserve"> 27% of them were street based FSWs, 16% </w:t>
      </w:r>
      <w:r w:rsidR="00B203F7" w:rsidRPr="00A343DD">
        <w:rPr>
          <w:rFonts w:ascii="Arial" w:hAnsi="Arial" w:cs="Arial"/>
        </w:rPr>
        <w:t xml:space="preserve">hotel/lodge based and rest were based in their houses/slums. Majority (92%) of the respondents were engaged in selling sex </w:t>
      </w:r>
      <w:r w:rsidR="000B4C01">
        <w:rPr>
          <w:rFonts w:ascii="Arial" w:hAnsi="Arial" w:cs="Arial"/>
        </w:rPr>
        <w:t>for a per</w:t>
      </w:r>
      <w:r w:rsidR="00EB3B36">
        <w:rPr>
          <w:rFonts w:ascii="Arial" w:hAnsi="Arial" w:cs="Arial"/>
        </w:rPr>
        <w:t>iod 1-5 years with the mean per</w:t>
      </w:r>
      <w:r w:rsidR="00B203F7" w:rsidRPr="00A343DD">
        <w:rPr>
          <w:rFonts w:ascii="Arial" w:hAnsi="Arial" w:cs="Arial"/>
        </w:rPr>
        <w:t xml:space="preserve"> 1.14 years of sex work.  </w:t>
      </w:r>
      <w:r w:rsidR="00C93FE1" w:rsidRPr="00A343DD">
        <w:rPr>
          <w:rFonts w:ascii="Arial" w:hAnsi="Arial" w:cs="Arial"/>
        </w:rPr>
        <w:t xml:space="preserve"> </w:t>
      </w:r>
      <w:r w:rsidR="00B203F7" w:rsidRPr="00A343DD">
        <w:rPr>
          <w:rFonts w:ascii="Arial" w:hAnsi="Arial" w:cs="Arial"/>
        </w:rPr>
        <w:t>Average partner exchange rate was high (</w:t>
      </w:r>
      <w:r w:rsidR="00A343DD" w:rsidRPr="00A343DD">
        <w:rPr>
          <w:rFonts w:ascii="Arial" w:hAnsi="Arial" w:cs="Arial"/>
        </w:rPr>
        <w:t>25.9</w:t>
      </w:r>
      <w:r w:rsidR="00B203F7" w:rsidRPr="00A343DD">
        <w:rPr>
          <w:rFonts w:ascii="Arial" w:hAnsi="Arial" w:cs="Arial"/>
        </w:rPr>
        <w:t xml:space="preserve"> partners per month)</w:t>
      </w:r>
      <w:r w:rsidR="00337C0C" w:rsidRPr="00A343DD">
        <w:rPr>
          <w:rFonts w:ascii="Arial" w:hAnsi="Arial" w:cs="Arial"/>
        </w:rPr>
        <w:t>; 26</w:t>
      </w:r>
      <w:r w:rsidR="00D102A4" w:rsidRPr="00A343DD">
        <w:rPr>
          <w:rFonts w:ascii="Arial" w:hAnsi="Arial" w:cs="Arial"/>
        </w:rPr>
        <w:t>%</w:t>
      </w:r>
      <w:r w:rsidR="00B203F7" w:rsidRPr="00A343DD">
        <w:rPr>
          <w:rFonts w:ascii="Arial" w:hAnsi="Arial" w:cs="Arial"/>
        </w:rPr>
        <w:t xml:space="preserve"> of the respondents reported 11-20 </w:t>
      </w:r>
      <w:r w:rsidR="00D102A4" w:rsidRPr="00A343DD">
        <w:rPr>
          <w:rFonts w:ascii="Arial" w:hAnsi="Arial" w:cs="Arial"/>
        </w:rPr>
        <w:t>sexual partners during the last month</w:t>
      </w:r>
      <w:r w:rsidR="00B203F7" w:rsidRPr="00A343DD">
        <w:rPr>
          <w:rFonts w:ascii="Arial" w:hAnsi="Arial" w:cs="Arial"/>
        </w:rPr>
        <w:t xml:space="preserve">. </w:t>
      </w:r>
      <w:r w:rsidR="00D102A4" w:rsidRPr="00A343DD">
        <w:rPr>
          <w:rFonts w:ascii="Arial" w:hAnsi="Arial" w:cs="Arial"/>
        </w:rPr>
        <w:t xml:space="preserve"> </w:t>
      </w:r>
      <w:r w:rsidR="00B203F7" w:rsidRPr="00A343DD">
        <w:rPr>
          <w:rFonts w:ascii="Arial" w:hAnsi="Arial" w:cs="Arial"/>
        </w:rPr>
        <w:t>Around three fourth (73%)</w:t>
      </w:r>
      <w:r w:rsidR="00175839" w:rsidRPr="00A343DD">
        <w:rPr>
          <w:rFonts w:ascii="Arial" w:hAnsi="Arial" w:cs="Arial"/>
        </w:rPr>
        <w:t xml:space="preserve"> of respondents were </w:t>
      </w:r>
      <w:r w:rsidR="002F272B" w:rsidRPr="00A343DD">
        <w:rPr>
          <w:rFonts w:ascii="Arial" w:hAnsi="Arial" w:cs="Arial"/>
        </w:rPr>
        <w:t xml:space="preserve">adjoined to Sex </w:t>
      </w:r>
      <w:r w:rsidR="00175839" w:rsidRPr="00A343DD">
        <w:rPr>
          <w:rFonts w:ascii="Arial" w:hAnsi="Arial" w:cs="Arial"/>
        </w:rPr>
        <w:t>work daily. 84% of respondents reported using c</w:t>
      </w:r>
      <w:r w:rsidR="00C57171" w:rsidRPr="00A343DD">
        <w:rPr>
          <w:rFonts w:ascii="Arial" w:hAnsi="Arial" w:cs="Arial"/>
        </w:rPr>
        <w:t>ondom</w:t>
      </w:r>
      <w:r w:rsidR="00175839" w:rsidRPr="00A343DD">
        <w:rPr>
          <w:rFonts w:ascii="Arial" w:hAnsi="Arial" w:cs="Arial"/>
        </w:rPr>
        <w:t xml:space="preserve">s </w:t>
      </w:r>
      <w:r w:rsidR="00C57171" w:rsidRPr="00A343DD">
        <w:rPr>
          <w:rFonts w:ascii="Arial" w:hAnsi="Arial" w:cs="Arial"/>
        </w:rPr>
        <w:t xml:space="preserve">at </w:t>
      </w:r>
      <w:r w:rsidR="00175839" w:rsidRPr="00A343DD">
        <w:rPr>
          <w:rFonts w:ascii="Arial" w:hAnsi="Arial" w:cs="Arial"/>
        </w:rPr>
        <w:t xml:space="preserve">the </w:t>
      </w:r>
      <w:r w:rsidR="00C57171" w:rsidRPr="00A343DD">
        <w:rPr>
          <w:rFonts w:ascii="Arial" w:hAnsi="Arial" w:cs="Arial"/>
        </w:rPr>
        <w:t xml:space="preserve">last sex </w:t>
      </w:r>
      <w:r w:rsidR="00175839" w:rsidRPr="00A343DD">
        <w:rPr>
          <w:rFonts w:ascii="Arial" w:hAnsi="Arial" w:cs="Arial"/>
        </w:rPr>
        <w:t>which is lower than the</w:t>
      </w:r>
      <w:r w:rsidR="00337C0C" w:rsidRPr="00A343DD">
        <w:rPr>
          <w:rFonts w:ascii="Arial" w:hAnsi="Arial" w:cs="Arial"/>
        </w:rPr>
        <w:t xml:space="preserve"> </w:t>
      </w:r>
      <w:r w:rsidR="00175839" w:rsidRPr="00A343DD">
        <w:rPr>
          <w:rFonts w:ascii="Arial" w:hAnsi="Arial" w:cs="Arial"/>
        </w:rPr>
        <w:t xml:space="preserve">general FSWs (92.9%) reported in </w:t>
      </w:r>
      <w:r w:rsidR="008B7C35" w:rsidRPr="00A343DD">
        <w:rPr>
          <w:rFonts w:ascii="Arial" w:hAnsi="Arial" w:cs="Arial"/>
        </w:rPr>
        <w:t xml:space="preserve">Integrated Biological and </w:t>
      </w:r>
      <w:proofErr w:type="spellStart"/>
      <w:r w:rsidR="008B7C35" w:rsidRPr="00A343DD">
        <w:rPr>
          <w:rFonts w:ascii="Arial" w:hAnsi="Arial" w:cs="Arial"/>
        </w:rPr>
        <w:t>Behavioural</w:t>
      </w:r>
      <w:proofErr w:type="spellEnd"/>
      <w:r w:rsidR="008B7C35" w:rsidRPr="00A343DD">
        <w:rPr>
          <w:rFonts w:ascii="Arial" w:hAnsi="Arial" w:cs="Arial"/>
        </w:rPr>
        <w:t xml:space="preserve"> Surveillance Survey</w:t>
      </w:r>
      <w:r w:rsidR="00175839" w:rsidRPr="00A343DD">
        <w:rPr>
          <w:rFonts w:ascii="Arial" w:hAnsi="Arial" w:cs="Arial"/>
        </w:rPr>
        <w:t xml:space="preserve"> (IBBS), 2014.</w:t>
      </w:r>
      <w:r w:rsidR="007F31CC" w:rsidRPr="00A343DD">
        <w:rPr>
          <w:rFonts w:ascii="Arial" w:hAnsi="Arial" w:cs="Arial"/>
        </w:rPr>
        <w:t xml:space="preserve"> </w:t>
      </w:r>
      <w:r w:rsidR="00471650" w:rsidRPr="00A343DD">
        <w:rPr>
          <w:rFonts w:ascii="Arial" w:hAnsi="Arial" w:cs="Arial"/>
        </w:rPr>
        <w:t>Only 15.6</w:t>
      </w:r>
      <w:r w:rsidR="00175839" w:rsidRPr="00A343DD">
        <w:rPr>
          <w:rFonts w:ascii="Arial" w:hAnsi="Arial" w:cs="Arial"/>
        </w:rPr>
        <w:t xml:space="preserve">% of respondents had tested for HIV </w:t>
      </w:r>
      <w:r w:rsidR="007305CF">
        <w:rPr>
          <w:rFonts w:ascii="Arial" w:hAnsi="Arial" w:cs="Arial"/>
        </w:rPr>
        <w:t>during the last 12 months</w:t>
      </w:r>
      <w:r w:rsidR="000357CE" w:rsidRPr="00A343DD">
        <w:rPr>
          <w:rFonts w:ascii="Arial" w:hAnsi="Arial" w:cs="Arial"/>
        </w:rPr>
        <w:t xml:space="preserve"> and kne</w:t>
      </w:r>
      <w:r w:rsidR="00471650" w:rsidRPr="00A343DD">
        <w:rPr>
          <w:rFonts w:ascii="Arial" w:hAnsi="Arial" w:cs="Arial"/>
        </w:rPr>
        <w:t>w their result which is again significantly lower</w:t>
      </w:r>
      <w:r w:rsidR="000357CE" w:rsidRPr="00A343DD">
        <w:rPr>
          <w:rFonts w:ascii="Arial" w:hAnsi="Arial" w:cs="Arial"/>
        </w:rPr>
        <w:t xml:space="preserve"> (35%)</w:t>
      </w:r>
      <w:r w:rsidR="00471650" w:rsidRPr="00A343DD">
        <w:rPr>
          <w:rFonts w:ascii="Arial" w:hAnsi="Arial" w:cs="Arial"/>
        </w:rPr>
        <w:t xml:space="preserve"> than the </w:t>
      </w:r>
      <w:r w:rsidR="000357CE" w:rsidRPr="00A343DD">
        <w:rPr>
          <w:rFonts w:ascii="Arial" w:hAnsi="Arial" w:cs="Arial"/>
        </w:rPr>
        <w:t>accessing HIV tests by the general FSWs reported in IBBS</w:t>
      </w:r>
    </w:p>
    <w:p w:rsidR="00BA2578" w:rsidRPr="00A343DD" w:rsidRDefault="00072D53" w:rsidP="00D114AC">
      <w:pPr>
        <w:spacing w:before="30"/>
        <w:jc w:val="both"/>
        <w:rPr>
          <w:rFonts w:ascii="Arial" w:hAnsi="Arial" w:cs="Arial"/>
        </w:rPr>
      </w:pPr>
      <w:r w:rsidRPr="00A343DD">
        <w:rPr>
          <w:rFonts w:ascii="Arial" w:hAnsi="Arial" w:cs="Arial"/>
        </w:rPr>
        <w:t xml:space="preserve">Results reflects </w:t>
      </w:r>
      <w:r w:rsidR="003C7B0A" w:rsidRPr="00A343DD">
        <w:rPr>
          <w:rFonts w:ascii="Arial" w:hAnsi="Arial" w:cs="Arial"/>
        </w:rPr>
        <w:t xml:space="preserve">that the </w:t>
      </w:r>
      <w:r w:rsidRPr="00A343DD">
        <w:rPr>
          <w:rFonts w:ascii="Arial" w:hAnsi="Arial" w:cs="Arial"/>
        </w:rPr>
        <w:t xml:space="preserve">youth FSW in </w:t>
      </w:r>
      <w:r w:rsidR="003C7B0A" w:rsidRPr="00A343DD">
        <w:rPr>
          <w:rFonts w:ascii="Arial" w:hAnsi="Arial" w:cs="Arial"/>
        </w:rPr>
        <w:t>the selected districts</w:t>
      </w:r>
      <w:r w:rsidRPr="00A343DD">
        <w:rPr>
          <w:rFonts w:ascii="Arial" w:hAnsi="Arial" w:cs="Arial"/>
        </w:rPr>
        <w:t xml:space="preserve"> </w:t>
      </w:r>
      <w:r w:rsidR="003C7B0A" w:rsidRPr="00A343DD">
        <w:rPr>
          <w:rFonts w:ascii="Arial" w:hAnsi="Arial" w:cs="Arial"/>
        </w:rPr>
        <w:t xml:space="preserve">reported high HIV risk </w:t>
      </w:r>
      <w:proofErr w:type="spellStart"/>
      <w:r w:rsidR="003C7B0A" w:rsidRPr="00A343DD">
        <w:rPr>
          <w:rFonts w:ascii="Arial" w:hAnsi="Arial" w:cs="Arial"/>
        </w:rPr>
        <w:t>behaviours</w:t>
      </w:r>
      <w:proofErr w:type="spellEnd"/>
      <w:r w:rsidR="003C7B0A" w:rsidRPr="00A343DD">
        <w:rPr>
          <w:rFonts w:ascii="Arial" w:hAnsi="Arial" w:cs="Arial"/>
        </w:rPr>
        <w:t xml:space="preserve"> and low health seeking </w:t>
      </w:r>
      <w:proofErr w:type="spellStart"/>
      <w:r w:rsidR="003C7B0A" w:rsidRPr="00A343DD">
        <w:rPr>
          <w:rFonts w:ascii="Arial" w:hAnsi="Arial" w:cs="Arial"/>
        </w:rPr>
        <w:t>behavious</w:t>
      </w:r>
      <w:proofErr w:type="spellEnd"/>
      <w:r w:rsidR="003C7B0A" w:rsidRPr="00A343DD">
        <w:rPr>
          <w:rFonts w:ascii="Arial" w:hAnsi="Arial" w:cs="Arial"/>
        </w:rPr>
        <w:t xml:space="preserve"> with compared general FSWs in Sri Lanka</w:t>
      </w:r>
      <w:r w:rsidR="00337C0C" w:rsidRPr="00A343DD">
        <w:rPr>
          <w:rFonts w:ascii="Arial" w:hAnsi="Arial" w:cs="Arial"/>
        </w:rPr>
        <w:t xml:space="preserve"> which highlight the importance of more focus interventions to address the issue</w:t>
      </w:r>
      <w:r w:rsidR="003C7B0A" w:rsidRPr="00A343DD">
        <w:rPr>
          <w:rFonts w:ascii="Arial" w:hAnsi="Arial" w:cs="Arial"/>
        </w:rPr>
        <w:t xml:space="preserve">.  </w:t>
      </w:r>
    </w:p>
    <w:p w:rsidR="00BA2578" w:rsidRDefault="00BA2578" w:rsidP="00D114AC">
      <w:pPr>
        <w:spacing w:before="30"/>
        <w:rPr>
          <w:rFonts w:ascii="Arial" w:hAnsi="Arial" w:cs="Arial"/>
          <w:b/>
          <w:bCs/>
        </w:rPr>
      </w:pPr>
      <w:r w:rsidRPr="00787052">
        <w:rPr>
          <w:rFonts w:ascii="Arial" w:hAnsi="Arial" w:cs="Arial"/>
          <w:b/>
          <w:bCs/>
        </w:rPr>
        <w:t>Key Words</w:t>
      </w:r>
    </w:p>
    <w:p w:rsidR="00BA2578" w:rsidRPr="00710AD4" w:rsidRDefault="00710AD4" w:rsidP="00D114AC">
      <w:pPr>
        <w:spacing w:before="30"/>
        <w:rPr>
          <w:rFonts w:ascii="Arial" w:hAnsi="Arial" w:cs="Arial"/>
          <w:i/>
          <w:iCs/>
        </w:rPr>
      </w:pPr>
      <w:r w:rsidRPr="00710AD4">
        <w:rPr>
          <w:rFonts w:ascii="Arial" w:hAnsi="Arial" w:cs="Arial"/>
          <w:i/>
          <w:iCs/>
        </w:rPr>
        <w:t xml:space="preserve">Condom, </w:t>
      </w:r>
      <w:r w:rsidR="00BB4115">
        <w:rPr>
          <w:rFonts w:ascii="Arial" w:hAnsi="Arial" w:cs="Arial"/>
          <w:i/>
          <w:iCs/>
        </w:rPr>
        <w:t>HIV and STI Prevention,</w:t>
      </w:r>
      <w:r w:rsidRPr="00710AD4">
        <w:rPr>
          <w:rFonts w:ascii="Arial" w:hAnsi="Arial" w:cs="Arial"/>
          <w:i/>
          <w:iCs/>
        </w:rPr>
        <w:t xml:space="preserve"> HI</w:t>
      </w:r>
      <w:r w:rsidR="00A343DD">
        <w:rPr>
          <w:rFonts w:ascii="Arial" w:hAnsi="Arial" w:cs="Arial"/>
          <w:i/>
          <w:iCs/>
        </w:rPr>
        <w:t>V Risk Behaviors</w:t>
      </w:r>
      <w:r w:rsidRPr="00710AD4">
        <w:rPr>
          <w:rFonts w:ascii="Arial" w:hAnsi="Arial" w:cs="Arial"/>
          <w:i/>
          <w:iCs/>
        </w:rPr>
        <w:t>, Youth F</w:t>
      </w:r>
      <w:r w:rsidR="00A343DD">
        <w:rPr>
          <w:rFonts w:ascii="Arial" w:hAnsi="Arial" w:cs="Arial"/>
          <w:i/>
          <w:iCs/>
        </w:rPr>
        <w:t xml:space="preserve">emale </w:t>
      </w:r>
      <w:r w:rsidRPr="00710AD4">
        <w:rPr>
          <w:rFonts w:ascii="Arial" w:hAnsi="Arial" w:cs="Arial"/>
          <w:i/>
          <w:iCs/>
        </w:rPr>
        <w:t>S</w:t>
      </w:r>
      <w:r w:rsidR="00A343DD">
        <w:rPr>
          <w:rFonts w:ascii="Arial" w:hAnsi="Arial" w:cs="Arial"/>
          <w:i/>
          <w:iCs/>
        </w:rPr>
        <w:t xml:space="preserve">ex </w:t>
      </w:r>
      <w:r w:rsidRPr="00710AD4">
        <w:rPr>
          <w:rFonts w:ascii="Arial" w:hAnsi="Arial" w:cs="Arial"/>
          <w:i/>
          <w:iCs/>
        </w:rPr>
        <w:t>W</w:t>
      </w:r>
      <w:r w:rsidR="00A343DD">
        <w:rPr>
          <w:rFonts w:ascii="Arial" w:hAnsi="Arial" w:cs="Arial"/>
          <w:i/>
          <w:iCs/>
        </w:rPr>
        <w:t>orkers</w:t>
      </w:r>
      <w:r w:rsidR="00D1621B" w:rsidRPr="00710AD4">
        <w:rPr>
          <w:rFonts w:ascii="Arial" w:hAnsi="Arial" w:cs="Arial"/>
          <w:i/>
          <w:iCs/>
        </w:rPr>
        <w:t xml:space="preserve"> </w:t>
      </w:r>
    </w:p>
    <w:p w:rsidR="00BA2578" w:rsidRPr="003768AC" w:rsidRDefault="00BA2578" w:rsidP="00D114AC">
      <w:pPr>
        <w:spacing w:before="30"/>
        <w:rPr>
          <w:rFonts w:ascii="Arial" w:hAnsi="Arial" w:cs="Arial"/>
        </w:rPr>
      </w:pPr>
    </w:p>
    <w:sectPr w:rsidR="00BA2578" w:rsidRPr="003768AC" w:rsidSect="00D114A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21883"/>
    <w:multiLevelType w:val="hybridMultilevel"/>
    <w:tmpl w:val="325C3E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C41"/>
    <w:rsid w:val="00022083"/>
    <w:rsid w:val="000357CE"/>
    <w:rsid w:val="000373BA"/>
    <w:rsid w:val="0005492F"/>
    <w:rsid w:val="00072D53"/>
    <w:rsid w:val="0008508B"/>
    <w:rsid w:val="000B4C01"/>
    <w:rsid w:val="001070EA"/>
    <w:rsid w:val="00124BF3"/>
    <w:rsid w:val="00175839"/>
    <w:rsid w:val="001E7441"/>
    <w:rsid w:val="00225A24"/>
    <w:rsid w:val="00225CB3"/>
    <w:rsid w:val="0024254D"/>
    <w:rsid w:val="00270DE5"/>
    <w:rsid w:val="002C0CC1"/>
    <w:rsid w:val="002F272B"/>
    <w:rsid w:val="003076DB"/>
    <w:rsid w:val="00337C0C"/>
    <w:rsid w:val="003768AC"/>
    <w:rsid w:val="003A331B"/>
    <w:rsid w:val="003C7B0A"/>
    <w:rsid w:val="00471650"/>
    <w:rsid w:val="004A713E"/>
    <w:rsid w:val="004F0C5C"/>
    <w:rsid w:val="004F28EA"/>
    <w:rsid w:val="005312FA"/>
    <w:rsid w:val="005D3578"/>
    <w:rsid w:val="00624E7A"/>
    <w:rsid w:val="00631C2B"/>
    <w:rsid w:val="006944AA"/>
    <w:rsid w:val="00710AD4"/>
    <w:rsid w:val="007305CF"/>
    <w:rsid w:val="00787052"/>
    <w:rsid w:val="007C36CF"/>
    <w:rsid w:val="007F31CC"/>
    <w:rsid w:val="008556F7"/>
    <w:rsid w:val="008B7C35"/>
    <w:rsid w:val="008E14B8"/>
    <w:rsid w:val="009306E8"/>
    <w:rsid w:val="009417D5"/>
    <w:rsid w:val="00974DC2"/>
    <w:rsid w:val="009A4AB5"/>
    <w:rsid w:val="009A74D6"/>
    <w:rsid w:val="00A125E0"/>
    <w:rsid w:val="00A343DD"/>
    <w:rsid w:val="00A80444"/>
    <w:rsid w:val="00AC3CFE"/>
    <w:rsid w:val="00B13C41"/>
    <w:rsid w:val="00B203F7"/>
    <w:rsid w:val="00B86776"/>
    <w:rsid w:val="00B941C6"/>
    <w:rsid w:val="00B97320"/>
    <w:rsid w:val="00BA2578"/>
    <w:rsid w:val="00BB4115"/>
    <w:rsid w:val="00BD2C7A"/>
    <w:rsid w:val="00BE2081"/>
    <w:rsid w:val="00C57171"/>
    <w:rsid w:val="00C93FE1"/>
    <w:rsid w:val="00D102A4"/>
    <w:rsid w:val="00D114AC"/>
    <w:rsid w:val="00D1621B"/>
    <w:rsid w:val="00D319BA"/>
    <w:rsid w:val="00D45739"/>
    <w:rsid w:val="00D65EA6"/>
    <w:rsid w:val="00D73815"/>
    <w:rsid w:val="00DD4CF2"/>
    <w:rsid w:val="00E05CD0"/>
    <w:rsid w:val="00E23E4C"/>
    <w:rsid w:val="00E57B03"/>
    <w:rsid w:val="00EB3B36"/>
    <w:rsid w:val="00ED49BF"/>
    <w:rsid w:val="00EE1089"/>
    <w:rsid w:val="00F10FD4"/>
    <w:rsid w:val="00F2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4D8B06-3FC1-4C72-9626-F79986C4B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4AC"/>
    <w:pPr>
      <w:spacing w:after="160" w:line="256" w:lineRule="auto"/>
      <w:ind w:left="720"/>
      <w:contextualSpacing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6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Janaranga Dewasurendra</cp:lastModifiedBy>
  <cp:revision>2</cp:revision>
  <cp:lastPrinted>2016-07-27T10:23:00Z</cp:lastPrinted>
  <dcterms:created xsi:type="dcterms:W3CDTF">2018-06-18T10:45:00Z</dcterms:created>
  <dcterms:modified xsi:type="dcterms:W3CDTF">2018-06-18T10:45:00Z</dcterms:modified>
</cp:coreProperties>
</file>