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376" w:rsidRDefault="00956376" w:rsidP="00D102DF">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956376">
        <w:rPr>
          <w:rFonts w:ascii="Times New Roman" w:hAnsi="Times New Roman" w:cs="Times New Roman"/>
          <w:b/>
          <w:noProof/>
          <w:sz w:val="24"/>
          <w:szCs w:val="24"/>
        </w:rPr>
        <w:drawing>
          <wp:inline distT="0" distB="0" distL="0" distR="0">
            <wp:extent cx="942975" cy="1062040"/>
            <wp:effectExtent l="0" t="2222" r="7302" b="7303"/>
            <wp:docPr id="1" name="Picture 1" descr="D:\files\Camera\photograph-kasiye shiferaw Gemec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iles\Camera\photograph-kasiye shiferaw Gemechu.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6200000">
                      <a:off x="0" y="0"/>
                      <a:ext cx="948024" cy="1067727"/>
                    </a:xfrm>
                    <a:prstGeom prst="rect">
                      <a:avLst/>
                    </a:prstGeom>
                    <a:noFill/>
                    <a:ln>
                      <a:noFill/>
                    </a:ln>
                  </pic:spPr>
                </pic:pic>
              </a:graphicData>
            </a:graphic>
          </wp:inline>
        </w:drawing>
      </w:r>
    </w:p>
    <w:p w:rsidR="00D102DF" w:rsidRPr="00D102DF" w:rsidRDefault="00D102DF" w:rsidP="00D102DF">
      <w:pPr>
        <w:spacing w:line="360" w:lineRule="auto"/>
        <w:rPr>
          <w:rFonts w:ascii="Times New Roman" w:hAnsi="Times New Roman" w:cs="Times New Roman"/>
          <w:sz w:val="24"/>
          <w:szCs w:val="24"/>
        </w:rPr>
      </w:pPr>
      <w:r w:rsidRPr="00D102DF">
        <w:rPr>
          <w:rFonts w:ascii="Times New Roman" w:hAnsi="Times New Roman" w:cs="Times New Roman"/>
          <w:b/>
          <w:sz w:val="24"/>
          <w:szCs w:val="24"/>
        </w:rPr>
        <w:t xml:space="preserve">Prevalence of Hypertensive Disorders of Pregnancy and Pregnancy Outcomes in sub-Saharan Africa:  </w:t>
      </w:r>
      <w:r w:rsidRPr="00D102DF">
        <w:rPr>
          <w:rFonts w:ascii="Times New Roman" w:hAnsi="Times New Roman" w:cs="Times New Roman"/>
          <w:sz w:val="24"/>
          <w:szCs w:val="24"/>
        </w:rPr>
        <w:t>a systemic review and meta-analysis</w:t>
      </w:r>
    </w:p>
    <w:p w:rsidR="00D102DF" w:rsidRPr="00D102DF" w:rsidRDefault="00D102DF" w:rsidP="00D102DF">
      <w:pPr>
        <w:spacing w:line="360" w:lineRule="auto"/>
        <w:rPr>
          <w:rFonts w:ascii="Times New Roman" w:hAnsi="Times New Roman" w:cs="Times New Roman"/>
          <w:sz w:val="24"/>
          <w:szCs w:val="24"/>
          <w:vertAlign w:val="superscript"/>
        </w:rPr>
      </w:pPr>
      <w:r w:rsidRPr="00D102DF">
        <w:rPr>
          <w:rFonts w:ascii="Times New Roman" w:hAnsi="Times New Roman" w:cs="Times New Roman"/>
          <w:sz w:val="24"/>
          <w:szCs w:val="24"/>
        </w:rPr>
        <w:t>Kasiye Shiferaw Gemechu</w:t>
      </w:r>
      <w:r w:rsidRPr="00D102DF">
        <w:rPr>
          <w:rFonts w:ascii="Times New Roman" w:hAnsi="Times New Roman" w:cs="Times New Roman"/>
          <w:sz w:val="24"/>
          <w:szCs w:val="24"/>
          <w:vertAlign w:val="superscript"/>
        </w:rPr>
        <w:t>1§</w:t>
      </w:r>
      <w:r w:rsidRPr="00D102DF">
        <w:rPr>
          <w:rFonts w:ascii="Times New Roman" w:hAnsi="Times New Roman" w:cs="Times New Roman"/>
          <w:sz w:val="24"/>
          <w:szCs w:val="24"/>
        </w:rPr>
        <w:t xml:space="preserve">, </w:t>
      </w:r>
      <w:proofErr w:type="spellStart"/>
      <w:r w:rsidRPr="00D102DF">
        <w:rPr>
          <w:rFonts w:ascii="Times New Roman" w:hAnsi="Times New Roman" w:cs="Times New Roman"/>
          <w:sz w:val="24"/>
          <w:szCs w:val="24"/>
        </w:rPr>
        <w:t>Nega</w:t>
      </w:r>
      <w:proofErr w:type="spellEnd"/>
      <w:r w:rsidRPr="00D102DF">
        <w:rPr>
          <w:rFonts w:ascii="Times New Roman" w:hAnsi="Times New Roman" w:cs="Times New Roman"/>
          <w:sz w:val="24"/>
          <w:szCs w:val="24"/>
        </w:rPr>
        <w:t xml:space="preserve"> </w:t>
      </w:r>
      <w:proofErr w:type="spellStart"/>
      <w:r w:rsidRPr="00D102DF">
        <w:rPr>
          <w:rFonts w:ascii="Times New Roman" w:hAnsi="Times New Roman" w:cs="Times New Roman"/>
          <w:sz w:val="24"/>
          <w:szCs w:val="24"/>
        </w:rPr>
        <w:t>Assefa</w:t>
      </w:r>
      <w:proofErr w:type="spellEnd"/>
      <w:r w:rsidRPr="00D102DF">
        <w:rPr>
          <w:rFonts w:ascii="Times New Roman" w:hAnsi="Times New Roman" w:cs="Times New Roman"/>
          <w:sz w:val="24"/>
          <w:szCs w:val="24"/>
        </w:rPr>
        <w:t xml:space="preserve"> Kassa</w:t>
      </w:r>
      <w:r w:rsidRPr="00D102DF">
        <w:rPr>
          <w:rFonts w:ascii="Times New Roman" w:hAnsi="Times New Roman" w:cs="Times New Roman"/>
          <w:sz w:val="24"/>
          <w:szCs w:val="24"/>
          <w:vertAlign w:val="superscript"/>
        </w:rPr>
        <w:t>2</w:t>
      </w:r>
      <w:r w:rsidRPr="00D102DF">
        <w:rPr>
          <w:rFonts w:ascii="Times New Roman" w:hAnsi="Times New Roman" w:cs="Times New Roman"/>
          <w:sz w:val="24"/>
          <w:szCs w:val="24"/>
        </w:rPr>
        <w:t>,</w:t>
      </w:r>
      <w:r w:rsidRPr="00D102DF">
        <w:rPr>
          <w:rFonts w:ascii="Times New Roman" w:hAnsi="Times New Roman" w:cs="Times New Roman"/>
          <w:sz w:val="24"/>
          <w:szCs w:val="24"/>
          <w:vertAlign w:val="superscript"/>
        </w:rPr>
        <w:t xml:space="preserve"> </w:t>
      </w:r>
      <w:proofErr w:type="spellStart"/>
      <w:r w:rsidRPr="00D102DF">
        <w:rPr>
          <w:rFonts w:ascii="Times New Roman" w:hAnsi="Times New Roman" w:cs="Times New Roman"/>
          <w:sz w:val="24"/>
          <w:szCs w:val="24"/>
        </w:rPr>
        <w:t>Bizatu</w:t>
      </w:r>
      <w:proofErr w:type="spellEnd"/>
      <w:r w:rsidRPr="00D102DF">
        <w:rPr>
          <w:rFonts w:ascii="Times New Roman" w:hAnsi="Times New Roman" w:cs="Times New Roman"/>
          <w:sz w:val="24"/>
          <w:szCs w:val="24"/>
        </w:rPr>
        <w:t xml:space="preserve"> Mengistie</w:t>
      </w:r>
      <w:r w:rsidRPr="00D102DF">
        <w:rPr>
          <w:rFonts w:ascii="Times New Roman" w:hAnsi="Times New Roman" w:cs="Times New Roman"/>
          <w:sz w:val="24"/>
          <w:szCs w:val="24"/>
          <w:vertAlign w:val="superscript"/>
        </w:rPr>
        <w:t xml:space="preserve">3 </w:t>
      </w:r>
    </w:p>
    <w:p w:rsidR="00D102DF" w:rsidRPr="00D102DF" w:rsidRDefault="00D102DF" w:rsidP="00D102DF">
      <w:pPr>
        <w:spacing w:after="200" w:line="360" w:lineRule="auto"/>
        <w:jc w:val="both"/>
        <w:rPr>
          <w:rFonts w:ascii="Times New Roman" w:hAnsi="Times New Roman" w:cs="Times New Roman"/>
          <w:sz w:val="24"/>
          <w:szCs w:val="24"/>
        </w:rPr>
      </w:pPr>
      <w:r w:rsidRPr="00D102DF">
        <w:rPr>
          <w:rFonts w:ascii="Times New Roman" w:hAnsi="Times New Roman" w:cs="Times New Roman"/>
          <w:sz w:val="24"/>
          <w:szCs w:val="24"/>
        </w:rPr>
        <w:t>School of Nursing and Midwifery, College of Health and Medical Sciences, Haramaya University, Ethiopia</w:t>
      </w:r>
    </w:p>
    <w:p w:rsidR="00D102DF" w:rsidRPr="00D102DF" w:rsidRDefault="00D102DF" w:rsidP="00D102DF">
      <w:pPr>
        <w:pStyle w:val="Heading1"/>
        <w:spacing w:line="360" w:lineRule="auto"/>
        <w:rPr>
          <w:rFonts w:ascii="Times New Roman" w:hAnsi="Times New Roman" w:cs="Times New Roman"/>
          <w:b/>
          <w:color w:val="auto"/>
          <w:sz w:val="24"/>
          <w:szCs w:val="24"/>
        </w:rPr>
      </w:pPr>
      <w:bookmarkStart w:id="0" w:name="_Toc504226863"/>
      <w:r w:rsidRPr="00D102DF">
        <w:rPr>
          <w:rFonts w:ascii="Times New Roman" w:hAnsi="Times New Roman" w:cs="Times New Roman"/>
          <w:b/>
          <w:color w:val="auto"/>
          <w:sz w:val="24"/>
          <w:szCs w:val="24"/>
        </w:rPr>
        <w:t>Abstract</w:t>
      </w:r>
      <w:bookmarkEnd w:id="0"/>
      <w:r w:rsidRPr="00D102DF">
        <w:rPr>
          <w:rFonts w:ascii="Times New Roman" w:hAnsi="Times New Roman" w:cs="Times New Roman"/>
          <w:b/>
          <w:color w:val="auto"/>
          <w:sz w:val="24"/>
          <w:szCs w:val="24"/>
        </w:rPr>
        <w:t xml:space="preserve"> </w:t>
      </w:r>
    </w:p>
    <w:p w:rsidR="00D102DF" w:rsidRPr="00D102DF" w:rsidRDefault="00D102DF" w:rsidP="00D102DF">
      <w:pPr>
        <w:spacing w:line="360" w:lineRule="auto"/>
        <w:jc w:val="both"/>
        <w:rPr>
          <w:rFonts w:ascii="Times New Roman" w:hAnsi="Times New Roman" w:cs="Times New Roman"/>
          <w:sz w:val="24"/>
          <w:szCs w:val="24"/>
        </w:rPr>
      </w:pPr>
      <w:r w:rsidRPr="00D102DF">
        <w:rPr>
          <w:rFonts w:ascii="Times New Roman" w:hAnsi="Times New Roman" w:cs="Times New Roman"/>
          <w:b/>
          <w:sz w:val="24"/>
          <w:szCs w:val="24"/>
        </w:rPr>
        <w:t>Background:</w:t>
      </w:r>
      <w:r w:rsidRPr="00D102DF">
        <w:rPr>
          <w:rFonts w:ascii="Times New Roman" w:hAnsi="Times New Roman" w:cs="Times New Roman"/>
          <w:sz w:val="24"/>
          <w:szCs w:val="24"/>
        </w:rPr>
        <w:t xml:space="preserve"> Hypertensive disorders of pregnancy (HDP) are multisystem disorders, which include chronic hypertension, superimposed preeclampsia on chronic hypertension, gestational hypertension, preeclampsia, and </w:t>
      </w:r>
      <w:proofErr w:type="spellStart"/>
      <w:r w:rsidRPr="00D102DF">
        <w:rPr>
          <w:rFonts w:ascii="Times New Roman" w:hAnsi="Times New Roman" w:cs="Times New Roman"/>
          <w:sz w:val="24"/>
          <w:szCs w:val="24"/>
        </w:rPr>
        <w:t>eclampsia</w:t>
      </w:r>
      <w:proofErr w:type="spellEnd"/>
      <w:r w:rsidRPr="00D102DF">
        <w:rPr>
          <w:rFonts w:ascii="Times New Roman" w:hAnsi="Times New Roman" w:cs="Times New Roman"/>
          <w:sz w:val="24"/>
          <w:szCs w:val="24"/>
        </w:rPr>
        <w:t>. Studies have revealed that hypertension increased risk of preterm birth, small for gestational age, stillbirth and neonatal death. But, pooled prevalence of hypertensive disorders and their pregnancy outcomes in Africa have not been well understood. Therefore; this review aimed at analyzing prevalence of hypertensive disorders of pregnancy and pregnancy outcomes in sub-Saharan Africa.</w:t>
      </w:r>
    </w:p>
    <w:p w:rsidR="00D102DF" w:rsidRPr="00D102DF" w:rsidRDefault="00D102DF" w:rsidP="00D102DF">
      <w:pPr>
        <w:pStyle w:val="Default"/>
        <w:spacing w:line="360" w:lineRule="auto"/>
        <w:jc w:val="both"/>
        <w:rPr>
          <w:rFonts w:ascii="Times New Roman" w:hAnsi="Times New Roman" w:cs="Times New Roman"/>
          <w:bCs/>
          <w:iCs/>
          <w:color w:val="auto"/>
        </w:rPr>
      </w:pPr>
      <w:r w:rsidRPr="00D102DF">
        <w:rPr>
          <w:rFonts w:ascii="Times New Roman" w:hAnsi="Times New Roman" w:cs="Times New Roman"/>
          <w:b/>
          <w:color w:val="auto"/>
        </w:rPr>
        <w:t>Method:</w:t>
      </w:r>
      <w:r w:rsidRPr="00D102DF">
        <w:rPr>
          <w:rFonts w:ascii="Times New Roman" w:hAnsi="Times New Roman" w:cs="Times New Roman"/>
          <w:color w:val="auto"/>
        </w:rPr>
        <w:t xml:space="preserve"> A systematic review of articles using PubMed, EMBASE, AJOL and Google scholar was done.  </w:t>
      </w:r>
      <w:r w:rsidRPr="00D102DF">
        <w:rPr>
          <w:rFonts w:ascii="Times New Roman" w:hAnsi="Times New Roman" w:cs="Times New Roman"/>
          <w:bCs/>
          <w:iCs/>
          <w:color w:val="auto"/>
        </w:rPr>
        <w:t xml:space="preserve">This analysis was conducted on observational facility based studies from seventeen countries between 2000 and 2018 in sub-Saharan Africa. </w:t>
      </w:r>
      <w:r w:rsidRPr="00D102DF">
        <w:rPr>
          <w:rFonts w:ascii="Times New Roman" w:hAnsi="Times New Roman" w:cs="Times New Roman"/>
          <w:color w:val="auto"/>
        </w:rPr>
        <w:t>Independent extraction of articles by review authors using predefined inclusion criteria were done.</w:t>
      </w:r>
      <w:r w:rsidRPr="00D102DF">
        <w:rPr>
          <w:rFonts w:ascii="Times New Roman" w:hAnsi="Times New Roman" w:cs="Times New Roman"/>
          <w:bCs/>
          <w:iCs/>
          <w:color w:val="auto"/>
        </w:rPr>
        <w:t xml:space="preserve"> A</w:t>
      </w:r>
      <w:r w:rsidRPr="00D102DF">
        <w:rPr>
          <w:rFonts w:ascii="Times New Roman" w:hAnsi="Times New Roman" w:cs="Times New Roman"/>
          <w:color w:val="auto"/>
        </w:rPr>
        <w:t>djusted odds ratio with 95% confidence intervals for each study were calculated and across studies using the random effects model with the comprehensive meta-analysis version 2 package. Heterogeneity (I</w:t>
      </w:r>
      <w:r w:rsidRPr="00D102DF">
        <w:rPr>
          <w:rFonts w:ascii="Times New Roman" w:hAnsi="Times New Roman" w:cs="Times New Roman"/>
          <w:color w:val="auto"/>
          <w:vertAlign w:val="superscript"/>
        </w:rPr>
        <w:t>2</w:t>
      </w:r>
      <w:r w:rsidRPr="00D102DF">
        <w:rPr>
          <w:rFonts w:ascii="Times New Roman" w:hAnsi="Times New Roman" w:cs="Times New Roman"/>
          <w:color w:val="auto"/>
        </w:rPr>
        <w:t xml:space="preserve">) was calculated for combined studies. </w:t>
      </w:r>
    </w:p>
    <w:p w:rsidR="00D102DF" w:rsidRPr="00D102DF" w:rsidRDefault="00D102DF" w:rsidP="00D102DF">
      <w:pPr>
        <w:spacing w:line="360" w:lineRule="auto"/>
        <w:jc w:val="both"/>
        <w:rPr>
          <w:rFonts w:ascii="Times New Roman" w:hAnsi="Times New Roman" w:cs="Times New Roman"/>
          <w:sz w:val="24"/>
          <w:szCs w:val="24"/>
        </w:rPr>
      </w:pPr>
      <w:r w:rsidRPr="00D102DF">
        <w:rPr>
          <w:rFonts w:ascii="Times New Roman" w:hAnsi="Times New Roman" w:cs="Times New Roman"/>
          <w:b/>
          <w:sz w:val="24"/>
          <w:szCs w:val="24"/>
        </w:rPr>
        <w:t xml:space="preserve">Result: </w:t>
      </w:r>
      <w:r w:rsidRPr="00D102DF">
        <w:rPr>
          <w:rFonts w:ascii="Times New Roman" w:hAnsi="Times New Roman" w:cs="Times New Roman"/>
          <w:sz w:val="24"/>
          <w:szCs w:val="24"/>
        </w:rPr>
        <w:t>The analysis included 59 studies. The overall pooled prevalence of hypertensive disorders of pregnancy was 4.8% (95% CI = (3.8%, 6.2%)), but the meta-analysis has high heterogeneity, I</w:t>
      </w:r>
      <w:r w:rsidRPr="00D102DF">
        <w:rPr>
          <w:rFonts w:ascii="Times New Roman" w:hAnsi="Times New Roman" w:cs="Times New Roman"/>
          <w:sz w:val="24"/>
          <w:szCs w:val="24"/>
          <w:vertAlign w:val="superscript"/>
        </w:rPr>
        <w:t xml:space="preserve">2 </w:t>
      </w:r>
      <w:r w:rsidRPr="00D102DF">
        <w:rPr>
          <w:rFonts w:ascii="Times New Roman" w:hAnsi="Times New Roman" w:cs="Times New Roman"/>
          <w:sz w:val="24"/>
          <w:szCs w:val="24"/>
        </w:rPr>
        <w:t>= 99.7% P-value &lt; 0.0001. C</w:t>
      </w:r>
      <w:r w:rsidRPr="00D102DF">
        <w:rPr>
          <w:rFonts w:ascii="Times New Roman" w:hAnsi="Times New Roman" w:cs="Times New Roman"/>
          <w:sz w:val="24"/>
          <w:szCs w:val="24"/>
          <w:shd w:val="clear" w:color="auto" w:fill="FFFFFF"/>
        </w:rPr>
        <w:t xml:space="preserve">ompared with normotensive pregnant women, women with hypertensive disorders of pregnancy were associated with increased risk of </w:t>
      </w:r>
      <w:r w:rsidRPr="00D102DF">
        <w:rPr>
          <w:rFonts w:ascii="Times New Roman" w:hAnsi="Times New Roman" w:cs="Times New Roman"/>
          <w:sz w:val="24"/>
          <w:szCs w:val="24"/>
        </w:rPr>
        <w:t xml:space="preserve">maternal mortality, </w:t>
      </w:r>
      <w:r w:rsidRPr="00D102DF">
        <w:rPr>
          <w:rFonts w:ascii="Times New Roman" w:hAnsi="Times New Roman" w:cs="Times New Roman"/>
          <w:noProof/>
          <w:sz w:val="24"/>
          <w:szCs w:val="24"/>
        </w:rPr>
        <w:t>OR = 17 (95% CI = (9.6, 28.8))</w:t>
      </w:r>
      <w:r w:rsidRPr="00D102DF">
        <w:rPr>
          <w:rFonts w:ascii="Times New Roman" w:hAnsi="Times New Roman" w:cs="Times New Roman"/>
          <w:sz w:val="24"/>
          <w:szCs w:val="24"/>
        </w:rPr>
        <w:t xml:space="preserve">, cesarean section, </w:t>
      </w:r>
      <w:r w:rsidRPr="00D102DF">
        <w:rPr>
          <w:rFonts w:ascii="Times New Roman" w:hAnsi="Times New Roman" w:cs="Times New Roman"/>
          <w:noProof/>
          <w:sz w:val="24"/>
          <w:szCs w:val="24"/>
        </w:rPr>
        <w:t>OR = 3.1 (95% CI = (1.7, 5.6))</w:t>
      </w:r>
      <w:r w:rsidRPr="00D102DF">
        <w:rPr>
          <w:rFonts w:ascii="Times New Roman" w:hAnsi="Times New Roman" w:cs="Times New Roman"/>
          <w:sz w:val="24"/>
          <w:szCs w:val="24"/>
        </w:rPr>
        <w:t xml:space="preserve">, perinatal mortality, </w:t>
      </w:r>
      <w:r w:rsidRPr="00D102DF">
        <w:rPr>
          <w:rFonts w:ascii="Times New Roman" w:hAnsi="Times New Roman" w:cs="Times New Roman"/>
          <w:noProof/>
          <w:sz w:val="24"/>
          <w:szCs w:val="24"/>
        </w:rPr>
        <w:lastRenderedPageBreak/>
        <w:t>OR= 8.2 (95% CI = (2.8, 24))</w:t>
      </w:r>
      <w:r w:rsidRPr="00D102DF">
        <w:rPr>
          <w:rFonts w:ascii="Times New Roman" w:hAnsi="Times New Roman" w:cs="Times New Roman"/>
          <w:sz w:val="24"/>
          <w:szCs w:val="24"/>
        </w:rPr>
        <w:t xml:space="preserve">, low birth weight, </w:t>
      </w:r>
      <w:r w:rsidRPr="00D102DF">
        <w:rPr>
          <w:rFonts w:ascii="Times New Roman" w:hAnsi="Times New Roman" w:cs="Times New Roman"/>
          <w:noProof/>
          <w:sz w:val="24"/>
          <w:szCs w:val="24"/>
        </w:rPr>
        <w:t xml:space="preserve">OR = 3.2 (95% CI = (2, 5))  </w:t>
      </w:r>
      <w:r w:rsidRPr="00D102DF">
        <w:rPr>
          <w:rFonts w:ascii="Times New Roman" w:hAnsi="Times New Roman" w:cs="Times New Roman"/>
          <w:sz w:val="24"/>
          <w:szCs w:val="24"/>
        </w:rPr>
        <w:t xml:space="preserve">and preterm delivery, </w:t>
      </w:r>
      <w:r w:rsidRPr="00D102DF">
        <w:rPr>
          <w:rFonts w:ascii="Times New Roman" w:hAnsi="Times New Roman" w:cs="Times New Roman"/>
          <w:noProof/>
          <w:sz w:val="24"/>
          <w:szCs w:val="24"/>
        </w:rPr>
        <w:t>OR = 7.8 (95% CI = (2.5, 25.3))</w:t>
      </w:r>
      <w:r w:rsidRPr="00D102DF">
        <w:rPr>
          <w:rFonts w:ascii="Times New Roman" w:hAnsi="Times New Roman" w:cs="Times New Roman"/>
          <w:sz w:val="24"/>
          <w:szCs w:val="24"/>
        </w:rPr>
        <w:t xml:space="preserve"> according to this analysis.</w:t>
      </w:r>
    </w:p>
    <w:p w:rsidR="00D102DF" w:rsidRDefault="00D102DF" w:rsidP="00D102DF">
      <w:pPr>
        <w:spacing w:line="360" w:lineRule="auto"/>
        <w:jc w:val="both"/>
        <w:rPr>
          <w:rFonts w:ascii="Times New Roman" w:hAnsi="Times New Roman" w:cs="Times New Roman"/>
          <w:sz w:val="24"/>
          <w:szCs w:val="24"/>
        </w:rPr>
      </w:pPr>
      <w:r w:rsidRPr="00D102DF">
        <w:rPr>
          <w:rFonts w:ascii="Times New Roman" w:hAnsi="Times New Roman" w:cs="Times New Roman"/>
          <w:b/>
          <w:sz w:val="24"/>
          <w:szCs w:val="24"/>
        </w:rPr>
        <w:t xml:space="preserve">Conclusion: </w:t>
      </w:r>
      <w:r w:rsidRPr="00D102DF">
        <w:rPr>
          <w:rFonts w:ascii="Times New Roman" w:hAnsi="Times New Roman" w:cs="Times New Roman"/>
          <w:sz w:val="24"/>
          <w:szCs w:val="24"/>
        </w:rPr>
        <w:t xml:space="preserve">The pooled prevalence of hypertensive disorders of pregnancy was high compared to those reported from other region. Maternal mortality, cesarean section, perinatal mortality, low birth weight and preterm delivery have been significantly associated with hypertensive disorders of pregnancy. Therefore; creating awareness on hypertensive disorders of pregnancy among pregnant women is mandatory.  Pregnant women with hypertensive disorders of pregnancy need due attentions to manage the disorders appropriately in order to have favorable outcomes. </w:t>
      </w:r>
    </w:p>
    <w:p w:rsidR="0091113F" w:rsidRPr="0091113F" w:rsidRDefault="0091113F" w:rsidP="0091113F">
      <w:pPr>
        <w:jc w:val="both"/>
        <w:rPr>
          <w:rFonts w:ascii="Times New Roman" w:hAnsi="Times New Roman" w:cs="Times New Roman"/>
          <w:b/>
          <w:sz w:val="24"/>
          <w:szCs w:val="24"/>
        </w:rPr>
      </w:pPr>
      <w:r w:rsidRPr="0091113F">
        <w:rPr>
          <w:rFonts w:ascii="Times New Roman" w:hAnsi="Times New Roman" w:cs="Times New Roman"/>
          <w:b/>
          <w:sz w:val="24"/>
          <w:szCs w:val="24"/>
        </w:rPr>
        <w:t>Biography</w:t>
      </w:r>
    </w:p>
    <w:p w:rsidR="0091113F" w:rsidRPr="0091113F" w:rsidRDefault="00AC3BEB" w:rsidP="0091113F">
      <w:pPr>
        <w:spacing w:line="360" w:lineRule="auto"/>
        <w:jc w:val="both"/>
        <w:rPr>
          <w:rFonts w:ascii="Times New Roman" w:hAnsi="Times New Roman" w:cs="Times New Roman"/>
          <w:sz w:val="24"/>
          <w:szCs w:val="24"/>
        </w:rPr>
      </w:pPr>
      <w:r>
        <w:rPr>
          <w:rFonts w:ascii="Times New Roman" w:hAnsi="Times New Roman" w:cs="Times New Roman"/>
          <w:sz w:val="24"/>
          <w:szCs w:val="24"/>
        </w:rPr>
        <w:t>I have</w:t>
      </w:r>
      <w:r w:rsidR="0091113F" w:rsidRPr="0091113F">
        <w:rPr>
          <w:rFonts w:ascii="Times New Roman" w:hAnsi="Times New Roman" w:cs="Times New Roman"/>
          <w:sz w:val="24"/>
          <w:szCs w:val="24"/>
        </w:rPr>
        <w:t xml:space="preserve"> completed </w:t>
      </w:r>
      <w:r>
        <w:rPr>
          <w:rFonts w:ascii="Times New Roman" w:hAnsi="Times New Roman" w:cs="Times New Roman"/>
          <w:sz w:val="24"/>
          <w:szCs w:val="24"/>
        </w:rPr>
        <w:t>my</w:t>
      </w:r>
      <w:r w:rsidR="0091113F" w:rsidRPr="0091113F">
        <w:rPr>
          <w:rFonts w:ascii="Times New Roman" w:hAnsi="Times New Roman" w:cs="Times New Roman"/>
          <w:sz w:val="24"/>
          <w:szCs w:val="24"/>
        </w:rPr>
        <w:t xml:space="preserve"> </w:t>
      </w:r>
      <w:r w:rsidR="0091113F">
        <w:rPr>
          <w:rFonts w:ascii="Times New Roman" w:hAnsi="Times New Roman" w:cs="Times New Roman"/>
          <w:sz w:val="24"/>
          <w:szCs w:val="24"/>
        </w:rPr>
        <w:t>undergraduate and master’s</w:t>
      </w:r>
      <w:r w:rsidR="0091113F" w:rsidRPr="0091113F">
        <w:rPr>
          <w:rFonts w:ascii="Times New Roman" w:hAnsi="Times New Roman" w:cs="Times New Roman"/>
          <w:sz w:val="24"/>
          <w:szCs w:val="24"/>
        </w:rPr>
        <w:t xml:space="preserve"> </w:t>
      </w:r>
      <w:r w:rsidR="0091113F">
        <w:rPr>
          <w:rFonts w:ascii="Times New Roman" w:hAnsi="Times New Roman" w:cs="Times New Roman"/>
          <w:sz w:val="24"/>
          <w:szCs w:val="24"/>
        </w:rPr>
        <w:t xml:space="preserve">degree </w:t>
      </w:r>
      <w:r w:rsidR="0091113F" w:rsidRPr="0091113F">
        <w:rPr>
          <w:rFonts w:ascii="Times New Roman" w:hAnsi="Times New Roman" w:cs="Times New Roman"/>
          <w:sz w:val="24"/>
          <w:szCs w:val="24"/>
        </w:rPr>
        <w:t>at the age of 25 years from University</w:t>
      </w:r>
      <w:r w:rsidR="0091113F">
        <w:rPr>
          <w:rFonts w:ascii="Times New Roman" w:hAnsi="Times New Roman" w:cs="Times New Roman"/>
          <w:sz w:val="24"/>
          <w:szCs w:val="24"/>
        </w:rPr>
        <w:t xml:space="preserve"> of Gondar midwifery </w:t>
      </w:r>
      <w:r>
        <w:rPr>
          <w:rFonts w:ascii="Times New Roman" w:hAnsi="Times New Roman" w:cs="Times New Roman"/>
          <w:sz w:val="24"/>
          <w:szCs w:val="24"/>
        </w:rPr>
        <w:t>department</w:t>
      </w:r>
      <w:r w:rsidR="0091113F" w:rsidRPr="0091113F">
        <w:rPr>
          <w:rFonts w:ascii="Times New Roman" w:hAnsi="Times New Roman" w:cs="Times New Roman"/>
          <w:sz w:val="24"/>
          <w:szCs w:val="24"/>
        </w:rPr>
        <w:t xml:space="preserve">. </w:t>
      </w:r>
      <w:r>
        <w:rPr>
          <w:rFonts w:ascii="Times New Roman" w:hAnsi="Times New Roman" w:cs="Times New Roman"/>
          <w:sz w:val="24"/>
          <w:szCs w:val="24"/>
        </w:rPr>
        <w:t xml:space="preserve">I was lecturer and researcher at Haramaya University. </w:t>
      </w:r>
      <w:r w:rsidR="0091113F">
        <w:rPr>
          <w:rFonts w:ascii="Times New Roman" w:hAnsi="Times New Roman" w:cs="Times New Roman"/>
          <w:sz w:val="24"/>
          <w:szCs w:val="24"/>
        </w:rPr>
        <w:t xml:space="preserve">I </w:t>
      </w:r>
      <w:r>
        <w:rPr>
          <w:rFonts w:ascii="Times New Roman" w:hAnsi="Times New Roman" w:cs="Times New Roman"/>
          <w:sz w:val="24"/>
          <w:szCs w:val="24"/>
        </w:rPr>
        <w:t xml:space="preserve">am PhD in public health candidate </w:t>
      </w:r>
      <w:r w:rsidR="0091113F">
        <w:rPr>
          <w:rFonts w:ascii="Times New Roman" w:hAnsi="Times New Roman" w:cs="Times New Roman"/>
          <w:sz w:val="24"/>
          <w:szCs w:val="24"/>
        </w:rPr>
        <w:t>at Haramaya University</w:t>
      </w:r>
      <w:r>
        <w:rPr>
          <w:rFonts w:ascii="Times New Roman" w:hAnsi="Times New Roman" w:cs="Times New Roman"/>
          <w:sz w:val="24"/>
          <w:szCs w:val="24"/>
        </w:rPr>
        <w:t xml:space="preserve"> currently and I have completed my proposal protocol</w:t>
      </w:r>
      <w:r w:rsidR="0091113F">
        <w:rPr>
          <w:rFonts w:ascii="Times New Roman" w:hAnsi="Times New Roman" w:cs="Times New Roman"/>
          <w:sz w:val="24"/>
          <w:szCs w:val="24"/>
        </w:rPr>
        <w:t xml:space="preserve">. </w:t>
      </w:r>
      <w:r>
        <w:rPr>
          <w:rFonts w:ascii="Times New Roman" w:hAnsi="Times New Roman" w:cs="Times New Roman"/>
          <w:sz w:val="24"/>
          <w:szCs w:val="24"/>
        </w:rPr>
        <w:t xml:space="preserve">I have published about five articles in reputed journals and I am serving as reviewer. </w:t>
      </w:r>
    </w:p>
    <w:p w:rsidR="009B54BD" w:rsidRPr="00CB676D" w:rsidRDefault="00CB676D">
      <w:pPr>
        <w:rPr>
          <w:rFonts w:ascii="Times New Roman" w:hAnsi="Times New Roman" w:cs="Times New Roman"/>
          <w:b/>
          <w:sz w:val="24"/>
          <w:szCs w:val="24"/>
        </w:rPr>
      </w:pPr>
      <w:r w:rsidRPr="00CB676D">
        <w:rPr>
          <w:rFonts w:ascii="Times New Roman" w:hAnsi="Times New Roman" w:cs="Times New Roman"/>
          <w:b/>
          <w:sz w:val="24"/>
          <w:szCs w:val="24"/>
        </w:rPr>
        <w:t>Presenting author detail</w:t>
      </w:r>
      <w:bookmarkStart w:id="1" w:name="_GoBack"/>
      <w:bookmarkEnd w:id="1"/>
    </w:p>
    <w:p w:rsidR="0013409B" w:rsidRDefault="00CB676D" w:rsidP="00CB676D">
      <w:pPr>
        <w:autoSpaceDE w:val="0"/>
        <w:autoSpaceDN w:val="0"/>
        <w:adjustRightInd w:val="0"/>
        <w:rPr>
          <w:rFonts w:ascii="Times New Roman" w:hAnsi="Times New Roman" w:cs="Times New Roman"/>
          <w:b/>
          <w:sz w:val="24"/>
          <w:szCs w:val="24"/>
          <w:lang w:val="en-NZ"/>
        </w:rPr>
      </w:pPr>
      <w:r w:rsidRPr="0091113F">
        <w:rPr>
          <w:rFonts w:ascii="Times New Roman" w:hAnsi="Times New Roman" w:cs="Times New Roman"/>
          <w:sz w:val="24"/>
          <w:szCs w:val="24"/>
          <w:lang w:val="en-NZ"/>
        </w:rPr>
        <w:t xml:space="preserve">Full name: </w:t>
      </w:r>
      <w:r w:rsidRPr="0091113F">
        <w:rPr>
          <w:rFonts w:ascii="Times New Roman" w:hAnsi="Times New Roman" w:cs="Times New Roman"/>
          <w:sz w:val="24"/>
          <w:szCs w:val="24"/>
          <w:lang w:val="en-NZ"/>
        </w:rPr>
        <w:t>Kasiye Shiferaw Gemechu</w:t>
      </w:r>
      <w:r w:rsidRPr="0091113F">
        <w:rPr>
          <w:rFonts w:ascii="Times New Roman" w:hAnsi="Times New Roman" w:cs="Times New Roman"/>
          <w:sz w:val="24"/>
          <w:szCs w:val="24"/>
          <w:lang w:val="en-NZ"/>
        </w:rPr>
        <w:br/>
        <w:t>Contact number:</w:t>
      </w:r>
      <w:r w:rsidRPr="0091113F">
        <w:rPr>
          <w:rFonts w:ascii="Times New Roman" w:hAnsi="Times New Roman" w:cs="Times New Roman"/>
          <w:sz w:val="24"/>
          <w:szCs w:val="24"/>
          <w:lang w:val="en-NZ"/>
        </w:rPr>
        <w:t xml:space="preserve"> 251913575392</w:t>
      </w:r>
      <w:r w:rsidRPr="0091113F">
        <w:rPr>
          <w:rFonts w:ascii="Times New Roman" w:hAnsi="Times New Roman" w:cs="Times New Roman"/>
          <w:sz w:val="24"/>
          <w:szCs w:val="24"/>
          <w:lang w:val="en-NZ"/>
        </w:rPr>
        <w:br/>
        <w:t>Twitter account:</w:t>
      </w:r>
      <w:r w:rsidRPr="0091113F">
        <w:rPr>
          <w:rFonts w:ascii="Times New Roman" w:hAnsi="Times New Roman" w:cs="Times New Roman"/>
          <w:sz w:val="24"/>
          <w:szCs w:val="24"/>
          <w:lang w:val="en-NZ"/>
        </w:rPr>
        <w:t>@kasiye</w:t>
      </w:r>
      <w:r w:rsidRPr="0091113F">
        <w:rPr>
          <w:rFonts w:ascii="Times New Roman" w:hAnsi="Times New Roman" w:cs="Times New Roman"/>
          <w:sz w:val="24"/>
          <w:szCs w:val="24"/>
          <w:lang w:val="en-NZ"/>
        </w:rPr>
        <w:br/>
        <w:t>Linked In account</w:t>
      </w:r>
      <w:r w:rsidRPr="003050C5">
        <w:rPr>
          <w:rFonts w:ascii="Times New Roman" w:hAnsi="Times New Roman" w:cs="Times New Roman"/>
          <w:sz w:val="24"/>
          <w:szCs w:val="24"/>
          <w:lang w:val="en-NZ"/>
        </w:rPr>
        <w:t>:</w:t>
      </w:r>
      <w:r w:rsidR="003050C5" w:rsidRPr="003050C5">
        <w:rPr>
          <w:rFonts w:ascii="Times New Roman" w:hAnsi="Times New Roman" w:cs="Times New Roman"/>
          <w:bCs/>
          <w:sz w:val="24"/>
          <w:szCs w:val="24"/>
        </w:rPr>
        <w:t xml:space="preserve"> </w:t>
      </w:r>
      <w:r w:rsidR="003050C5" w:rsidRPr="003050C5">
        <w:rPr>
          <w:rFonts w:ascii="Times New Roman" w:hAnsi="Times New Roman" w:cs="Times New Roman"/>
          <w:bCs/>
          <w:sz w:val="24"/>
          <w:szCs w:val="24"/>
        </w:rPr>
        <w:t>sifkas.gem2@gmail.com</w:t>
      </w:r>
    </w:p>
    <w:p w:rsidR="0013409B" w:rsidRPr="0013409B" w:rsidRDefault="0013409B" w:rsidP="0013409B">
      <w:pPr>
        <w:pStyle w:val="h3"/>
        <w:shd w:val="clear" w:color="auto" w:fill="F5F1F0"/>
        <w:spacing w:before="0" w:beforeAutospacing="0" w:after="150" w:afterAutospacing="0"/>
        <w:rPr>
          <w:color w:val="333333"/>
        </w:rPr>
      </w:pPr>
      <w:r w:rsidRPr="0013409B">
        <w:rPr>
          <w:lang w:val="en-NZ"/>
        </w:rPr>
        <w:t>Session name/ number:</w:t>
      </w:r>
      <w:r w:rsidRPr="0013409B">
        <w:rPr>
          <w:color w:val="333333"/>
        </w:rPr>
        <w:t xml:space="preserve"> </w:t>
      </w:r>
      <w:r w:rsidRPr="0013409B">
        <w:rPr>
          <w:color w:val="333333"/>
        </w:rPr>
        <w:t>2nd International Conference on</w:t>
      </w:r>
    </w:p>
    <w:p w:rsidR="0013409B" w:rsidRPr="0013409B" w:rsidRDefault="0013409B" w:rsidP="0013409B">
      <w:pPr>
        <w:pStyle w:val="Heading1"/>
        <w:shd w:val="clear" w:color="auto" w:fill="F5F1F0"/>
        <w:spacing w:before="0" w:after="150"/>
        <w:jc w:val="center"/>
        <w:rPr>
          <w:rFonts w:ascii="Arial" w:hAnsi="Arial" w:cs="Arial"/>
          <w:color w:val="01AAC7"/>
          <w:sz w:val="24"/>
          <w:szCs w:val="24"/>
        </w:rPr>
      </w:pPr>
      <w:r w:rsidRPr="0013409B">
        <w:rPr>
          <w:rFonts w:ascii="Arial" w:hAnsi="Arial" w:cs="Arial"/>
          <w:b/>
          <w:bCs/>
          <w:color w:val="01AAC7"/>
          <w:sz w:val="24"/>
          <w:szCs w:val="24"/>
        </w:rPr>
        <w:t>Women’s Health, Gynecology and Obstetrics</w:t>
      </w:r>
    </w:p>
    <w:p w:rsidR="0013409B" w:rsidRPr="0013409B" w:rsidRDefault="0013409B" w:rsidP="0013409B">
      <w:pPr>
        <w:pStyle w:val="Heading4"/>
        <w:shd w:val="clear" w:color="auto" w:fill="F5F1F0"/>
        <w:spacing w:before="150" w:after="150"/>
        <w:jc w:val="center"/>
        <w:rPr>
          <w:rFonts w:ascii="Times New Roman" w:hAnsi="Times New Roman" w:cs="Times New Roman"/>
          <w:b/>
          <w:bCs/>
          <w:color w:val="333333"/>
          <w:sz w:val="24"/>
          <w:szCs w:val="24"/>
        </w:rPr>
      </w:pPr>
      <w:r w:rsidRPr="0013409B">
        <w:rPr>
          <w:b/>
          <w:bCs/>
          <w:color w:val="333333"/>
          <w:sz w:val="24"/>
          <w:szCs w:val="24"/>
        </w:rPr>
        <w:t>June 12-13, 2019 Osaka, Japan</w:t>
      </w:r>
    </w:p>
    <w:p w:rsidR="00CB676D" w:rsidRPr="0013409B" w:rsidRDefault="00CB676D" w:rsidP="00CB676D">
      <w:pPr>
        <w:autoSpaceDE w:val="0"/>
        <w:autoSpaceDN w:val="0"/>
        <w:adjustRightInd w:val="0"/>
        <w:rPr>
          <w:rFonts w:ascii="Times New Roman" w:hAnsi="Times New Roman" w:cs="Times New Roman"/>
          <w:b/>
          <w:sz w:val="24"/>
          <w:szCs w:val="24"/>
          <w:lang w:val="en-NZ"/>
        </w:rPr>
      </w:pPr>
      <w:r w:rsidRPr="0091113F">
        <w:rPr>
          <w:rFonts w:ascii="Times New Roman" w:hAnsi="Times New Roman" w:cs="Times New Roman"/>
          <w:sz w:val="24"/>
          <w:szCs w:val="24"/>
          <w:lang w:val="en-NZ"/>
        </w:rPr>
        <w:t>Category: (Poster presentation)</w:t>
      </w:r>
      <w:r w:rsidRPr="0091113F">
        <w:rPr>
          <w:rFonts w:ascii="Times New Roman" w:hAnsi="Times New Roman" w:cs="Times New Roman"/>
          <w:sz w:val="24"/>
          <w:szCs w:val="24"/>
          <w:lang w:val="en-NZ"/>
        </w:rPr>
        <w:br/>
      </w:r>
    </w:p>
    <w:p w:rsidR="00CB676D" w:rsidRDefault="00CB676D" w:rsidP="00CB676D">
      <w:pPr>
        <w:autoSpaceDE w:val="0"/>
        <w:autoSpaceDN w:val="0"/>
        <w:adjustRightInd w:val="0"/>
        <w:rPr>
          <w:lang w:val="en-NZ"/>
        </w:rPr>
      </w:pPr>
    </w:p>
    <w:p w:rsidR="00CB676D" w:rsidRPr="00D102DF" w:rsidRDefault="00CB676D"/>
    <w:sectPr w:rsidR="00CB676D" w:rsidRPr="00D102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2DF"/>
    <w:rsid w:val="0013409B"/>
    <w:rsid w:val="003050C5"/>
    <w:rsid w:val="0091113F"/>
    <w:rsid w:val="00956376"/>
    <w:rsid w:val="00AC3BEB"/>
    <w:rsid w:val="00B94D30"/>
    <w:rsid w:val="00CB676D"/>
    <w:rsid w:val="00D102DF"/>
    <w:rsid w:val="00FA5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7C135B-E0D9-4900-AB5B-1C0A6A9A0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02DF"/>
    <w:pPr>
      <w:spacing w:line="256" w:lineRule="auto"/>
    </w:pPr>
  </w:style>
  <w:style w:type="paragraph" w:styleId="Heading1">
    <w:name w:val="heading 1"/>
    <w:basedOn w:val="Normal"/>
    <w:next w:val="Normal"/>
    <w:link w:val="Heading1Char"/>
    <w:uiPriority w:val="9"/>
    <w:qFormat/>
    <w:rsid w:val="00D102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13409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2D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D102DF"/>
    <w:rPr>
      <w:color w:val="0563C1" w:themeColor="hyperlink"/>
      <w:u w:val="single"/>
    </w:rPr>
  </w:style>
  <w:style w:type="paragraph" w:customStyle="1" w:styleId="Default">
    <w:name w:val="Default"/>
    <w:rsid w:val="00D102DF"/>
    <w:pPr>
      <w:autoSpaceDE w:val="0"/>
      <w:autoSpaceDN w:val="0"/>
      <w:adjustRightInd w:val="0"/>
      <w:spacing w:after="0" w:line="240" w:lineRule="auto"/>
    </w:pPr>
    <w:rPr>
      <w:rFonts w:ascii="Tahoma" w:hAnsi="Tahoma" w:cs="Tahoma"/>
      <w:color w:val="000000"/>
      <w:sz w:val="24"/>
      <w:szCs w:val="24"/>
    </w:rPr>
  </w:style>
  <w:style w:type="character" w:customStyle="1" w:styleId="Heading4Char">
    <w:name w:val="Heading 4 Char"/>
    <w:basedOn w:val="DefaultParagraphFont"/>
    <w:link w:val="Heading4"/>
    <w:uiPriority w:val="9"/>
    <w:semiHidden/>
    <w:rsid w:val="0013409B"/>
    <w:rPr>
      <w:rFonts w:asciiTheme="majorHAnsi" w:eastAsiaTheme="majorEastAsia" w:hAnsiTheme="majorHAnsi" w:cstheme="majorBidi"/>
      <w:i/>
      <w:iCs/>
      <w:color w:val="2E74B5" w:themeColor="accent1" w:themeShade="BF"/>
    </w:rPr>
  </w:style>
  <w:style w:type="paragraph" w:customStyle="1" w:styleId="h3">
    <w:name w:val="h3"/>
    <w:basedOn w:val="Normal"/>
    <w:rsid w:val="0013409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004819">
      <w:bodyDiv w:val="1"/>
      <w:marLeft w:val="0"/>
      <w:marRight w:val="0"/>
      <w:marTop w:val="0"/>
      <w:marBottom w:val="0"/>
      <w:divBdr>
        <w:top w:val="none" w:sz="0" w:space="0" w:color="auto"/>
        <w:left w:val="none" w:sz="0" w:space="0" w:color="auto"/>
        <w:bottom w:val="none" w:sz="0" w:space="0" w:color="auto"/>
        <w:right w:val="none" w:sz="0" w:space="0" w:color="auto"/>
      </w:divBdr>
    </w:div>
    <w:div w:id="1600411865">
      <w:bodyDiv w:val="1"/>
      <w:marLeft w:val="0"/>
      <w:marRight w:val="0"/>
      <w:marTop w:val="0"/>
      <w:marBottom w:val="0"/>
      <w:divBdr>
        <w:top w:val="none" w:sz="0" w:space="0" w:color="auto"/>
        <w:left w:val="none" w:sz="0" w:space="0" w:color="auto"/>
        <w:bottom w:val="none" w:sz="0" w:space="0" w:color="auto"/>
        <w:right w:val="none" w:sz="0" w:space="0" w:color="auto"/>
      </w:divBdr>
    </w:div>
    <w:div w:id="174564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kasiye</dc:creator>
  <cp:keywords/>
  <dc:description/>
  <cp:lastModifiedBy>kasiye</cp:lastModifiedBy>
  <cp:revision>4</cp:revision>
  <dcterms:created xsi:type="dcterms:W3CDTF">2019-02-20T22:32:00Z</dcterms:created>
  <dcterms:modified xsi:type="dcterms:W3CDTF">2019-02-20T23:13:00Z</dcterms:modified>
</cp:coreProperties>
</file>