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4896" w:rsidRDefault="00564896" w:rsidP="00564896">
      <w:pPr>
        <w:jc w:val="both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bookmarkStart w:id="0" w:name="_GoBack"/>
      <w:r>
        <w:rPr>
          <w:rFonts w:asciiTheme="majorBidi" w:hAnsiTheme="majorBidi" w:cstheme="majorBidi"/>
          <w:b/>
          <w:bCs/>
          <w:sz w:val="28"/>
          <w:szCs w:val="28"/>
          <w:u w:val="single"/>
        </w:rPr>
        <w:t>Dr. Ahmed Ramzy, Specialist Registrar Neonatology, LH</w:t>
      </w:r>
    </w:p>
    <w:bookmarkEnd w:id="0"/>
    <w:p w:rsidR="0026612C" w:rsidRPr="00564896" w:rsidRDefault="0026612C" w:rsidP="00564896">
      <w:pPr>
        <w:jc w:val="both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564896">
        <w:rPr>
          <w:rFonts w:asciiTheme="majorBidi" w:hAnsiTheme="majorBidi" w:cstheme="majorBidi"/>
          <w:b/>
          <w:bCs/>
          <w:sz w:val="28"/>
          <w:szCs w:val="28"/>
          <w:u w:val="single"/>
        </w:rPr>
        <w:t>Abstract:</w:t>
      </w:r>
    </w:p>
    <w:p w:rsidR="00564896" w:rsidRPr="00564896" w:rsidRDefault="0026612C" w:rsidP="00564896">
      <w:pPr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564896">
        <w:rPr>
          <w:rFonts w:asciiTheme="majorBidi" w:hAnsiTheme="majorBidi" w:cstheme="majorBidi"/>
          <w:b/>
          <w:bCs/>
          <w:sz w:val="28"/>
          <w:szCs w:val="28"/>
          <w:u w:val="single"/>
        </w:rPr>
        <w:t>Title</w:t>
      </w:r>
      <w:r w:rsidRPr="00564896">
        <w:rPr>
          <w:rFonts w:asciiTheme="majorBidi" w:hAnsiTheme="majorBidi" w:cstheme="majorBidi"/>
          <w:b/>
          <w:bCs/>
          <w:sz w:val="28"/>
          <w:szCs w:val="28"/>
        </w:rPr>
        <w:t>: Diffuse N</w:t>
      </w:r>
      <w:r w:rsidR="003D566E" w:rsidRPr="00564896">
        <w:rPr>
          <w:rFonts w:asciiTheme="majorBidi" w:hAnsiTheme="majorBidi" w:cstheme="majorBidi"/>
          <w:b/>
          <w:bCs/>
          <w:sz w:val="28"/>
          <w:szCs w:val="28"/>
        </w:rPr>
        <w:t xml:space="preserve">eonatal </w:t>
      </w:r>
      <w:proofErr w:type="spellStart"/>
      <w:r w:rsidRPr="00564896">
        <w:rPr>
          <w:rFonts w:asciiTheme="majorBidi" w:hAnsiTheme="majorBidi" w:cstheme="majorBidi"/>
          <w:b/>
          <w:bCs/>
          <w:sz w:val="28"/>
          <w:szCs w:val="28"/>
        </w:rPr>
        <w:t>Hemangiomatosis</w:t>
      </w:r>
      <w:proofErr w:type="spellEnd"/>
      <w:r w:rsidRPr="00564896">
        <w:rPr>
          <w:rFonts w:asciiTheme="majorBidi" w:hAnsiTheme="majorBidi" w:cstheme="majorBidi"/>
          <w:b/>
          <w:bCs/>
          <w:sz w:val="28"/>
          <w:szCs w:val="28"/>
        </w:rPr>
        <w:t>:</w:t>
      </w:r>
    </w:p>
    <w:p w:rsidR="0026612C" w:rsidRPr="00564896" w:rsidRDefault="0026612C" w:rsidP="00564896">
      <w:pPr>
        <w:jc w:val="both"/>
        <w:rPr>
          <w:rFonts w:asciiTheme="majorBidi" w:hAnsiTheme="majorBidi" w:cstheme="majorBidi"/>
          <w:sz w:val="28"/>
          <w:szCs w:val="28"/>
        </w:rPr>
      </w:pPr>
      <w:r w:rsidRPr="00564896">
        <w:rPr>
          <w:rFonts w:asciiTheme="majorBidi" w:hAnsiTheme="majorBidi" w:cstheme="majorBidi"/>
          <w:b/>
          <w:bCs/>
          <w:sz w:val="28"/>
          <w:szCs w:val="28"/>
          <w:u w:val="single"/>
        </w:rPr>
        <w:t>Introduction</w:t>
      </w:r>
      <w:r w:rsidRPr="00564896">
        <w:rPr>
          <w:rFonts w:asciiTheme="majorBidi" w:hAnsiTheme="majorBidi" w:cstheme="majorBidi"/>
          <w:b/>
          <w:bCs/>
          <w:sz w:val="28"/>
          <w:szCs w:val="28"/>
        </w:rPr>
        <w:t>:</w:t>
      </w:r>
      <w:r w:rsidRPr="00564896">
        <w:rPr>
          <w:rFonts w:asciiTheme="majorBidi" w:hAnsiTheme="majorBidi" w:cstheme="majorBidi"/>
          <w:sz w:val="28"/>
          <w:szCs w:val="28"/>
          <w:lang w:val="en-GB"/>
        </w:rPr>
        <w:t xml:space="preserve"> This is the case of a patient presenting with </w:t>
      </w:r>
      <w:r w:rsidRPr="00564896">
        <w:rPr>
          <w:rFonts w:asciiTheme="majorBidi" w:hAnsiTheme="majorBidi" w:cstheme="majorBidi"/>
          <w:sz w:val="28"/>
          <w:szCs w:val="28"/>
        </w:rPr>
        <w:t xml:space="preserve">multiple skin lesions with chest and abdomen imaging revealed multiple hypo-echoic lesions that proved later to be multiple </w:t>
      </w:r>
      <w:proofErr w:type="spellStart"/>
      <w:r w:rsidRPr="00564896">
        <w:rPr>
          <w:rFonts w:asciiTheme="majorBidi" w:hAnsiTheme="majorBidi" w:cstheme="majorBidi"/>
          <w:sz w:val="28"/>
          <w:szCs w:val="28"/>
        </w:rPr>
        <w:t>hemangiomatous</w:t>
      </w:r>
      <w:proofErr w:type="spellEnd"/>
      <w:r w:rsidRPr="00564896">
        <w:rPr>
          <w:rFonts w:asciiTheme="majorBidi" w:hAnsiTheme="majorBidi" w:cstheme="majorBidi"/>
          <w:sz w:val="28"/>
          <w:szCs w:val="28"/>
        </w:rPr>
        <w:t xml:space="preserve"> lesions.  </w:t>
      </w:r>
    </w:p>
    <w:p w:rsidR="0026612C" w:rsidRPr="00564896" w:rsidRDefault="0026612C" w:rsidP="00564896">
      <w:pPr>
        <w:jc w:val="both"/>
        <w:rPr>
          <w:rStyle w:val="Strong"/>
          <w:rFonts w:asciiTheme="majorBidi" w:hAnsiTheme="majorBidi" w:cstheme="majorBidi"/>
          <w:sz w:val="28"/>
          <w:szCs w:val="28"/>
          <w:lang w:val="en-GB"/>
        </w:rPr>
      </w:pPr>
      <w:r w:rsidRPr="00564896">
        <w:rPr>
          <w:rStyle w:val="Strong"/>
          <w:rFonts w:asciiTheme="majorBidi" w:hAnsiTheme="majorBidi" w:cstheme="majorBidi"/>
          <w:sz w:val="28"/>
          <w:szCs w:val="28"/>
          <w:u w:val="single"/>
          <w:lang w:val="en-GB"/>
        </w:rPr>
        <w:t>Case Description</w:t>
      </w:r>
      <w:r w:rsidRPr="00564896">
        <w:rPr>
          <w:rStyle w:val="Strong"/>
          <w:rFonts w:asciiTheme="majorBidi" w:hAnsiTheme="majorBidi" w:cstheme="majorBidi"/>
          <w:sz w:val="28"/>
          <w:szCs w:val="28"/>
          <w:lang w:val="en-GB"/>
        </w:rPr>
        <w:t>:</w:t>
      </w:r>
    </w:p>
    <w:p w:rsidR="0026612C" w:rsidRPr="00564896" w:rsidRDefault="0026612C" w:rsidP="00564896">
      <w:pPr>
        <w:ind w:right="256"/>
        <w:jc w:val="both"/>
        <w:rPr>
          <w:rFonts w:asciiTheme="majorBidi" w:hAnsiTheme="majorBidi" w:cstheme="majorBidi"/>
          <w:sz w:val="28"/>
          <w:szCs w:val="28"/>
          <w:lang w:eastAsia="en-GB"/>
        </w:rPr>
      </w:pPr>
      <w:r w:rsidRPr="00564896">
        <w:rPr>
          <w:rFonts w:asciiTheme="majorBidi" w:hAnsiTheme="majorBidi" w:cstheme="majorBidi"/>
          <w:bCs/>
          <w:sz w:val="28"/>
          <w:szCs w:val="28"/>
        </w:rPr>
        <w:t xml:space="preserve">This is a male preterm 30 weeks gestation weighing 1.4 kg newborn that delivered in </w:t>
      </w:r>
      <w:proofErr w:type="spellStart"/>
      <w:r w:rsidRPr="00564896">
        <w:rPr>
          <w:rFonts w:asciiTheme="majorBidi" w:hAnsiTheme="majorBidi" w:cstheme="majorBidi"/>
          <w:bCs/>
          <w:sz w:val="28"/>
          <w:szCs w:val="28"/>
        </w:rPr>
        <w:t>Latifa</w:t>
      </w:r>
      <w:proofErr w:type="spellEnd"/>
      <w:r w:rsidRPr="00564896">
        <w:rPr>
          <w:rFonts w:asciiTheme="majorBidi" w:hAnsiTheme="majorBidi" w:cstheme="majorBidi"/>
          <w:bCs/>
          <w:sz w:val="28"/>
          <w:szCs w:val="28"/>
        </w:rPr>
        <w:t xml:space="preserve"> hospital by </w:t>
      </w:r>
      <w:r w:rsidRPr="00564896">
        <w:rPr>
          <w:rFonts w:asciiTheme="majorBidi" w:hAnsiTheme="majorBidi" w:cstheme="majorBidi"/>
          <w:sz w:val="28"/>
          <w:szCs w:val="28"/>
          <w:lang w:eastAsia="en-GB"/>
        </w:rPr>
        <w:t xml:space="preserve">emergency LSCS due to antepartum hemorrhage for a 26 yrs. old, Booked, Pakistani national, Para 1+0, IVF pregnancy mother. </w:t>
      </w:r>
    </w:p>
    <w:p w:rsidR="0026612C" w:rsidRPr="00564896" w:rsidRDefault="0026612C" w:rsidP="00564896">
      <w:pPr>
        <w:ind w:right="256"/>
        <w:jc w:val="both"/>
        <w:rPr>
          <w:rFonts w:asciiTheme="majorBidi" w:hAnsiTheme="majorBidi" w:cstheme="majorBidi"/>
          <w:sz w:val="28"/>
          <w:szCs w:val="28"/>
          <w:lang w:eastAsia="en-GB"/>
        </w:rPr>
      </w:pPr>
      <w:r w:rsidRPr="00564896">
        <w:rPr>
          <w:rFonts w:asciiTheme="majorBidi" w:hAnsiTheme="majorBidi" w:cstheme="majorBidi"/>
          <w:sz w:val="28"/>
          <w:szCs w:val="28"/>
          <w:lang w:eastAsia="en-GB"/>
        </w:rPr>
        <w:t>Baby shifted to the NICU in view of prematurity for further management.</w:t>
      </w:r>
    </w:p>
    <w:p w:rsidR="0026612C" w:rsidRPr="00564896" w:rsidRDefault="0026612C" w:rsidP="00564896">
      <w:pPr>
        <w:jc w:val="both"/>
        <w:rPr>
          <w:rFonts w:asciiTheme="majorBidi" w:hAnsiTheme="majorBidi" w:cstheme="majorBidi"/>
          <w:sz w:val="28"/>
          <w:szCs w:val="28"/>
          <w:lang w:eastAsia="en-GB"/>
        </w:rPr>
      </w:pPr>
      <w:r w:rsidRPr="00564896">
        <w:rPr>
          <w:rFonts w:asciiTheme="majorBidi" w:hAnsiTheme="majorBidi" w:cstheme="majorBidi"/>
          <w:sz w:val="28"/>
          <w:szCs w:val="28"/>
          <w:lang w:eastAsia="en-GB"/>
        </w:rPr>
        <w:t xml:space="preserve">Baby had respiratory distress syndrome and was intubated and received a dose of </w:t>
      </w:r>
      <w:proofErr w:type="spellStart"/>
      <w:r w:rsidRPr="00564896">
        <w:rPr>
          <w:rFonts w:asciiTheme="majorBidi" w:hAnsiTheme="majorBidi" w:cstheme="majorBidi"/>
          <w:sz w:val="28"/>
          <w:szCs w:val="28"/>
          <w:lang w:eastAsia="en-GB"/>
        </w:rPr>
        <w:t>survanta</w:t>
      </w:r>
      <w:proofErr w:type="spellEnd"/>
      <w:r w:rsidRPr="00564896">
        <w:rPr>
          <w:rFonts w:asciiTheme="majorBidi" w:hAnsiTheme="majorBidi" w:cstheme="majorBidi"/>
          <w:sz w:val="28"/>
          <w:szCs w:val="28"/>
          <w:lang w:eastAsia="en-GB"/>
        </w:rPr>
        <w:t xml:space="preserve"> and had been oxygen dependent to be diagnosed as chronic lung disease of prematurity.</w:t>
      </w:r>
    </w:p>
    <w:p w:rsidR="0026612C" w:rsidRPr="00564896" w:rsidRDefault="0026612C" w:rsidP="00564896">
      <w:pPr>
        <w:jc w:val="both"/>
        <w:rPr>
          <w:rFonts w:asciiTheme="majorBidi" w:hAnsiTheme="majorBidi" w:cstheme="majorBidi"/>
          <w:sz w:val="28"/>
          <w:szCs w:val="28"/>
          <w:lang w:eastAsia="en-GB"/>
        </w:rPr>
      </w:pPr>
      <w:r w:rsidRPr="00564896">
        <w:rPr>
          <w:rFonts w:asciiTheme="majorBidi" w:hAnsiTheme="majorBidi" w:cstheme="majorBidi"/>
          <w:sz w:val="28"/>
          <w:szCs w:val="28"/>
          <w:lang w:eastAsia="en-GB"/>
        </w:rPr>
        <w:t>Baby had clinical sepsis so received antibiotics that was stopped as blood culture came negative.</w:t>
      </w:r>
    </w:p>
    <w:p w:rsidR="0026612C" w:rsidRPr="00564896" w:rsidRDefault="0026612C" w:rsidP="00564896">
      <w:pPr>
        <w:jc w:val="both"/>
        <w:rPr>
          <w:rFonts w:asciiTheme="majorBidi" w:hAnsiTheme="majorBidi" w:cstheme="majorBidi"/>
          <w:sz w:val="28"/>
          <w:szCs w:val="28"/>
          <w:lang w:eastAsia="en-GB"/>
        </w:rPr>
      </w:pPr>
      <w:r w:rsidRPr="00564896">
        <w:rPr>
          <w:rFonts w:asciiTheme="majorBidi" w:hAnsiTheme="majorBidi" w:cstheme="majorBidi"/>
          <w:sz w:val="28"/>
          <w:szCs w:val="28"/>
          <w:lang w:eastAsia="en-GB"/>
        </w:rPr>
        <w:t>Routine brain USS at day three and the repeated one after 21days were normal.</w:t>
      </w:r>
    </w:p>
    <w:p w:rsidR="0026612C" w:rsidRPr="00564896" w:rsidRDefault="0026612C" w:rsidP="00564896">
      <w:pPr>
        <w:jc w:val="both"/>
        <w:rPr>
          <w:rFonts w:asciiTheme="majorBidi" w:hAnsiTheme="majorBidi" w:cstheme="majorBidi"/>
          <w:sz w:val="28"/>
          <w:szCs w:val="28"/>
          <w:lang w:eastAsia="en-GB"/>
        </w:rPr>
      </w:pPr>
      <w:r w:rsidRPr="00564896">
        <w:rPr>
          <w:rFonts w:asciiTheme="majorBidi" w:hAnsiTheme="majorBidi" w:cstheme="majorBidi"/>
          <w:sz w:val="28"/>
          <w:szCs w:val="28"/>
          <w:lang w:eastAsia="en-GB"/>
        </w:rPr>
        <w:t xml:space="preserve">At day 19 baby had a clinical set back with severe bradycardia and desaturation that necessitated cardiac massage, </w:t>
      </w:r>
      <w:proofErr w:type="spellStart"/>
      <w:r w:rsidRPr="00564896">
        <w:rPr>
          <w:rFonts w:asciiTheme="majorBidi" w:hAnsiTheme="majorBidi" w:cstheme="majorBidi"/>
          <w:sz w:val="28"/>
          <w:szCs w:val="28"/>
          <w:lang w:eastAsia="en-GB"/>
        </w:rPr>
        <w:t>baging</w:t>
      </w:r>
      <w:proofErr w:type="spellEnd"/>
      <w:r w:rsidRPr="00564896">
        <w:rPr>
          <w:rFonts w:asciiTheme="majorBidi" w:hAnsiTheme="majorBidi" w:cstheme="majorBidi"/>
          <w:sz w:val="28"/>
          <w:szCs w:val="28"/>
          <w:lang w:eastAsia="en-GB"/>
        </w:rPr>
        <w:t xml:space="preserve"> and IV adrenaline.  </w:t>
      </w:r>
    </w:p>
    <w:p w:rsidR="0026612C" w:rsidRPr="00564896" w:rsidRDefault="0026612C" w:rsidP="00564896">
      <w:pPr>
        <w:jc w:val="both"/>
        <w:outlineLvl w:val="0"/>
        <w:rPr>
          <w:rFonts w:asciiTheme="majorBidi" w:hAnsiTheme="majorBidi" w:cstheme="majorBidi"/>
          <w:color w:val="000000"/>
          <w:sz w:val="28"/>
          <w:szCs w:val="28"/>
        </w:rPr>
      </w:pPr>
      <w:r w:rsidRPr="00564896">
        <w:rPr>
          <w:rFonts w:asciiTheme="majorBidi" w:hAnsiTheme="majorBidi" w:cstheme="majorBidi"/>
          <w:color w:val="000000"/>
          <w:sz w:val="28"/>
          <w:szCs w:val="28"/>
        </w:rPr>
        <w:t>On the same day had generalizes tonic seizures so received IV -</w:t>
      </w:r>
      <w:proofErr w:type="spellStart"/>
      <w:r w:rsidRPr="00564896">
        <w:rPr>
          <w:rFonts w:asciiTheme="majorBidi" w:hAnsiTheme="majorBidi" w:cstheme="majorBidi"/>
          <w:color w:val="000000"/>
          <w:sz w:val="28"/>
          <w:szCs w:val="28"/>
        </w:rPr>
        <w:t>Phenobarbitone</w:t>
      </w:r>
      <w:proofErr w:type="spellEnd"/>
      <w:r w:rsidRPr="00564896">
        <w:rPr>
          <w:rFonts w:asciiTheme="majorBidi" w:hAnsiTheme="majorBidi" w:cstheme="majorBidi"/>
          <w:color w:val="000000"/>
          <w:sz w:val="28"/>
          <w:szCs w:val="28"/>
        </w:rPr>
        <w:t xml:space="preserve"> and then IV Midazolam and the seizures got controlled. At that stage baby</w:t>
      </w:r>
      <w:r w:rsidR="00D1434E" w:rsidRPr="00564896">
        <w:rPr>
          <w:rFonts w:asciiTheme="majorBidi" w:hAnsiTheme="majorBidi" w:cstheme="majorBidi"/>
          <w:color w:val="000000"/>
          <w:sz w:val="28"/>
          <w:szCs w:val="28"/>
        </w:rPr>
        <w:t xml:space="preserve"> showed</w:t>
      </w:r>
      <w:r w:rsidRPr="00564896">
        <w:rPr>
          <w:rFonts w:asciiTheme="majorBidi" w:hAnsiTheme="majorBidi" w:cstheme="majorBidi"/>
          <w:color w:val="000000"/>
          <w:sz w:val="28"/>
          <w:szCs w:val="28"/>
        </w:rPr>
        <w:t xml:space="preserve"> </w:t>
      </w:r>
      <w:r w:rsidR="00D1434E" w:rsidRPr="00564896">
        <w:rPr>
          <w:rFonts w:asciiTheme="majorBidi" w:hAnsiTheme="majorBidi" w:cstheme="majorBidi"/>
          <w:color w:val="000000"/>
          <w:sz w:val="28"/>
          <w:szCs w:val="28"/>
        </w:rPr>
        <w:t>spasticity</w:t>
      </w:r>
      <w:r w:rsidRPr="00564896">
        <w:rPr>
          <w:rFonts w:asciiTheme="majorBidi" w:hAnsiTheme="majorBidi" w:cstheme="majorBidi"/>
          <w:color w:val="000000"/>
          <w:sz w:val="28"/>
          <w:szCs w:val="28"/>
        </w:rPr>
        <w:t xml:space="preserve"> with hypertonia and hyperreflexia of both upper and lower limbs.</w:t>
      </w:r>
    </w:p>
    <w:p w:rsidR="00D1434E" w:rsidRPr="00564896" w:rsidRDefault="00D1434E" w:rsidP="00564896">
      <w:pPr>
        <w:jc w:val="both"/>
        <w:outlineLvl w:val="0"/>
        <w:rPr>
          <w:rFonts w:asciiTheme="majorBidi" w:hAnsiTheme="majorBidi" w:cstheme="majorBidi"/>
          <w:color w:val="000000"/>
          <w:sz w:val="28"/>
          <w:szCs w:val="28"/>
        </w:rPr>
      </w:pPr>
      <w:r w:rsidRPr="00564896">
        <w:rPr>
          <w:rFonts w:asciiTheme="majorBidi" w:hAnsiTheme="majorBidi" w:cstheme="majorBidi"/>
          <w:color w:val="000000"/>
          <w:sz w:val="28"/>
          <w:szCs w:val="28"/>
        </w:rPr>
        <w:t>Brain MRI done and came normal.</w:t>
      </w:r>
    </w:p>
    <w:p w:rsidR="00D1434E" w:rsidRPr="00564896" w:rsidRDefault="00D1434E" w:rsidP="00564896">
      <w:pPr>
        <w:jc w:val="both"/>
        <w:outlineLvl w:val="0"/>
        <w:rPr>
          <w:rFonts w:asciiTheme="majorBidi" w:hAnsiTheme="majorBidi" w:cstheme="majorBidi"/>
          <w:color w:val="000000"/>
          <w:sz w:val="28"/>
          <w:szCs w:val="28"/>
        </w:rPr>
      </w:pPr>
      <w:r w:rsidRPr="00564896">
        <w:rPr>
          <w:rFonts w:asciiTheme="majorBidi" w:hAnsiTheme="majorBidi" w:cstheme="majorBidi"/>
          <w:color w:val="000000"/>
          <w:sz w:val="28"/>
          <w:szCs w:val="28"/>
        </w:rPr>
        <w:t xml:space="preserve">Baby showed multiple cutaneous lesion as red papules that were diagnosed as </w:t>
      </w:r>
      <w:proofErr w:type="spellStart"/>
      <w:r w:rsidRPr="00564896">
        <w:rPr>
          <w:rFonts w:asciiTheme="majorBidi" w:hAnsiTheme="majorBidi" w:cstheme="majorBidi"/>
          <w:color w:val="000000"/>
          <w:sz w:val="28"/>
          <w:szCs w:val="28"/>
        </w:rPr>
        <w:t>hemangiomatous</w:t>
      </w:r>
      <w:proofErr w:type="spellEnd"/>
      <w:r w:rsidRPr="00564896">
        <w:rPr>
          <w:rFonts w:asciiTheme="majorBidi" w:hAnsiTheme="majorBidi" w:cstheme="majorBidi"/>
          <w:color w:val="000000"/>
          <w:sz w:val="28"/>
          <w:szCs w:val="28"/>
        </w:rPr>
        <w:t xml:space="preserve"> lesions by the dermatologist.</w:t>
      </w:r>
    </w:p>
    <w:p w:rsidR="00D1434E" w:rsidRPr="00564896" w:rsidRDefault="00D1434E" w:rsidP="00564896">
      <w:pPr>
        <w:autoSpaceDE w:val="0"/>
        <w:autoSpaceDN w:val="0"/>
        <w:adjustRightInd w:val="0"/>
        <w:jc w:val="both"/>
        <w:rPr>
          <w:rFonts w:asciiTheme="majorBidi" w:hAnsiTheme="majorBidi" w:cstheme="majorBidi"/>
          <w:sz w:val="28"/>
          <w:szCs w:val="28"/>
        </w:rPr>
      </w:pPr>
      <w:r w:rsidRPr="00564896">
        <w:rPr>
          <w:rFonts w:asciiTheme="majorBidi" w:hAnsiTheme="majorBidi" w:cstheme="majorBidi"/>
          <w:color w:val="000000"/>
          <w:sz w:val="28"/>
          <w:szCs w:val="28"/>
        </w:rPr>
        <w:t xml:space="preserve">Baby started to show abdominal distention with palpable enlarged liver so abdominal USS was done showing </w:t>
      </w:r>
      <w:r w:rsidRPr="00564896">
        <w:rPr>
          <w:rFonts w:asciiTheme="majorBidi" w:hAnsiTheme="majorBidi" w:cstheme="majorBidi"/>
          <w:sz w:val="28"/>
          <w:szCs w:val="28"/>
        </w:rPr>
        <w:t>the Liver with multiple oval hypoechoic lesions with different size for differential diagnosis of metastasis, hemangiomas, or liver abscess.</w:t>
      </w:r>
    </w:p>
    <w:p w:rsidR="00D1434E" w:rsidRPr="00564896" w:rsidRDefault="00D1434E" w:rsidP="00564896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8"/>
          <w:szCs w:val="28"/>
        </w:rPr>
      </w:pPr>
      <w:r w:rsidRPr="00564896">
        <w:rPr>
          <w:rFonts w:asciiTheme="majorBidi" w:hAnsiTheme="majorBidi" w:cstheme="majorBidi"/>
          <w:sz w:val="28"/>
          <w:szCs w:val="28"/>
        </w:rPr>
        <w:lastRenderedPageBreak/>
        <w:t xml:space="preserve">CT Abdomen showed multiple focal intensely enhancing lesions in both hepatic lobes with arteriovenous shunting in the form of a dilated branches of hepatic artery and a prominent draining Hepatic veins. </w:t>
      </w:r>
    </w:p>
    <w:p w:rsidR="00D1434E" w:rsidRPr="00564896" w:rsidRDefault="00D1434E" w:rsidP="00564896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8"/>
          <w:szCs w:val="28"/>
        </w:rPr>
      </w:pPr>
      <w:r w:rsidRPr="00564896">
        <w:rPr>
          <w:rFonts w:asciiTheme="majorBidi" w:hAnsiTheme="majorBidi" w:cstheme="majorBidi"/>
          <w:sz w:val="28"/>
          <w:szCs w:val="28"/>
        </w:rPr>
        <w:t xml:space="preserve">Serial liver function tests showed mild Hypoalbuminaemia and mild elevated alkaline phosphatase that was normalized later on. </w:t>
      </w:r>
    </w:p>
    <w:p w:rsidR="00D1434E" w:rsidRPr="00564896" w:rsidRDefault="00D1434E" w:rsidP="00564896">
      <w:pPr>
        <w:autoSpaceDE w:val="0"/>
        <w:autoSpaceDN w:val="0"/>
        <w:adjustRightInd w:val="0"/>
        <w:jc w:val="both"/>
        <w:rPr>
          <w:rFonts w:asciiTheme="majorBidi" w:hAnsiTheme="majorBidi" w:cstheme="majorBidi"/>
          <w:sz w:val="28"/>
          <w:szCs w:val="28"/>
        </w:rPr>
      </w:pPr>
      <w:r w:rsidRPr="00564896">
        <w:rPr>
          <w:rFonts w:asciiTheme="majorBidi" w:hAnsiTheme="majorBidi" w:cstheme="majorBidi"/>
          <w:sz w:val="28"/>
          <w:szCs w:val="28"/>
        </w:rPr>
        <w:t>CT chest done and showed multiple focal lesions in the right basal segment of lower lobe of the lung and right gluteus maximus muscle that could be Secondary deposit.</w:t>
      </w:r>
    </w:p>
    <w:p w:rsidR="00D1434E" w:rsidRPr="00564896" w:rsidRDefault="00D1434E" w:rsidP="00564896">
      <w:pPr>
        <w:autoSpaceDE w:val="0"/>
        <w:autoSpaceDN w:val="0"/>
        <w:adjustRightInd w:val="0"/>
        <w:jc w:val="both"/>
        <w:rPr>
          <w:rFonts w:asciiTheme="majorBidi" w:hAnsiTheme="majorBidi" w:cstheme="majorBidi"/>
          <w:sz w:val="28"/>
          <w:szCs w:val="28"/>
        </w:rPr>
      </w:pPr>
      <w:r w:rsidRPr="00564896">
        <w:rPr>
          <w:rFonts w:asciiTheme="majorBidi" w:hAnsiTheme="majorBidi" w:cstheme="majorBidi"/>
          <w:sz w:val="28"/>
          <w:szCs w:val="28"/>
        </w:rPr>
        <w:t xml:space="preserve">Serum Alfa </w:t>
      </w:r>
      <w:proofErr w:type="spellStart"/>
      <w:r w:rsidRPr="00564896">
        <w:rPr>
          <w:rFonts w:asciiTheme="majorBidi" w:hAnsiTheme="majorBidi" w:cstheme="majorBidi"/>
          <w:sz w:val="28"/>
          <w:szCs w:val="28"/>
        </w:rPr>
        <w:t>feto</w:t>
      </w:r>
      <w:proofErr w:type="spellEnd"/>
      <w:r w:rsidRPr="00564896">
        <w:rPr>
          <w:rFonts w:asciiTheme="majorBidi" w:hAnsiTheme="majorBidi" w:cstheme="majorBidi"/>
          <w:sz w:val="28"/>
          <w:szCs w:val="28"/>
        </w:rPr>
        <w:t xml:space="preserve"> protein level came very high.</w:t>
      </w:r>
    </w:p>
    <w:p w:rsidR="00D1434E" w:rsidRPr="00564896" w:rsidRDefault="00D1434E" w:rsidP="00564896">
      <w:pPr>
        <w:autoSpaceDE w:val="0"/>
        <w:autoSpaceDN w:val="0"/>
        <w:adjustRightInd w:val="0"/>
        <w:jc w:val="both"/>
        <w:rPr>
          <w:rFonts w:asciiTheme="majorBidi" w:hAnsiTheme="majorBidi" w:cstheme="majorBidi"/>
          <w:sz w:val="28"/>
          <w:szCs w:val="28"/>
        </w:rPr>
      </w:pPr>
      <w:r w:rsidRPr="00564896">
        <w:rPr>
          <w:rFonts w:asciiTheme="majorBidi" w:hAnsiTheme="majorBidi" w:cstheme="majorBidi"/>
          <w:sz w:val="28"/>
          <w:szCs w:val="28"/>
        </w:rPr>
        <w:t>Case was given a diagnosis of Diffuse Neonatal Hemangiomatosis by the pediatric gastroenterology team and decided to start treatment with IV steroids.</w:t>
      </w:r>
    </w:p>
    <w:p w:rsidR="0026612C" w:rsidRPr="00564896" w:rsidRDefault="0026612C" w:rsidP="00564896">
      <w:pPr>
        <w:autoSpaceDE w:val="0"/>
        <w:autoSpaceDN w:val="0"/>
        <w:adjustRightInd w:val="0"/>
        <w:jc w:val="both"/>
        <w:rPr>
          <w:rFonts w:asciiTheme="majorBidi" w:hAnsiTheme="majorBidi" w:cstheme="majorBidi"/>
          <w:sz w:val="28"/>
          <w:szCs w:val="28"/>
        </w:rPr>
      </w:pPr>
      <w:r w:rsidRPr="00564896">
        <w:rPr>
          <w:rFonts w:asciiTheme="majorBidi" w:hAnsiTheme="majorBidi" w:cstheme="majorBidi"/>
          <w:b/>
          <w:bCs/>
          <w:sz w:val="28"/>
          <w:szCs w:val="28"/>
          <w:u w:val="single"/>
        </w:rPr>
        <w:t xml:space="preserve">Discussion </w:t>
      </w:r>
    </w:p>
    <w:p w:rsidR="003D566E" w:rsidRPr="00564896" w:rsidRDefault="003D566E" w:rsidP="00564896">
      <w:pPr>
        <w:jc w:val="both"/>
        <w:rPr>
          <w:rFonts w:asciiTheme="majorBidi" w:hAnsiTheme="majorBidi" w:cstheme="majorBidi"/>
          <w:sz w:val="28"/>
          <w:szCs w:val="28"/>
          <w:u w:val="single"/>
        </w:rPr>
      </w:pPr>
      <w:r w:rsidRPr="00564896">
        <w:rPr>
          <w:rFonts w:asciiTheme="majorBidi" w:hAnsiTheme="majorBidi" w:cstheme="majorBidi"/>
          <w:sz w:val="28"/>
          <w:szCs w:val="28"/>
        </w:rPr>
        <w:t>Cutaneous hemangiomas are the most common benign tumors affecting infants, but when cutaneous hemangiomas coexist with visceral hemangiomas,</w:t>
      </w:r>
      <w:r w:rsidR="0026612C" w:rsidRPr="00564896">
        <w:rPr>
          <w:rFonts w:asciiTheme="majorBidi" w:hAnsiTheme="majorBidi" w:cstheme="majorBidi"/>
          <w:sz w:val="28"/>
          <w:szCs w:val="28"/>
        </w:rPr>
        <w:t xml:space="preserve"> </w:t>
      </w:r>
      <w:r w:rsidRPr="00564896">
        <w:rPr>
          <w:rFonts w:asciiTheme="majorBidi" w:hAnsiTheme="majorBidi" w:cstheme="majorBidi"/>
          <w:sz w:val="28"/>
          <w:szCs w:val="28"/>
        </w:rPr>
        <w:t xml:space="preserve">a rare </w:t>
      </w:r>
      <w:r w:rsidR="0026612C" w:rsidRPr="00564896">
        <w:rPr>
          <w:rFonts w:asciiTheme="majorBidi" w:hAnsiTheme="majorBidi" w:cstheme="majorBidi"/>
          <w:sz w:val="28"/>
          <w:szCs w:val="28"/>
        </w:rPr>
        <w:t>condition known</w:t>
      </w:r>
      <w:r w:rsidRPr="00564896">
        <w:rPr>
          <w:rFonts w:asciiTheme="majorBidi" w:hAnsiTheme="majorBidi" w:cstheme="majorBidi"/>
          <w:sz w:val="28"/>
          <w:szCs w:val="28"/>
        </w:rPr>
        <w:t xml:space="preserve"> as diffuse neonatal hemangiomatosis is formed. Despite being histologically benign, this disease is</w:t>
      </w:r>
      <w:r w:rsidR="0026612C" w:rsidRPr="00564896">
        <w:rPr>
          <w:rFonts w:asciiTheme="majorBidi" w:hAnsiTheme="majorBidi" w:cstheme="majorBidi"/>
          <w:sz w:val="28"/>
          <w:szCs w:val="28"/>
          <w:u w:val="single"/>
        </w:rPr>
        <w:t xml:space="preserve"> </w:t>
      </w:r>
      <w:r w:rsidR="0026612C" w:rsidRPr="00564896">
        <w:rPr>
          <w:rFonts w:asciiTheme="majorBidi" w:hAnsiTheme="majorBidi" w:cstheme="majorBidi"/>
          <w:sz w:val="28"/>
          <w:szCs w:val="28"/>
        </w:rPr>
        <w:t>associated</w:t>
      </w:r>
      <w:r w:rsidRPr="00564896">
        <w:rPr>
          <w:rFonts w:asciiTheme="majorBidi" w:hAnsiTheme="majorBidi" w:cstheme="majorBidi"/>
          <w:sz w:val="28"/>
          <w:szCs w:val="28"/>
        </w:rPr>
        <w:t xml:space="preserve"> with a mortality rate between 50% and 90%. The tumors were more commonly seen in</w:t>
      </w:r>
      <w:r w:rsidR="0026612C" w:rsidRPr="00564896">
        <w:rPr>
          <w:rFonts w:asciiTheme="majorBidi" w:hAnsiTheme="majorBidi" w:cstheme="majorBidi"/>
          <w:sz w:val="28"/>
          <w:szCs w:val="28"/>
        </w:rPr>
        <w:t xml:space="preserve"> patients</w:t>
      </w:r>
      <w:r w:rsidRPr="00564896">
        <w:rPr>
          <w:rFonts w:asciiTheme="majorBidi" w:hAnsiTheme="majorBidi" w:cstheme="majorBidi"/>
          <w:sz w:val="28"/>
          <w:szCs w:val="28"/>
        </w:rPr>
        <w:t xml:space="preserve"> who were female, white (non- Hispanic), premature, of low birth weight, a product of multiple </w:t>
      </w:r>
      <w:r w:rsidR="0026612C" w:rsidRPr="00564896">
        <w:rPr>
          <w:rFonts w:asciiTheme="majorBidi" w:hAnsiTheme="majorBidi" w:cstheme="majorBidi"/>
          <w:sz w:val="28"/>
          <w:szCs w:val="28"/>
        </w:rPr>
        <w:t>gestation, or</w:t>
      </w:r>
      <w:r w:rsidRPr="00564896">
        <w:rPr>
          <w:rFonts w:asciiTheme="majorBidi" w:hAnsiTheme="majorBidi" w:cstheme="majorBidi"/>
          <w:sz w:val="28"/>
          <w:szCs w:val="28"/>
        </w:rPr>
        <w:t xml:space="preserve"> born to mothers with advanced maternal age. Placenta </w:t>
      </w:r>
      <w:r w:rsidR="0026612C" w:rsidRPr="00564896">
        <w:rPr>
          <w:rFonts w:asciiTheme="majorBidi" w:hAnsiTheme="majorBidi" w:cstheme="majorBidi"/>
          <w:sz w:val="28"/>
          <w:szCs w:val="28"/>
        </w:rPr>
        <w:t>Previa</w:t>
      </w:r>
      <w:r w:rsidRPr="00564896">
        <w:rPr>
          <w:rFonts w:asciiTheme="majorBidi" w:hAnsiTheme="majorBidi" w:cstheme="majorBidi"/>
          <w:sz w:val="28"/>
          <w:szCs w:val="28"/>
        </w:rPr>
        <w:t xml:space="preserve"> and preeclampsia were also found to be more common. The clinician must be aware of potential anomalies that can occur in association with </w:t>
      </w:r>
      <w:r w:rsidR="00B14A17" w:rsidRPr="00564896">
        <w:rPr>
          <w:rFonts w:asciiTheme="majorBidi" w:hAnsiTheme="majorBidi" w:cstheme="majorBidi"/>
          <w:sz w:val="28"/>
          <w:szCs w:val="28"/>
        </w:rPr>
        <w:t xml:space="preserve">large segmental hemangiomas. </w:t>
      </w:r>
      <w:r w:rsidRPr="00564896">
        <w:rPr>
          <w:rFonts w:asciiTheme="majorBidi" w:hAnsiTheme="majorBidi" w:cstheme="majorBidi"/>
          <w:sz w:val="28"/>
          <w:szCs w:val="28"/>
        </w:rPr>
        <w:t xml:space="preserve">The best scientific evidence to date supports the hypothesis that IHs originate from a subset of endothelial progenitor cells (CD133+) that are stimulated and proliferate under hypoxic conditions.  </w:t>
      </w:r>
    </w:p>
    <w:p w:rsidR="00022DE0" w:rsidRPr="00564896" w:rsidRDefault="003D566E" w:rsidP="00F7743E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8"/>
          <w:szCs w:val="28"/>
        </w:rPr>
      </w:pPr>
      <w:r w:rsidRPr="00564896">
        <w:rPr>
          <w:rFonts w:asciiTheme="majorBidi" w:hAnsiTheme="majorBidi" w:cstheme="majorBidi"/>
          <w:sz w:val="28"/>
          <w:szCs w:val="28"/>
        </w:rPr>
        <w:t xml:space="preserve">Visceral hemangiomas can involve any </w:t>
      </w:r>
      <w:r w:rsidR="0026612C" w:rsidRPr="00564896">
        <w:rPr>
          <w:rFonts w:asciiTheme="majorBidi" w:hAnsiTheme="majorBidi" w:cstheme="majorBidi"/>
          <w:sz w:val="28"/>
          <w:szCs w:val="28"/>
        </w:rPr>
        <w:t>organ, with</w:t>
      </w:r>
      <w:r w:rsidRPr="00564896">
        <w:rPr>
          <w:rFonts w:asciiTheme="majorBidi" w:hAnsiTheme="majorBidi" w:cstheme="majorBidi"/>
          <w:sz w:val="28"/>
          <w:szCs w:val="28"/>
        </w:rPr>
        <w:t xml:space="preserve"> the most common systems being the</w:t>
      </w:r>
      <w:r w:rsidR="00564896">
        <w:rPr>
          <w:rFonts w:asciiTheme="majorBidi" w:hAnsiTheme="majorBidi" w:cstheme="majorBidi"/>
          <w:sz w:val="28"/>
          <w:szCs w:val="28"/>
        </w:rPr>
        <w:t xml:space="preserve"> </w:t>
      </w:r>
      <w:r w:rsidR="0026612C" w:rsidRPr="00564896">
        <w:rPr>
          <w:rFonts w:asciiTheme="majorBidi" w:hAnsiTheme="majorBidi" w:cstheme="majorBidi"/>
          <w:sz w:val="28"/>
          <w:szCs w:val="28"/>
        </w:rPr>
        <w:t>Liver</w:t>
      </w:r>
      <w:r w:rsidRPr="00564896">
        <w:rPr>
          <w:rFonts w:asciiTheme="majorBidi" w:hAnsiTheme="majorBidi" w:cstheme="majorBidi"/>
          <w:sz w:val="28"/>
          <w:szCs w:val="28"/>
        </w:rPr>
        <w:t xml:space="preserve">, central nervous system, and gastrointestinal tract. </w:t>
      </w:r>
      <w:r w:rsidR="00564896" w:rsidRPr="00564896">
        <w:rPr>
          <w:rFonts w:asciiTheme="majorBidi" w:hAnsiTheme="majorBidi" w:cstheme="majorBidi"/>
          <w:sz w:val="28"/>
          <w:szCs w:val="28"/>
        </w:rPr>
        <w:t>The</w:t>
      </w:r>
      <w:r w:rsidRPr="00564896">
        <w:rPr>
          <w:rFonts w:asciiTheme="majorBidi" w:hAnsiTheme="majorBidi" w:cstheme="majorBidi"/>
          <w:sz w:val="28"/>
          <w:szCs w:val="28"/>
        </w:rPr>
        <w:t xml:space="preserve"> causes of death are due to hemorrhage and high-output cardiac failure as a result of arteriovenous shunting in the liver.</w:t>
      </w:r>
      <w:r w:rsidR="00022DE0" w:rsidRPr="00564896">
        <w:rPr>
          <w:rFonts w:asciiTheme="majorBidi" w:hAnsiTheme="majorBidi" w:cstheme="majorBidi"/>
          <w:sz w:val="28"/>
          <w:szCs w:val="28"/>
        </w:rPr>
        <w:t xml:space="preserve"> Sonography is the initial diagnostic tool of choice for hemangiomas. Sonography, including B-mode and color flow Doppler, can make a proper diagnosis of hemangiomas with an accuracy of 69%. The goal of treatment for neonatal hemangiomatosis is to speed up the process of involution while also reducing life-threatening complications. Early diagnosis is key to survival. Newer treatment options for IH may well pose less risk for the patient, allowing the practitioner to intervene in a relatively safe, and </w:t>
      </w:r>
      <w:r w:rsidR="0026612C" w:rsidRPr="00564896">
        <w:rPr>
          <w:rFonts w:asciiTheme="majorBidi" w:hAnsiTheme="majorBidi" w:cstheme="majorBidi"/>
          <w:sz w:val="28"/>
          <w:szCs w:val="28"/>
        </w:rPr>
        <w:t>timelier</w:t>
      </w:r>
      <w:r w:rsidR="00022DE0" w:rsidRPr="00564896">
        <w:rPr>
          <w:rFonts w:asciiTheme="majorBidi" w:hAnsiTheme="majorBidi" w:cstheme="majorBidi"/>
          <w:sz w:val="28"/>
          <w:szCs w:val="28"/>
        </w:rPr>
        <w:t xml:space="preserve"> manner.</w:t>
      </w:r>
      <w:r w:rsidR="00B14A17" w:rsidRPr="00564896">
        <w:rPr>
          <w:rFonts w:asciiTheme="majorBidi" w:hAnsiTheme="majorBidi" w:cstheme="majorBidi"/>
          <w:sz w:val="28"/>
          <w:szCs w:val="28"/>
        </w:rPr>
        <w:t xml:space="preserve"> The risk-benefit ratio of any therapy must be </w:t>
      </w:r>
      <w:r w:rsidR="0026612C" w:rsidRPr="00564896">
        <w:rPr>
          <w:rFonts w:asciiTheme="majorBidi" w:hAnsiTheme="majorBidi" w:cstheme="majorBidi"/>
          <w:sz w:val="28"/>
          <w:szCs w:val="28"/>
        </w:rPr>
        <w:t>scrutinized, keeping</w:t>
      </w:r>
      <w:r w:rsidR="00B14A17" w:rsidRPr="00564896">
        <w:rPr>
          <w:rFonts w:asciiTheme="majorBidi" w:hAnsiTheme="majorBidi" w:cstheme="majorBidi"/>
          <w:sz w:val="28"/>
          <w:szCs w:val="28"/>
        </w:rPr>
        <w:t xml:space="preserve"> in mind that “watchful waiting” may often be appropriate, but timely intervention is sometimes crucial in minimizing long-term sequelae such as functional deformity or permanent</w:t>
      </w:r>
      <w:r w:rsidR="00F7743E">
        <w:rPr>
          <w:rFonts w:asciiTheme="majorBidi" w:hAnsiTheme="majorBidi" w:cstheme="majorBidi"/>
          <w:sz w:val="28"/>
          <w:szCs w:val="28"/>
        </w:rPr>
        <w:t xml:space="preserve"> s</w:t>
      </w:r>
      <w:r w:rsidR="0026612C" w:rsidRPr="00564896">
        <w:rPr>
          <w:rFonts w:asciiTheme="majorBidi" w:hAnsiTheme="majorBidi" w:cstheme="majorBidi"/>
          <w:sz w:val="28"/>
          <w:szCs w:val="28"/>
        </w:rPr>
        <w:t>cars</w:t>
      </w:r>
      <w:r w:rsidR="00B14A17" w:rsidRPr="00564896">
        <w:rPr>
          <w:rFonts w:asciiTheme="majorBidi" w:hAnsiTheme="majorBidi" w:cstheme="majorBidi"/>
          <w:sz w:val="28"/>
          <w:szCs w:val="28"/>
        </w:rPr>
        <w:t>.</w:t>
      </w:r>
    </w:p>
    <w:sectPr w:rsidR="00022DE0" w:rsidRPr="005648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ED7D58"/>
    <w:multiLevelType w:val="hybridMultilevel"/>
    <w:tmpl w:val="C874A18A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566E"/>
    <w:rsid w:val="00022DE0"/>
    <w:rsid w:val="00070CC3"/>
    <w:rsid w:val="000E7711"/>
    <w:rsid w:val="0026612C"/>
    <w:rsid w:val="003B4F8D"/>
    <w:rsid w:val="003D566E"/>
    <w:rsid w:val="00564896"/>
    <w:rsid w:val="00A43467"/>
    <w:rsid w:val="00B14A17"/>
    <w:rsid w:val="00D1434E"/>
    <w:rsid w:val="00F77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698A47-23B3-497D-B3B4-036A1CA56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266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556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0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9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658</Words>
  <Characters>3752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lois joseph</dc:creator>
  <cp:keywords/>
  <dc:description/>
  <cp:lastModifiedBy>Ahmed Ramzy Farid Mohamed Mabrouk</cp:lastModifiedBy>
  <cp:revision>2</cp:revision>
  <dcterms:created xsi:type="dcterms:W3CDTF">2018-01-09T04:53:00Z</dcterms:created>
  <dcterms:modified xsi:type="dcterms:W3CDTF">2018-01-09T04:53:00Z</dcterms:modified>
</cp:coreProperties>
</file>