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CDB" w:rsidRPr="00AF2772" w:rsidRDefault="006F0A9E" w:rsidP="004D2CDB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F2772">
        <w:rPr>
          <w:rFonts w:ascii="Times New Roman" w:hAnsi="Times New Roman" w:cs="Times New Roman"/>
          <w:b/>
          <w:sz w:val="24"/>
          <w:szCs w:val="24"/>
          <w:lang w:val="en-US"/>
        </w:rPr>
        <w:t xml:space="preserve">Title: </w:t>
      </w:r>
      <w:r w:rsidR="004D2CDB" w:rsidRPr="00AF2772">
        <w:rPr>
          <w:rFonts w:ascii="Times New Roman" w:hAnsi="Times New Roman" w:cs="Times New Roman"/>
          <w:b/>
          <w:sz w:val="24"/>
          <w:szCs w:val="24"/>
          <w:lang w:val="en-US"/>
        </w:rPr>
        <w:t>To the problem of premature birth in the City Perinatal Center in Bishkek.</w:t>
      </w:r>
    </w:p>
    <w:p w:rsidR="006F0A9E" w:rsidRPr="006F0A9E" w:rsidRDefault="006F0A9E" w:rsidP="006F0A9E">
      <w:pPr>
        <w:spacing w:after="0" w:line="240" w:lineRule="auto"/>
        <w:rPr>
          <w:rFonts w:ascii="Times New Roman" w:eastAsia="Batang" w:hAnsi="Times New Roman" w:cs="Times New Roman"/>
          <w:iCs/>
          <w:color w:val="333333"/>
          <w:sz w:val="24"/>
          <w:szCs w:val="24"/>
          <w:shd w:val="clear" w:color="auto" w:fill="FFFFFF"/>
          <w:lang w:val="en-US" w:eastAsia="ko-KR"/>
        </w:rPr>
      </w:pPr>
      <w:r w:rsidRPr="006F0A9E">
        <w:rPr>
          <w:rFonts w:ascii="Times New Roman" w:eastAsia="Batang" w:hAnsi="Times New Roman" w:cs="Times New Roman"/>
          <w:iCs/>
          <w:color w:val="333333"/>
          <w:sz w:val="24"/>
          <w:szCs w:val="24"/>
          <w:shd w:val="clear" w:color="auto" w:fill="FFFFFF"/>
          <w:lang w:val="en-US" w:eastAsia="ko-KR"/>
        </w:rPr>
        <w:t xml:space="preserve">Name: </w:t>
      </w:r>
      <w:proofErr w:type="spellStart"/>
      <w:r>
        <w:rPr>
          <w:rFonts w:ascii="Times New Roman" w:eastAsia="Batang" w:hAnsi="Times New Roman" w:cs="Times New Roman"/>
          <w:sz w:val="24"/>
          <w:szCs w:val="24"/>
          <w:lang w:val="en-US" w:eastAsia="ko-KR"/>
        </w:rPr>
        <w:t>Zhyldyz</w:t>
      </w:r>
      <w:proofErr w:type="spellEnd"/>
      <w:r>
        <w:rPr>
          <w:rFonts w:ascii="Times New Roman" w:eastAsia="Batang" w:hAnsi="Times New Roman" w:cs="Times New Roman"/>
          <w:sz w:val="24"/>
          <w:szCs w:val="24"/>
          <w:lang w:val="en-US" w:eastAsia="ko-KR"/>
        </w:rPr>
        <w:t xml:space="preserve"> </w:t>
      </w:r>
      <w:proofErr w:type="spellStart"/>
      <w:r>
        <w:rPr>
          <w:rFonts w:ascii="Times New Roman" w:eastAsia="Batang" w:hAnsi="Times New Roman" w:cs="Times New Roman"/>
          <w:sz w:val="24"/>
          <w:szCs w:val="24"/>
          <w:lang w:val="en-US" w:eastAsia="ko-KR"/>
        </w:rPr>
        <w:t>Nasirdinova</w:t>
      </w:r>
      <w:proofErr w:type="spellEnd"/>
    </w:p>
    <w:p w:rsidR="006F0A9E" w:rsidRPr="006F0A9E" w:rsidRDefault="006F0A9E" w:rsidP="006F0A9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F0A9E">
        <w:rPr>
          <w:rFonts w:ascii="Times New Roman" w:eastAsia="Batang" w:hAnsi="Times New Roman" w:cs="Times New Roman"/>
          <w:iCs/>
          <w:color w:val="333333"/>
          <w:sz w:val="24"/>
          <w:szCs w:val="24"/>
          <w:shd w:val="clear" w:color="auto" w:fill="FFFFFF"/>
          <w:lang w:val="en-US" w:eastAsia="ko-KR"/>
        </w:rPr>
        <w:t xml:space="preserve">Affiliation: </w:t>
      </w:r>
      <w:r w:rsidRPr="004D2CDB">
        <w:rPr>
          <w:rFonts w:ascii="Times New Roman" w:hAnsi="Times New Roman" w:cs="Times New Roman"/>
          <w:sz w:val="24"/>
          <w:szCs w:val="24"/>
          <w:lang w:val="en-US"/>
        </w:rPr>
        <w:t xml:space="preserve">Kyrgyz State Medical Academy named after I.K. </w:t>
      </w:r>
      <w:proofErr w:type="spellStart"/>
      <w:r w:rsidRPr="004D2CDB">
        <w:rPr>
          <w:rFonts w:ascii="Times New Roman" w:hAnsi="Times New Roman" w:cs="Times New Roman"/>
          <w:sz w:val="24"/>
          <w:szCs w:val="24"/>
          <w:lang w:val="en-US"/>
        </w:rPr>
        <w:t>Akhunbaeva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F0A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Kyrgyz Republic.</w:t>
      </w:r>
    </w:p>
    <w:p w:rsidR="004D2CDB" w:rsidRPr="004D2CDB" w:rsidRDefault="006F0A9E" w:rsidP="004D2CD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F0A9E">
        <w:rPr>
          <w:rFonts w:ascii="Times New Roman" w:eastAsia="Batang" w:hAnsi="Times New Roman" w:cs="Times New Roman"/>
          <w:i/>
          <w:iCs/>
          <w:color w:val="333333"/>
          <w:sz w:val="24"/>
          <w:szCs w:val="24"/>
          <w:shd w:val="clear" w:color="auto" w:fill="FFFFFF"/>
          <w:lang w:val="en-US" w:eastAsia="ko-KR"/>
        </w:rPr>
        <w:t xml:space="preserve">Co-authors </w:t>
      </w:r>
      <w:proofErr w:type="gramStart"/>
      <w:r>
        <w:rPr>
          <w:rFonts w:ascii="Times New Roman" w:eastAsia="Batang" w:hAnsi="Times New Roman" w:cs="Times New Roman"/>
          <w:i/>
          <w:iCs/>
          <w:color w:val="333333"/>
          <w:sz w:val="24"/>
          <w:szCs w:val="24"/>
          <w:shd w:val="clear" w:color="auto" w:fill="FFFFFF"/>
          <w:lang w:val="en-US" w:eastAsia="ko-KR"/>
        </w:rPr>
        <w:t xml:space="preserve">Elvira </w:t>
      </w:r>
      <w:r w:rsidRPr="006F0A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2CDB">
        <w:rPr>
          <w:rFonts w:ascii="Times New Roman" w:hAnsi="Times New Roman" w:cs="Times New Roman"/>
          <w:sz w:val="24"/>
          <w:szCs w:val="24"/>
          <w:lang w:val="en-US"/>
        </w:rPr>
        <w:t>Nurmanbetova</w:t>
      </w:r>
      <w:proofErr w:type="spellEnd"/>
      <w:proofErr w:type="gramEnd"/>
    </w:p>
    <w:p w:rsidR="004D2CDB" w:rsidRPr="004D2CDB" w:rsidRDefault="004D2CDB" w:rsidP="004D2CD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D2CDB">
        <w:rPr>
          <w:rFonts w:ascii="Times New Roman" w:hAnsi="Times New Roman" w:cs="Times New Roman"/>
          <w:sz w:val="24"/>
          <w:szCs w:val="24"/>
          <w:lang w:val="en-US"/>
        </w:rPr>
        <w:t>Kyrgyz-Russian Slavic State University named after the first President of the R</w:t>
      </w:r>
      <w:r w:rsidR="006F0A9E">
        <w:rPr>
          <w:rFonts w:ascii="Times New Roman" w:hAnsi="Times New Roman" w:cs="Times New Roman"/>
          <w:sz w:val="24"/>
          <w:szCs w:val="24"/>
          <w:lang w:val="en-US"/>
        </w:rPr>
        <w:t>ussian Federation B.N. Yeltsin.</w:t>
      </w:r>
    </w:p>
    <w:p w:rsidR="004D2CDB" w:rsidRPr="004D2CDB" w:rsidRDefault="004D2CDB" w:rsidP="006F0A9E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D2CDB">
        <w:rPr>
          <w:rFonts w:ascii="Times New Roman" w:hAnsi="Times New Roman" w:cs="Times New Roman"/>
          <w:sz w:val="24"/>
          <w:szCs w:val="24"/>
          <w:lang w:val="en-US"/>
        </w:rPr>
        <w:t>An analysis of two years of work showed that in 2019 the total number of births was 9553, of which 935 premature births (9.8%), on the contrary, in 2020 the total number of births was 10741 and premature births were 837 (7.8%). 75.6% of the premature group in 2019 and 73.8% in 2020 were admitted to the intensive care unit of newborns, 24.4 ‰ and 26.2 ‰ among full-term newborns, respectively. Early neonatal mortality in 2019 among premature babies was 19.9 ‰ and in 2020 - 16.7 ‰. Analysis by weight categories showed that in the group of premature babies weighing from 500 to 999 grams, the highest early neonatal mortality was 44.8% in 2019, and in 2020 this indicator was 45.4% + 0.6. the lowest early neonatal mortality was in the group of 2500 and more, respectively, 12.6% and 10.9%, and almost equal values were in the weight categories of 1000 grams. until 1499. and from 1500 gr. up to 2499 gr. making up from 20% to 22%. In 2019, early neonatal mortality was only 183, which corresponds to 19.1 ‰, in 2020, 165 -15 ‰. In the structure of early neonatal mortality, the largest percentage among 183 children was occupied by immature newborns, amounting to 59% and in 2020 it was 67.8%, congenital malformations, respectively, 13% and 11.5%, then intrauterine infections 6.5% and 9%.</w:t>
      </w:r>
    </w:p>
    <w:p w:rsidR="00861FCD" w:rsidRDefault="004D2CDB" w:rsidP="004D2CD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D2CDB">
        <w:rPr>
          <w:rFonts w:ascii="Times New Roman" w:hAnsi="Times New Roman" w:cs="Times New Roman"/>
          <w:sz w:val="24"/>
          <w:szCs w:val="24"/>
          <w:lang w:val="en-US"/>
        </w:rPr>
        <w:t>Thus, according to the work of the perinatal center, due to the use of effective perinatal technologies, there is a positive trend in perinatal outcomes in pregnant women.</w:t>
      </w:r>
    </w:p>
    <w:p w:rsidR="00AF2772" w:rsidRDefault="00AF2772" w:rsidP="004D2CD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F2772" w:rsidRPr="00566E6A" w:rsidRDefault="00AF2772" w:rsidP="004D2CDB">
      <w:pPr>
        <w:rPr>
          <w:rFonts w:ascii="Times New Roman" w:eastAsia="Batang" w:hAnsi="Times New Roman" w:cs="Times New Roman"/>
          <w:b/>
          <w:sz w:val="24"/>
          <w:szCs w:val="24"/>
          <w:lang w:val="en-US" w:eastAsia="ko-KR"/>
        </w:rPr>
      </w:pPr>
      <w:r w:rsidRPr="00AF2772">
        <w:rPr>
          <w:rFonts w:ascii="Times New Roman" w:eastAsia="Batang" w:hAnsi="Times New Roman" w:cs="Times New Roman"/>
          <w:b/>
          <w:sz w:val="24"/>
          <w:szCs w:val="24"/>
          <w:lang w:val="en-US" w:eastAsia="ko-KR"/>
        </w:rPr>
        <w:t>Biography</w:t>
      </w:r>
      <w:r w:rsidR="00566E6A" w:rsidRPr="00566E6A">
        <w:rPr>
          <w:rFonts w:ascii="Times New Roman" w:eastAsia="Batang" w:hAnsi="Times New Roman" w:cs="Times New Roman"/>
          <w:b/>
          <w:sz w:val="24"/>
          <w:szCs w:val="24"/>
          <w:lang w:val="en-US" w:eastAsia="ko-KR"/>
        </w:rPr>
        <w:t xml:space="preserve">. </w:t>
      </w:r>
      <w:proofErr w:type="spellStart"/>
      <w:r w:rsidR="00566E6A" w:rsidRPr="00566E6A">
        <w:rPr>
          <w:rFonts w:ascii="Times New Roman" w:hAnsi="Times New Roman" w:cs="Times New Roman"/>
          <w:sz w:val="24"/>
          <w:szCs w:val="24"/>
          <w:lang w:val="en-US"/>
        </w:rPr>
        <w:t>Zhyldyz</w:t>
      </w:r>
      <w:proofErr w:type="spellEnd"/>
      <w:r w:rsidR="00566E6A" w:rsidRPr="00566E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66E6A" w:rsidRPr="00566E6A">
        <w:rPr>
          <w:rFonts w:ascii="Times New Roman" w:hAnsi="Times New Roman" w:cs="Times New Roman"/>
          <w:sz w:val="24"/>
          <w:szCs w:val="24"/>
          <w:lang w:val="en-US"/>
        </w:rPr>
        <w:t>Nasirdinova</w:t>
      </w:r>
      <w:proofErr w:type="spellEnd"/>
      <w:r w:rsidR="00566E6A" w:rsidRPr="00566E6A">
        <w:rPr>
          <w:rFonts w:ascii="Times New Roman" w:hAnsi="Times New Roman" w:cs="Times New Roman"/>
          <w:sz w:val="24"/>
          <w:szCs w:val="24"/>
          <w:lang w:val="en-US"/>
        </w:rPr>
        <w:t xml:space="preserve"> received her PhD in Medicine at the age of 29 from the I.K. </w:t>
      </w:r>
      <w:proofErr w:type="spellStart"/>
      <w:r w:rsidR="00566E6A" w:rsidRPr="00566E6A">
        <w:rPr>
          <w:rFonts w:ascii="Times New Roman" w:hAnsi="Times New Roman" w:cs="Times New Roman"/>
          <w:sz w:val="24"/>
          <w:szCs w:val="24"/>
          <w:lang w:val="en-US"/>
        </w:rPr>
        <w:t>Akhunbaeva</w:t>
      </w:r>
      <w:proofErr w:type="spellEnd"/>
      <w:r w:rsidR="00566E6A" w:rsidRPr="00566E6A">
        <w:rPr>
          <w:rFonts w:ascii="Times New Roman" w:hAnsi="Times New Roman" w:cs="Times New Roman"/>
          <w:sz w:val="24"/>
          <w:szCs w:val="24"/>
          <w:lang w:val="en-US"/>
        </w:rPr>
        <w:t>. She is an associate professor of the Department of Obstetrics and Gynecology No. 1 at the KSMA. She has over 45 publications, her H-index publication is 2, and she is a consultant at the City Perinatal Center in Bishkek.</w:t>
      </w:r>
    </w:p>
    <w:p w:rsidR="00AF2772" w:rsidRDefault="000A00BE" w:rsidP="004D2CDB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0A00BE">
        <w:rPr>
          <w:rFonts w:ascii="Times New Roman" w:hAnsi="Times New Roman" w:cs="Times New Roman"/>
          <w:sz w:val="24"/>
          <w:szCs w:val="24"/>
          <w:lang w:val="en-US"/>
        </w:rPr>
        <w:t xml:space="preserve">Elvira </w:t>
      </w:r>
      <w:proofErr w:type="spellStart"/>
      <w:r w:rsidRPr="000A00BE">
        <w:rPr>
          <w:rFonts w:ascii="Times New Roman" w:hAnsi="Times New Roman" w:cs="Times New Roman"/>
          <w:sz w:val="24"/>
          <w:szCs w:val="24"/>
          <w:lang w:val="en-US"/>
        </w:rPr>
        <w:t>Nurmanbetova</w:t>
      </w:r>
      <w:proofErr w:type="spellEnd"/>
      <w:r w:rsidRPr="000A00BE">
        <w:rPr>
          <w:rFonts w:ascii="Times New Roman" w:hAnsi="Times New Roman" w:cs="Times New Roman"/>
          <w:sz w:val="24"/>
          <w:szCs w:val="24"/>
          <w:lang w:val="en-US"/>
        </w:rPr>
        <w:t xml:space="preserve"> is a clinical resident of the second year of study at the Faculty of Postgraduate Studies of KRSU</w:t>
      </w:r>
    </w:p>
    <w:p w:rsidR="00AF2772" w:rsidRPr="00AF2772" w:rsidRDefault="00AF2772" w:rsidP="00AF2772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en-US" w:eastAsia="ko-KR"/>
        </w:rPr>
      </w:pPr>
      <w:r w:rsidRPr="00AF2772">
        <w:rPr>
          <w:rFonts w:ascii="Times New Roman" w:eastAsia="Batang" w:hAnsi="Times New Roman" w:cs="Times New Roman"/>
          <w:sz w:val="24"/>
          <w:szCs w:val="24"/>
          <w:lang w:val="en-US" w:eastAsia="ko-KR"/>
        </w:rPr>
        <w:t xml:space="preserve">Presenter Name: </w:t>
      </w:r>
      <w:proofErr w:type="spellStart"/>
      <w:r>
        <w:rPr>
          <w:rFonts w:ascii="Times New Roman" w:eastAsia="Batang" w:hAnsi="Times New Roman" w:cs="Times New Roman"/>
          <w:sz w:val="24"/>
          <w:szCs w:val="24"/>
          <w:lang w:val="en-US" w:eastAsia="ko-KR"/>
        </w:rPr>
        <w:t>Zhyldyz</w:t>
      </w:r>
      <w:proofErr w:type="spellEnd"/>
      <w:r>
        <w:rPr>
          <w:rFonts w:ascii="Times New Roman" w:eastAsia="Batang" w:hAnsi="Times New Roman" w:cs="Times New Roman"/>
          <w:sz w:val="24"/>
          <w:szCs w:val="24"/>
          <w:lang w:val="en-US" w:eastAsia="ko-KR"/>
        </w:rPr>
        <w:t xml:space="preserve"> </w:t>
      </w:r>
      <w:proofErr w:type="spellStart"/>
      <w:r>
        <w:rPr>
          <w:rFonts w:ascii="Times New Roman" w:eastAsia="Batang" w:hAnsi="Times New Roman" w:cs="Times New Roman"/>
          <w:sz w:val="24"/>
          <w:szCs w:val="24"/>
          <w:lang w:val="en-US" w:eastAsia="ko-KR"/>
        </w:rPr>
        <w:t>Nasirdinova</w:t>
      </w:r>
      <w:proofErr w:type="spellEnd"/>
    </w:p>
    <w:p w:rsidR="00AF2772" w:rsidRPr="00AF2772" w:rsidRDefault="00AF2772" w:rsidP="00AF2772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en-US" w:eastAsia="ko-KR"/>
        </w:rPr>
      </w:pPr>
      <w:r w:rsidRPr="00AF2772">
        <w:rPr>
          <w:rFonts w:ascii="Times New Roman" w:eastAsia="Batang" w:hAnsi="Times New Roman" w:cs="Times New Roman"/>
          <w:sz w:val="24"/>
          <w:szCs w:val="24"/>
          <w:lang w:val="en-US" w:eastAsia="ko-KR"/>
        </w:rPr>
        <w:t>Type of Presentation: Speaker</w:t>
      </w:r>
    </w:p>
    <w:p w:rsidR="00AF2772" w:rsidRPr="00AF2772" w:rsidRDefault="00AF2772" w:rsidP="00AF2772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en-US" w:eastAsia="ko-KR"/>
        </w:rPr>
      </w:pPr>
      <w:r w:rsidRPr="00AF2772">
        <w:rPr>
          <w:rFonts w:ascii="Times New Roman" w:eastAsia="Batang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A430A9" wp14:editId="22EB9512">
                <wp:simplePos x="0" y="0"/>
                <wp:positionH relativeFrom="column">
                  <wp:posOffset>3538855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5080" t="13970" r="1079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772" w:rsidRDefault="00AF2772" w:rsidP="00AF2772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2772" w:rsidRDefault="00AF2772" w:rsidP="00AF2772">
                            <w:pPr>
                              <w:rPr>
                                <w:lang w:val="en-IN"/>
                              </w:rPr>
                            </w:pPr>
                            <w:r w:rsidRPr="00AF2772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108835" cy="2314575"/>
                                  <wp:effectExtent l="0" t="0" r="5715" b="9525"/>
                                  <wp:docPr id="3" name="Рисунок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08835" cy="2314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F2772" w:rsidRPr="001F1383" w:rsidRDefault="00AF2772" w:rsidP="00AF2772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7974A27" wp14:editId="52046075">
                                  <wp:extent cx="2149475" cy="2149475"/>
                                  <wp:effectExtent l="0" t="0" r="0" b="0"/>
                                  <wp:docPr id="2" name="Picture 12" descr="C:\Users\davidjeevan-r\Desktop\sample phot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davidjeevan-r\Desktop\sample phot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9475" cy="2149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A430A9" id="Rectangle 6" o:spid="_x0000_s1026" style="position:absolute;margin-left:278.65pt;margin-top:-.4pt;width:187pt;height:21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">
                <v:textbox>
                  <w:txbxContent>
                    <w:p w:rsidR="00AF2772" w:rsidRDefault="00AF2772" w:rsidP="00AF2772">
                      <w:pPr>
                        <w:rPr>
                          <w:lang w:val="en-IN"/>
                        </w:rPr>
                      </w:pPr>
                    </w:p>
                    <w:p w:rsidR="00AF2772" w:rsidRDefault="00AF2772" w:rsidP="00AF2772">
                      <w:pPr>
                        <w:rPr>
                          <w:lang w:val="en-IN"/>
                        </w:rPr>
                      </w:pPr>
                      <w:r w:rsidRPr="00AF2772">
                        <w:drawing>
                          <wp:inline distT="0" distB="0" distL="0" distR="0">
                            <wp:extent cx="2108835" cy="2314575"/>
                            <wp:effectExtent l="0" t="0" r="5715" b="9525"/>
                            <wp:docPr id="3" name="Рисунок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08835" cy="2314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F2772" w:rsidRPr="001F1383" w:rsidRDefault="00AF2772" w:rsidP="00AF2772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7974A27" wp14:editId="52046075">
                            <wp:extent cx="2149475" cy="2149475"/>
                            <wp:effectExtent l="0" t="0" r="0" b="0"/>
                            <wp:docPr id="2" name="Picture 12" descr="C:\Users\davidjeevan-r\Desktop\sample phot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davidjeevan-r\Desktop\sample phot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9475" cy="2149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AF2772">
        <w:rPr>
          <w:rFonts w:ascii="Times New Roman" w:eastAsia="Batang" w:hAnsi="Times New Roman" w:cs="Times New Roman"/>
          <w:sz w:val="24"/>
          <w:szCs w:val="24"/>
          <w:lang w:val="en-US" w:eastAsia="ko-KR"/>
        </w:rPr>
        <w:t>Contact Number: +</w:t>
      </w:r>
      <w:r>
        <w:rPr>
          <w:rFonts w:ascii="Times New Roman" w:eastAsia="Batang" w:hAnsi="Times New Roman" w:cs="Times New Roman"/>
          <w:sz w:val="24"/>
          <w:szCs w:val="24"/>
          <w:lang w:val="en-US" w:eastAsia="ko-KR"/>
        </w:rPr>
        <w:t xml:space="preserve">996 550 64 09 86 </w:t>
      </w:r>
    </w:p>
    <w:p w:rsidR="00AF2772" w:rsidRPr="004D2CDB" w:rsidRDefault="00AF2772" w:rsidP="004D2CDB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AF2772" w:rsidRPr="004D2C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787"/>
    <w:rsid w:val="000A00BE"/>
    <w:rsid w:val="004D0787"/>
    <w:rsid w:val="004D2CDB"/>
    <w:rsid w:val="00566E6A"/>
    <w:rsid w:val="006F0A9E"/>
    <w:rsid w:val="00861FCD"/>
    <w:rsid w:val="00AF2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56E9C"/>
  <w15:chartTrackingRefBased/>
  <w15:docId w15:val="{2720014D-DDE1-4749-9863-66CE0B00B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0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0.wmf"/><Relationship Id="rId5" Type="http://schemas.openxmlformats.org/officeDocument/2006/relationships/image" Target="media/image2.jpeg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2021-11-11T06:33:00Z</dcterms:created>
  <dcterms:modified xsi:type="dcterms:W3CDTF">2021-11-11T07:08:00Z</dcterms:modified>
</cp:coreProperties>
</file>