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B68" w:rsidRPr="00EE582F" w:rsidRDefault="00CE4B68" w:rsidP="00EE582F">
      <w:pPr>
        <w:spacing w:after="0" w:line="360" w:lineRule="auto"/>
        <w:jc w:val="both"/>
        <w:rPr>
          <w:rFonts w:eastAsia="Times New Roman" w:cs="Times New Roman"/>
          <w:b/>
          <w:bCs/>
          <w:color w:val="000000" w:themeColor="text1"/>
          <w:kern w:val="36"/>
          <w:sz w:val="24"/>
          <w:szCs w:val="24"/>
          <w:lang w:eastAsia="en-IN"/>
        </w:rPr>
      </w:pPr>
      <w:r w:rsidRPr="00EE582F">
        <w:rPr>
          <w:rFonts w:eastAsia="Times New Roman" w:cs="Times New Roman"/>
          <w:b/>
          <w:bCs/>
          <w:color w:val="000000" w:themeColor="text1"/>
          <w:kern w:val="36"/>
          <w:sz w:val="24"/>
          <w:szCs w:val="24"/>
          <w:lang w:eastAsia="en-IN"/>
        </w:rPr>
        <w:t xml:space="preserve">Sex Recession: As “Bad” as pure poison or as “Good” as next to consent </w:t>
      </w:r>
    </w:p>
    <w:p w:rsidR="00CE4B68" w:rsidRPr="00EE582F" w:rsidRDefault="00CE4B68" w:rsidP="00EE582F">
      <w:pPr>
        <w:spacing w:after="0" w:line="360" w:lineRule="auto"/>
        <w:jc w:val="both"/>
        <w:rPr>
          <w:rFonts w:eastAsia="Times New Roman" w:cs="Times New Roman"/>
          <w:b/>
          <w:bCs/>
          <w:color w:val="000000" w:themeColor="text1"/>
          <w:kern w:val="36"/>
          <w:sz w:val="24"/>
          <w:szCs w:val="24"/>
          <w:lang w:eastAsia="en-IN"/>
        </w:rPr>
      </w:pPr>
      <w:r w:rsidRPr="00EE582F">
        <w:rPr>
          <w:rFonts w:eastAsia="Times New Roman" w:cs="Times New Roman"/>
          <w:b/>
          <w:bCs/>
          <w:color w:val="000000" w:themeColor="text1"/>
          <w:kern w:val="36"/>
          <w:sz w:val="24"/>
          <w:szCs w:val="24"/>
          <w:lang w:eastAsia="en-IN"/>
        </w:rPr>
        <w:t>Rahul Hajare</w:t>
      </w:r>
    </w:p>
    <w:p w:rsidR="00CE4B68" w:rsidRPr="00EE582F" w:rsidRDefault="00CE4B68" w:rsidP="00EE582F">
      <w:pPr>
        <w:spacing w:after="0" w:line="360" w:lineRule="auto"/>
        <w:jc w:val="both"/>
        <w:rPr>
          <w:rFonts w:eastAsia="Times New Roman" w:cs="Times New Roman"/>
          <w:b/>
          <w:bCs/>
          <w:color w:val="000000" w:themeColor="text1"/>
          <w:kern w:val="36"/>
          <w:sz w:val="24"/>
          <w:szCs w:val="24"/>
          <w:lang w:eastAsia="en-IN"/>
        </w:rPr>
      </w:pPr>
      <w:r w:rsidRPr="00EE582F">
        <w:rPr>
          <w:rFonts w:cs="Times New Roman"/>
          <w:color w:val="000000" w:themeColor="text1"/>
          <w:sz w:val="24"/>
          <w:szCs w:val="24"/>
        </w:rPr>
        <w:t>Fellow Indian Council of Me</w:t>
      </w:r>
      <w:bookmarkStart w:id="0" w:name="_GoBack"/>
      <w:bookmarkEnd w:id="0"/>
      <w:r w:rsidRPr="00EE582F">
        <w:rPr>
          <w:rFonts w:cs="Times New Roman"/>
          <w:color w:val="000000" w:themeColor="text1"/>
          <w:sz w:val="24"/>
          <w:szCs w:val="24"/>
        </w:rPr>
        <w:t xml:space="preserve">dical Research New Delhi. </w:t>
      </w:r>
    </w:p>
    <w:p w:rsidR="00CE4B68" w:rsidRPr="00EE582F" w:rsidRDefault="00CE4B68" w:rsidP="00EE582F">
      <w:pPr>
        <w:spacing w:after="0" w:line="360" w:lineRule="auto"/>
        <w:jc w:val="both"/>
        <w:rPr>
          <w:rFonts w:eastAsia="Times New Roman" w:cs="Times New Roman"/>
          <w:sz w:val="24"/>
          <w:szCs w:val="24"/>
          <w:lang w:eastAsia="en-IN"/>
        </w:rPr>
      </w:pPr>
      <w:r w:rsidRPr="00EE582F">
        <w:rPr>
          <w:rFonts w:cs="Times New Roman"/>
          <w:color w:val="000000" w:themeColor="text1"/>
          <w:sz w:val="24"/>
          <w:szCs w:val="24"/>
        </w:rPr>
        <w:t>Introduction</w:t>
      </w:r>
    </w:p>
    <w:p w:rsidR="00795B69" w:rsidRPr="00EE582F" w:rsidRDefault="00CE4B68" w:rsidP="00EE582F">
      <w:pPr>
        <w:spacing w:after="0" w:line="360" w:lineRule="auto"/>
        <w:jc w:val="both"/>
        <w:rPr>
          <w:rFonts w:eastAsia="Times New Roman" w:cs="Times New Roman"/>
          <w:color w:val="000000" w:themeColor="text1"/>
          <w:sz w:val="24"/>
          <w:szCs w:val="24"/>
          <w:lang w:eastAsia="en-IN"/>
        </w:rPr>
      </w:pPr>
      <w:r w:rsidRPr="00EE582F">
        <w:rPr>
          <w:rFonts w:cs="Times New Roman"/>
          <w:color w:val="000000" w:themeColor="text1"/>
          <w:sz w:val="24"/>
          <w:szCs w:val="24"/>
        </w:rPr>
        <w:t xml:space="preserve">Let’s not overlook the obvious. </w:t>
      </w:r>
      <w:r w:rsidRPr="00EE582F">
        <w:rPr>
          <w:rFonts w:eastAsia="Times New Roman" w:cs="Times New Roman"/>
          <w:color w:val="000000" w:themeColor="text1"/>
          <w:sz w:val="24"/>
          <w:szCs w:val="24"/>
          <w:lang w:eastAsia="en-IN"/>
        </w:rPr>
        <w:t xml:space="preserve">Indians are having more sex: Teenagers are having </w:t>
      </w:r>
      <w:hyperlink r:id="rId5" w:tgtFrame="_blank" w:history="1">
        <w:r w:rsidRPr="00EE582F">
          <w:rPr>
            <w:rFonts w:eastAsia="Times New Roman" w:cs="Times New Roman"/>
            <w:color w:val="000000" w:themeColor="text1"/>
            <w:sz w:val="24"/>
            <w:szCs w:val="24"/>
            <w:lang w:eastAsia="en-IN"/>
          </w:rPr>
          <w:t>sex for the first time later</w:t>
        </w:r>
      </w:hyperlink>
      <w:r w:rsidRPr="00EE582F">
        <w:rPr>
          <w:rFonts w:eastAsia="Times New Roman" w:cs="Times New Roman"/>
          <w:color w:val="000000" w:themeColor="text1"/>
          <w:sz w:val="24"/>
          <w:szCs w:val="24"/>
          <w:lang w:eastAsia="en-IN"/>
        </w:rPr>
        <w:t xml:space="preserve">, young adults are on pace to </w:t>
      </w:r>
      <w:hyperlink r:id="rId6" w:tgtFrame="_blank" w:history="1">
        <w:r w:rsidRPr="00EE582F">
          <w:rPr>
            <w:rFonts w:eastAsia="Times New Roman" w:cs="Times New Roman"/>
            <w:color w:val="000000" w:themeColor="text1"/>
            <w:sz w:val="24"/>
            <w:szCs w:val="24"/>
            <w:lang w:eastAsia="en-IN"/>
          </w:rPr>
          <w:t>have fewer sex partners</w:t>
        </w:r>
      </w:hyperlink>
      <w:r w:rsidRPr="00EE582F">
        <w:rPr>
          <w:rFonts w:eastAsia="Times New Roman" w:cs="Times New Roman"/>
          <w:color w:val="000000" w:themeColor="text1"/>
          <w:sz w:val="24"/>
          <w:szCs w:val="24"/>
          <w:lang w:eastAsia="en-IN"/>
        </w:rPr>
        <w:t xml:space="preserve">, and adults as a whole are having intercourse approximately 10 fewer times per year. The most recent </w:t>
      </w:r>
      <w:hyperlink r:id="rId7" w:tgtFrame="_blank" w:history="1">
        <w:r w:rsidRPr="00EE582F">
          <w:rPr>
            <w:rFonts w:eastAsia="Times New Roman" w:cs="Times New Roman"/>
            <w:color w:val="000000" w:themeColor="text1"/>
            <w:sz w:val="24"/>
            <w:szCs w:val="24"/>
            <w:lang w:eastAsia="en-IN"/>
          </w:rPr>
          <w:t xml:space="preserve">cover story of the </w:t>
        </w:r>
        <w:r w:rsidRPr="00EE582F">
          <w:rPr>
            <w:rFonts w:eastAsia="Times New Roman" w:cs="Times New Roman"/>
            <w:iCs/>
            <w:color w:val="000000" w:themeColor="text1"/>
            <w:sz w:val="24"/>
            <w:szCs w:val="24"/>
            <w:lang w:eastAsia="en-IN"/>
          </w:rPr>
          <w:t>Atlantic</w:t>
        </w:r>
      </w:hyperlink>
      <w:r w:rsidRPr="00EE582F">
        <w:rPr>
          <w:rFonts w:eastAsia="Times New Roman" w:cs="Times New Roman"/>
          <w:color w:val="000000" w:themeColor="text1"/>
          <w:sz w:val="24"/>
          <w:szCs w:val="24"/>
          <w:lang w:eastAsia="en-IN"/>
        </w:rPr>
        <w:t xml:space="preserve"> calls it a “sex recession” </w:t>
      </w:r>
      <w:proofErr w:type="gramStart"/>
      <w:r w:rsidRPr="00EE582F">
        <w:rPr>
          <w:rFonts w:eastAsia="Times New Roman" w:cs="Times New Roman"/>
          <w:color w:val="000000" w:themeColor="text1"/>
          <w:sz w:val="24"/>
          <w:szCs w:val="24"/>
          <w:lang w:eastAsia="en-IN"/>
        </w:rPr>
        <w:t>complete</w:t>
      </w:r>
      <w:proofErr w:type="gramEnd"/>
      <w:r w:rsidRPr="00EE582F">
        <w:rPr>
          <w:rFonts w:eastAsia="Times New Roman" w:cs="Times New Roman"/>
          <w:color w:val="000000" w:themeColor="text1"/>
          <w:sz w:val="24"/>
          <w:szCs w:val="24"/>
          <w:lang w:eastAsia="en-IN"/>
        </w:rPr>
        <w:t xml:space="preserve"> with pictures of a bird and bee looking away from each other sadly. The sweeping piece looks at everything from the rise of masturbation and pornography to hook-up culture and Tinder as possible explanations.</w:t>
      </w:r>
      <w:r w:rsidRPr="00EE582F">
        <w:rPr>
          <w:rFonts w:cs="Times New Roman"/>
          <w:color w:val="000000" w:themeColor="text1"/>
          <w:sz w:val="24"/>
          <w:szCs w:val="24"/>
        </w:rPr>
        <w:t xml:space="preserve"> </w:t>
      </w:r>
      <w:r w:rsidRPr="00EE582F">
        <w:rPr>
          <w:rFonts w:eastAsia="Times New Roman" w:cs="Times New Roman"/>
          <w:color w:val="000000" w:themeColor="text1"/>
          <w:sz w:val="24"/>
          <w:szCs w:val="24"/>
          <w:lang w:eastAsia="en-IN"/>
        </w:rPr>
        <w:t>One of the most likely reasons people are having more sex, however, is only given passing mention: Women are able to say no more freely.</w:t>
      </w:r>
      <w:r w:rsidRPr="00EE582F">
        <w:rPr>
          <w:rFonts w:cs="Times New Roman"/>
          <w:color w:val="000000" w:themeColor="text1"/>
          <w:sz w:val="24"/>
          <w:szCs w:val="24"/>
        </w:rPr>
        <w:t xml:space="preserve"> </w:t>
      </w:r>
      <w:r w:rsidRPr="00EE582F">
        <w:rPr>
          <w:rFonts w:eastAsia="Times New Roman" w:cs="Times New Roman"/>
          <w:color w:val="000000" w:themeColor="text1"/>
          <w:sz w:val="24"/>
          <w:szCs w:val="24"/>
          <w:lang w:eastAsia="en-IN"/>
        </w:rPr>
        <w:t xml:space="preserve">No, I am not talking about a </w:t>
      </w:r>
      <w:proofErr w:type="spellStart"/>
      <w:r w:rsidRPr="00EE582F">
        <w:rPr>
          <w:rFonts w:eastAsia="Times New Roman" w:cs="Times New Roman"/>
          <w:color w:val="000000" w:themeColor="text1"/>
          <w:sz w:val="24"/>
          <w:szCs w:val="24"/>
          <w:lang w:eastAsia="en-IN"/>
        </w:rPr>
        <w:t>Lysistrata</w:t>
      </w:r>
      <w:proofErr w:type="spellEnd"/>
      <w:r w:rsidRPr="00EE582F">
        <w:rPr>
          <w:rFonts w:eastAsia="Times New Roman" w:cs="Times New Roman"/>
          <w:color w:val="000000" w:themeColor="text1"/>
          <w:sz w:val="24"/>
          <w:szCs w:val="24"/>
          <w:lang w:eastAsia="en-IN"/>
        </w:rPr>
        <w:t xml:space="preserve">-type protest or even a decrease in sexual assault, which actually remains </w:t>
      </w:r>
      <w:hyperlink r:id="rId8" w:tgtFrame="_blank" w:history="1">
        <w:r w:rsidRPr="00EE582F">
          <w:rPr>
            <w:rFonts w:eastAsia="Times New Roman" w:cs="Times New Roman"/>
            <w:color w:val="000000" w:themeColor="text1"/>
            <w:sz w:val="24"/>
            <w:szCs w:val="24"/>
            <w:lang w:eastAsia="en-IN"/>
          </w:rPr>
          <w:t>at epidemic levels</w:t>
        </w:r>
      </w:hyperlink>
      <w:r w:rsidRPr="00EE582F">
        <w:rPr>
          <w:rFonts w:eastAsia="Times New Roman" w:cs="Times New Roman"/>
          <w:color w:val="000000" w:themeColor="text1"/>
          <w:sz w:val="24"/>
          <w:szCs w:val="24"/>
          <w:lang w:eastAsia="en-IN"/>
        </w:rPr>
        <w:t>. Instead, it is that Indian women is cultural and political power has grown exponentially over the last 30 years, and it is likely that people are having less sex for the same reason they are delaying marriage and children: It is what women want.</w:t>
      </w:r>
      <w:r w:rsidRPr="00EE582F">
        <w:rPr>
          <w:rFonts w:cs="Times New Roman"/>
          <w:color w:val="000000" w:themeColor="text1"/>
          <w:sz w:val="24"/>
          <w:szCs w:val="24"/>
        </w:rPr>
        <w:t xml:space="preserve"> </w:t>
      </w:r>
      <w:r w:rsidRPr="00EE582F">
        <w:rPr>
          <w:rFonts w:eastAsia="Times New Roman" w:cs="Times New Roman"/>
          <w:color w:val="000000" w:themeColor="text1"/>
          <w:sz w:val="24"/>
          <w:szCs w:val="24"/>
          <w:lang w:eastAsia="en-IN"/>
        </w:rPr>
        <w:t xml:space="preserve">In part, the decline in sex is because Indians are more likely than in past years to be single, and single people have less sex than those who are partnered [1]. </w:t>
      </w:r>
      <w:hyperlink r:id="rId9" w:tgtFrame="_blank" w:history="1">
        <w:r w:rsidRPr="00EE582F">
          <w:rPr>
            <w:rFonts w:eastAsia="Times New Roman" w:cs="Times New Roman"/>
            <w:color w:val="000000" w:themeColor="text1"/>
            <w:sz w:val="24"/>
            <w:szCs w:val="24"/>
            <w:lang w:eastAsia="en-IN"/>
          </w:rPr>
          <w:t>Forty-two percent of adults</w:t>
        </w:r>
      </w:hyperlink>
      <w:r w:rsidRPr="00EE582F">
        <w:rPr>
          <w:rFonts w:eastAsia="Times New Roman" w:cs="Times New Roman"/>
          <w:color w:val="000000" w:themeColor="text1"/>
          <w:sz w:val="24"/>
          <w:szCs w:val="24"/>
          <w:lang w:eastAsia="en-IN"/>
        </w:rPr>
        <w:t xml:space="preserve"> in the Indian do not live with a romantic partner, up from 39 percent 10 years ago. </w:t>
      </w:r>
      <w:hyperlink r:id="rId10" w:tgtFrame="_blank" w:history="1">
        <w:r w:rsidRPr="00EE582F">
          <w:rPr>
            <w:rFonts w:eastAsia="Times New Roman" w:cs="Times New Roman"/>
            <w:color w:val="000000" w:themeColor="text1"/>
            <w:sz w:val="24"/>
            <w:szCs w:val="24"/>
            <w:lang w:eastAsia="en-IN"/>
          </w:rPr>
          <w:t>Indians are also getting married later than ever</w:t>
        </w:r>
      </w:hyperlink>
      <w:r w:rsidRPr="00EE582F">
        <w:rPr>
          <w:rFonts w:eastAsia="Times New Roman" w:cs="Times New Roman"/>
          <w:color w:val="000000" w:themeColor="text1"/>
          <w:sz w:val="24"/>
          <w:szCs w:val="24"/>
          <w:lang w:eastAsia="en-IN"/>
        </w:rPr>
        <w:t xml:space="preserve">, and this shift is in </w:t>
      </w:r>
      <w:hyperlink r:id="rId11" w:tgtFrame="_blank" w:history="1">
        <w:r w:rsidRPr="00EE582F">
          <w:rPr>
            <w:rFonts w:eastAsia="Times New Roman" w:cs="Times New Roman"/>
            <w:color w:val="000000" w:themeColor="text1"/>
            <w:sz w:val="24"/>
            <w:szCs w:val="24"/>
            <w:lang w:eastAsia="en-IN"/>
          </w:rPr>
          <w:t>large part</w:t>
        </w:r>
      </w:hyperlink>
      <w:r w:rsidRPr="00EE582F">
        <w:rPr>
          <w:rFonts w:eastAsia="Times New Roman" w:cs="Times New Roman"/>
          <w:color w:val="000000" w:themeColor="text1"/>
          <w:sz w:val="24"/>
          <w:szCs w:val="24"/>
          <w:lang w:eastAsia="en-IN"/>
        </w:rPr>
        <w:t xml:space="preserve"> a result of women is changing roles in society and their ability to have meaningful, independent lives without men. After all, it was not so long ago that women could not have their own career, credit card, or public-facing life without a husband. The more freedom women have, the later they get hitched [2].</w:t>
      </w:r>
      <w:r w:rsidRPr="00EE582F">
        <w:rPr>
          <w:rFonts w:cs="Times New Roman"/>
          <w:color w:val="000000" w:themeColor="text1"/>
          <w:sz w:val="24"/>
          <w:szCs w:val="24"/>
        </w:rPr>
        <w:t xml:space="preserve"> </w:t>
      </w:r>
      <w:r w:rsidRPr="00EE582F">
        <w:rPr>
          <w:rFonts w:eastAsia="Times New Roman" w:cs="Times New Roman"/>
          <w:color w:val="000000" w:themeColor="text1"/>
          <w:sz w:val="24"/>
          <w:szCs w:val="24"/>
          <w:lang w:eastAsia="en-IN"/>
        </w:rPr>
        <w:t xml:space="preserve">If sex is painful, unpleasant, or </w:t>
      </w:r>
      <w:proofErr w:type="spellStart"/>
      <w:r w:rsidRPr="00EE582F">
        <w:rPr>
          <w:rFonts w:eastAsia="Times New Roman" w:cs="Times New Roman"/>
          <w:color w:val="000000" w:themeColor="text1"/>
          <w:sz w:val="24"/>
          <w:szCs w:val="24"/>
          <w:lang w:eastAsia="en-IN"/>
        </w:rPr>
        <w:t>unpleasurable</w:t>
      </w:r>
      <w:proofErr w:type="spellEnd"/>
      <w:r w:rsidRPr="00EE582F">
        <w:rPr>
          <w:rFonts w:eastAsia="Times New Roman" w:cs="Times New Roman"/>
          <w:color w:val="000000" w:themeColor="text1"/>
          <w:sz w:val="24"/>
          <w:szCs w:val="24"/>
          <w:lang w:eastAsia="en-IN"/>
        </w:rPr>
        <w:t xml:space="preserve"> for women, why </w:t>
      </w:r>
      <w:r w:rsidRPr="00EE582F">
        <w:rPr>
          <w:rFonts w:eastAsia="Times New Roman" w:cs="Times New Roman"/>
          <w:iCs/>
          <w:color w:val="000000" w:themeColor="text1"/>
          <w:sz w:val="24"/>
          <w:szCs w:val="24"/>
          <w:lang w:eastAsia="en-IN"/>
        </w:rPr>
        <w:t>wouldn’t</w:t>
      </w:r>
      <w:r w:rsidRPr="00EE582F">
        <w:rPr>
          <w:rFonts w:eastAsia="Times New Roman" w:cs="Times New Roman"/>
          <w:color w:val="000000" w:themeColor="text1"/>
          <w:sz w:val="24"/>
          <w:szCs w:val="24"/>
          <w:lang w:eastAsia="en-IN"/>
        </w:rPr>
        <w:t xml:space="preserve"> they avoid it?</w:t>
      </w:r>
      <w:r w:rsidRPr="00EE582F">
        <w:rPr>
          <w:rFonts w:cs="Times New Roman"/>
          <w:color w:val="000000" w:themeColor="text1"/>
          <w:sz w:val="24"/>
          <w:szCs w:val="24"/>
        </w:rPr>
        <w:t xml:space="preserve"> </w:t>
      </w:r>
      <w:r w:rsidRPr="00EE582F">
        <w:rPr>
          <w:rFonts w:eastAsia="Times New Roman" w:cs="Times New Roman"/>
          <w:color w:val="000000" w:themeColor="text1"/>
          <w:sz w:val="24"/>
          <w:szCs w:val="24"/>
          <w:lang w:eastAsia="en-IN"/>
        </w:rPr>
        <w:t xml:space="preserve">Outside of marriage, women is increasing power also means that they can say no to </w:t>
      </w:r>
      <w:r w:rsidRPr="00EE582F">
        <w:rPr>
          <w:rFonts w:eastAsia="Times New Roman" w:cs="Times New Roman"/>
          <w:iCs/>
          <w:color w:val="000000" w:themeColor="text1"/>
          <w:sz w:val="24"/>
          <w:szCs w:val="24"/>
          <w:lang w:eastAsia="en-IN"/>
        </w:rPr>
        <w:t>bad</w:t>
      </w:r>
      <w:r w:rsidRPr="00EE582F">
        <w:rPr>
          <w:rFonts w:eastAsia="Times New Roman" w:cs="Times New Roman"/>
          <w:color w:val="000000" w:themeColor="text1"/>
          <w:sz w:val="24"/>
          <w:szCs w:val="24"/>
          <w:lang w:eastAsia="en-IN"/>
        </w:rPr>
        <w:t xml:space="preserve"> sex. Kate Julian at the </w:t>
      </w:r>
      <w:r w:rsidRPr="00EE582F">
        <w:rPr>
          <w:rFonts w:eastAsia="Times New Roman" w:cs="Times New Roman"/>
          <w:iCs/>
          <w:color w:val="000000" w:themeColor="text1"/>
          <w:sz w:val="24"/>
          <w:szCs w:val="24"/>
          <w:lang w:eastAsia="en-IN"/>
        </w:rPr>
        <w:t>Atlantic</w:t>
      </w:r>
      <w:r w:rsidRPr="00EE582F">
        <w:rPr>
          <w:rFonts w:eastAsia="Times New Roman" w:cs="Times New Roman"/>
          <w:color w:val="000000" w:themeColor="text1"/>
          <w:sz w:val="24"/>
          <w:szCs w:val="24"/>
          <w:lang w:eastAsia="en-IN"/>
        </w:rPr>
        <w:t xml:space="preserve"> delves into this a bit by positing that sex may have become less pleasurable for some women recently because their mates emulate the often extreme and painful sex</w:t>
      </w:r>
      <w:r w:rsidR="00EE582F">
        <w:rPr>
          <w:rFonts w:eastAsia="Times New Roman" w:cs="Times New Roman"/>
          <w:color w:val="000000" w:themeColor="text1"/>
          <w:sz w:val="24"/>
          <w:szCs w:val="24"/>
          <w:lang w:eastAsia="en-IN"/>
        </w:rPr>
        <w:t xml:space="preserve"> acts they see in pornography.</w:t>
      </w:r>
    </w:p>
    <w:p w:rsidR="00EE582F" w:rsidRPr="00EE582F" w:rsidRDefault="00EE582F" w:rsidP="00EE582F">
      <w:pPr>
        <w:autoSpaceDE w:val="0"/>
        <w:autoSpaceDN w:val="0"/>
        <w:adjustRightInd w:val="0"/>
        <w:spacing w:after="0" w:line="360" w:lineRule="auto"/>
        <w:jc w:val="both"/>
        <w:rPr>
          <w:b/>
          <w:sz w:val="24"/>
          <w:szCs w:val="24"/>
        </w:rPr>
      </w:pPr>
      <w:r w:rsidRPr="00EE582F">
        <w:rPr>
          <w:b/>
          <w:sz w:val="24"/>
          <w:szCs w:val="24"/>
        </w:rPr>
        <w:t>Biography</w:t>
      </w:r>
    </w:p>
    <w:p w:rsidR="00EE582F" w:rsidRPr="00C231F1" w:rsidRDefault="00EE582F" w:rsidP="00EE582F">
      <w:pPr>
        <w:autoSpaceDE w:val="0"/>
        <w:autoSpaceDN w:val="0"/>
        <w:adjustRightInd w:val="0"/>
        <w:spacing w:after="0" w:line="360" w:lineRule="auto"/>
        <w:jc w:val="both"/>
        <w:rPr>
          <w:b/>
          <w:sz w:val="24"/>
          <w:szCs w:val="24"/>
        </w:rPr>
      </w:pPr>
      <w:r w:rsidRPr="00EE582F">
        <w:rPr>
          <w:rFonts w:cs="Arial"/>
          <w:sz w:val="24"/>
          <w:szCs w:val="24"/>
        </w:rPr>
        <w:t xml:space="preserve">Dr. Rahul Hajare is bright student of Renowned Immunologist Honorable Respected Dr. Ramesh S Paranjape’’ Retired Director Indian Council of Medical Research New Delhi. He is Fellow Indian Council of Medical Research. </w:t>
      </w:r>
      <w:r w:rsidRPr="00EE582F">
        <w:rPr>
          <w:sz w:val="24"/>
          <w:szCs w:val="24"/>
        </w:rPr>
        <w:t>He is winner of world academic championship-</w:t>
      </w:r>
      <w:r w:rsidRPr="00EE582F">
        <w:rPr>
          <w:sz w:val="24"/>
          <w:szCs w:val="24"/>
        </w:rPr>
        <w:lastRenderedPageBreak/>
        <w:t>2017 in pharmacy (antiretroviral therapy). He is among world's 500 most influential experts in pharmacy for the year 2017 on earth.</w:t>
      </w:r>
      <w:r w:rsidRPr="00EE582F">
        <w:rPr>
          <w:rFonts w:cs="Arial"/>
          <w:sz w:val="24"/>
          <w:szCs w:val="24"/>
        </w:rPr>
        <w:t xml:space="preserve"> Dr. Hajare is alumni of The Yoga Institute Centenary Celebration Mumbai. He is a member NEWSLETTER </w:t>
      </w:r>
      <w:proofErr w:type="spellStart"/>
      <w:r w:rsidRPr="00C231F1">
        <w:rPr>
          <w:rFonts w:eastAsia="Times New Roman" w:cs="Times New Roman"/>
          <w:b/>
          <w:bCs/>
          <w:kern w:val="36"/>
          <w:sz w:val="24"/>
          <w:szCs w:val="24"/>
          <w:lang w:eastAsia="en-IN"/>
        </w:rPr>
        <w:t>MyGov</w:t>
      </w:r>
      <w:proofErr w:type="spellEnd"/>
      <w:r w:rsidRPr="00C231F1">
        <w:rPr>
          <w:rFonts w:eastAsia="Times New Roman" w:cs="Times New Roman"/>
          <w:b/>
          <w:bCs/>
          <w:kern w:val="36"/>
          <w:sz w:val="24"/>
          <w:szCs w:val="24"/>
          <w:lang w:eastAsia="en-IN"/>
        </w:rPr>
        <w:t xml:space="preserve"> India</w:t>
      </w:r>
      <w:r w:rsidRPr="00EE582F">
        <w:rPr>
          <w:rFonts w:eastAsia="Times New Roman" w:cs="Times New Roman"/>
          <w:b/>
          <w:bCs/>
          <w:kern w:val="36"/>
          <w:sz w:val="24"/>
          <w:szCs w:val="24"/>
          <w:lang w:eastAsia="en-IN"/>
        </w:rPr>
        <w:t>.</w:t>
      </w:r>
    </w:p>
    <w:p w:rsidR="00EE582F" w:rsidRPr="00EE582F" w:rsidRDefault="00EE582F" w:rsidP="00EE582F">
      <w:pPr>
        <w:autoSpaceDE w:val="0"/>
        <w:autoSpaceDN w:val="0"/>
        <w:adjustRightInd w:val="0"/>
        <w:spacing w:after="0" w:line="360" w:lineRule="auto"/>
        <w:jc w:val="both"/>
        <w:rPr>
          <w:b/>
          <w:sz w:val="24"/>
          <w:szCs w:val="24"/>
        </w:rPr>
      </w:pPr>
      <w:r w:rsidRPr="00EE582F">
        <w:rPr>
          <w:sz w:val="24"/>
          <w:szCs w:val="24"/>
        </w:rPr>
        <w:t>E mail Id: rahulhajare17@gmail.com</w:t>
      </w:r>
    </w:p>
    <w:p w:rsidR="00EE582F" w:rsidRPr="00EE582F" w:rsidRDefault="00EE582F" w:rsidP="00EE582F">
      <w:pPr>
        <w:spacing w:after="0" w:line="360" w:lineRule="auto"/>
        <w:jc w:val="both"/>
        <w:rPr>
          <w:sz w:val="24"/>
          <w:szCs w:val="24"/>
        </w:rPr>
      </w:pPr>
    </w:p>
    <w:sectPr w:rsidR="00EE582F" w:rsidRPr="00EE58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B68"/>
    <w:rsid w:val="00795B69"/>
    <w:rsid w:val="00CE4B68"/>
    <w:rsid w:val="00EE58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B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B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inn.org/statistics/victims-sexual-violen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heatlantic.com/magazine/archive/2018/12/the-sex-recession/573949/"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theatlantic.com/magazine/archive/2017/09/has-the-smartphone-destroyed-a-generation/534198/" TargetMode="External"/><Relationship Id="rId11" Type="http://schemas.openxmlformats.org/officeDocument/2006/relationships/hyperlink" Target="https://www.npr.org/books/titles/468706123/all-the-single-ladies-unmarried-women-and-the-rise-of-an-independent-nation" TargetMode="External"/><Relationship Id="rId5" Type="http://schemas.openxmlformats.org/officeDocument/2006/relationships/hyperlink" Target="https://www.ncbi.nlm.nih.gov/pmc/articles/PMC4011992/" TargetMode="External"/><Relationship Id="rId10" Type="http://schemas.openxmlformats.org/officeDocument/2006/relationships/hyperlink" Target="https://www.bloomberg.com/news/articles/2017-09-14/more-americans-delaying-marriage-past-their-20s-new-data-show" TargetMode="External"/><Relationship Id="rId4" Type="http://schemas.openxmlformats.org/officeDocument/2006/relationships/webSettings" Target="webSettings.xml"/><Relationship Id="rId9" Type="http://schemas.openxmlformats.org/officeDocument/2006/relationships/hyperlink" Target="http://www.pewresearch.org/fact-tank/2017/10/11/the-share-of-americans-living-without-a-partner-has-increased-especially-among-young-adul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2018-11-30T08:14:00Z</dcterms:created>
  <dcterms:modified xsi:type="dcterms:W3CDTF">2018-11-30T08:37:00Z</dcterms:modified>
</cp:coreProperties>
</file>