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F3D" w:rsidRPr="00410CA2" w:rsidRDefault="00A91FD8" w:rsidP="007452EA">
      <w:pPr>
        <w:spacing w:line="240" w:lineRule="auto"/>
        <w:jc w:val="center"/>
        <w:rPr>
          <w:rFonts w:ascii="Times New Roman" w:eastAsia="MS Mincho" w:hAnsi="Times New Roman" w:cs="Times New Roman"/>
          <w:b/>
          <w:i/>
          <w:iCs/>
          <w:noProof/>
          <w:sz w:val="48"/>
          <w:szCs w:val="48"/>
          <w:lang w:val="en-US"/>
        </w:rPr>
      </w:pPr>
      <w:r w:rsidRPr="00410CA2">
        <w:rPr>
          <w:rFonts w:ascii="Times New Roman" w:eastAsia="MS Mincho" w:hAnsi="Times New Roman" w:cs="Times New Roman"/>
          <w:b/>
          <w:i/>
          <w:iCs/>
          <w:noProof/>
          <w:sz w:val="48"/>
          <w:szCs w:val="48"/>
          <w:lang w:val="en-US"/>
        </w:rPr>
        <w:t xml:space="preserve">Power </w:t>
      </w:r>
      <w:r w:rsidR="009B4FE2" w:rsidRPr="00410CA2">
        <w:rPr>
          <w:rFonts w:ascii="Times New Roman" w:eastAsia="MS Mincho" w:hAnsi="Times New Roman" w:cs="Times New Roman"/>
          <w:b/>
          <w:i/>
          <w:iCs/>
          <w:noProof/>
          <w:sz w:val="48"/>
          <w:szCs w:val="48"/>
          <w:lang w:val="en-US"/>
        </w:rPr>
        <w:t>Op</w:t>
      </w:r>
      <w:r w:rsidRPr="00410CA2">
        <w:rPr>
          <w:rFonts w:ascii="Times New Roman" w:eastAsia="MS Mincho" w:hAnsi="Times New Roman" w:cs="Times New Roman"/>
          <w:b/>
          <w:i/>
          <w:iCs/>
          <w:noProof/>
          <w:sz w:val="48"/>
          <w:szCs w:val="48"/>
          <w:lang w:val="en-US"/>
        </w:rPr>
        <w:t>timization Considerations in Wireless Sensor Networks</w:t>
      </w:r>
    </w:p>
    <w:tbl>
      <w:tblPr>
        <w:tblStyle w:val="TableGrid"/>
        <w:tblW w:w="0" w:type="auto"/>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5"/>
        <w:gridCol w:w="4045"/>
      </w:tblGrid>
      <w:tr w:rsidR="00124744" w:rsidRPr="00410CA2" w:rsidTr="007374DE">
        <w:tc>
          <w:tcPr>
            <w:tcW w:w="4325" w:type="dxa"/>
          </w:tcPr>
          <w:p w:rsidR="00A91FD8" w:rsidRPr="00410CA2" w:rsidRDefault="00A91FD8" w:rsidP="007452EA">
            <w:pPr>
              <w:jc w:val="center"/>
              <w:rPr>
                <w:rFonts w:ascii="Times New Roman" w:hAnsi="Times New Roman" w:cs="Times New Roman"/>
              </w:rPr>
            </w:pPr>
            <w:r w:rsidRPr="00410CA2">
              <w:rPr>
                <w:rFonts w:ascii="Times New Roman" w:hAnsi="Times New Roman" w:cs="Times New Roman"/>
              </w:rPr>
              <w:t>Feroz</w:t>
            </w:r>
            <w:r w:rsidR="00AB7D22" w:rsidRPr="00410CA2">
              <w:rPr>
                <w:rFonts w:ascii="Times New Roman" w:hAnsi="Times New Roman" w:cs="Times New Roman"/>
              </w:rPr>
              <w:t>e</w:t>
            </w:r>
            <w:r w:rsidR="007374DE" w:rsidRPr="00410CA2">
              <w:rPr>
                <w:rFonts w:ascii="Times New Roman" w:hAnsi="Times New Roman" w:cs="Times New Roman"/>
              </w:rPr>
              <w:t xml:space="preserve"> Mohamed</w:t>
            </w:r>
            <w:r w:rsidR="00753185" w:rsidRPr="00410CA2">
              <w:rPr>
                <w:rFonts w:ascii="Times New Roman" w:hAnsi="Times New Roman" w:cs="Times New Roman"/>
              </w:rPr>
              <w:t>,</w:t>
            </w:r>
          </w:p>
        </w:tc>
        <w:tc>
          <w:tcPr>
            <w:tcW w:w="4045" w:type="dxa"/>
          </w:tcPr>
          <w:p w:rsidR="00A91FD8" w:rsidRPr="00410CA2" w:rsidRDefault="00A91FD8" w:rsidP="007452EA">
            <w:pPr>
              <w:jc w:val="center"/>
              <w:rPr>
                <w:rFonts w:ascii="Times New Roman" w:hAnsi="Times New Roman" w:cs="Times New Roman"/>
              </w:rPr>
            </w:pPr>
            <w:r w:rsidRPr="00410CA2">
              <w:rPr>
                <w:rFonts w:ascii="Times New Roman" w:hAnsi="Times New Roman" w:cs="Times New Roman"/>
              </w:rPr>
              <w:t>Mahesh</w:t>
            </w:r>
            <w:r w:rsidR="007374DE" w:rsidRPr="00410CA2">
              <w:rPr>
                <w:rFonts w:ascii="Times New Roman" w:hAnsi="Times New Roman" w:cs="Times New Roman"/>
              </w:rPr>
              <w:t xml:space="preserve"> Patil</w:t>
            </w:r>
          </w:p>
        </w:tc>
      </w:tr>
      <w:tr w:rsidR="00124744" w:rsidRPr="00410CA2" w:rsidTr="007374DE">
        <w:tc>
          <w:tcPr>
            <w:tcW w:w="4325" w:type="dxa"/>
          </w:tcPr>
          <w:p w:rsidR="00A91FD8" w:rsidRPr="00410CA2" w:rsidRDefault="00A91FD8" w:rsidP="007452EA">
            <w:pPr>
              <w:jc w:val="center"/>
              <w:rPr>
                <w:rFonts w:ascii="Times New Roman" w:hAnsi="Times New Roman" w:cs="Times New Roman"/>
                <w:sz w:val="20"/>
                <w:szCs w:val="20"/>
              </w:rPr>
            </w:pPr>
            <w:r w:rsidRPr="00410CA2">
              <w:rPr>
                <w:rFonts w:ascii="Times New Roman" w:eastAsia="MS Mincho" w:hAnsi="Times New Roman" w:cs="Times New Roman"/>
                <w:sz w:val="20"/>
                <w:szCs w:val="20"/>
              </w:rPr>
              <w:t>Amphenol Advanced Sensors</w:t>
            </w:r>
          </w:p>
        </w:tc>
        <w:tc>
          <w:tcPr>
            <w:tcW w:w="4045" w:type="dxa"/>
          </w:tcPr>
          <w:p w:rsidR="00A91FD8" w:rsidRPr="00410CA2" w:rsidRDefault="00A91FD8" w:rsidP="007452EA">
            <w:pPr>
              <w:jc w:val="center"/>
              <w:rPr>
                <w:rFonts w:ascii="Times New Roman" w:hAnsi="Times New Roman" w:cs="Times New Roman"/>
                <w:sz w:val="20"/>
                <w:szCs w:val="20"/>
              </w:rPr>
            </w:pPr>
            <w:r w:rsidRPr="00410CA2">
              <w:rPr>
                <w:rFonts w:ascii="Times New Roman" w:eastAsia="MS Mincho" w:hAnsi="Times New Roman" w:cs="Times New Roman"/>
                <w:sz w:val="20"/>
                <w:szCs w:val="20"/>
              </w:rPr>
              <w:t>Amphenol Advanced Sensors</w:t>
            </w:r>
          </w:p>
        </w:tc>
      </w:tr>
      <w:tr w:rsidR="00124744" w:rsidRPr="00410CA2" w:rsidTr="007374DE">
        <w:tc>
          <w:tcPr>
            <w:tcW w:w="4325" w:type="dxa"/>
          </w:tcPr>
          <w:p w:rsidR="00A91FD8" w:rsidRPr="00410CA2" w:rsidRDefault="00A91FD8" w:rsidP="007452EA">
            <w:pPr>
              <w:jc w:val="center"/>
              <w:rPr>
                <w:rFonts w:ascii="Times New Roman" w:hAnsi="Times New Roman" w:cs="Times New Roman"/>
                <w:sz w:val="20"/>
                <w:szCs w:val="20"/>
              </w:rPr>
            </w:pPr>
            <w:r w:rsidRPr="00410CA2">
              <w:rPr>
                <w:rFonts w:ascii="Times New Roman" w:hAnsi="Times New Roman" w:cs="Times New Roman"/>
                <w:sz w:val="20"/>
                <w:szCs w:val="20"/>
              </w:rPr>
              <w:t>Amphenol</w:t>
            </w:r>
          </w:p>
        </w:tc>
        <w:tc>
          <w:tcPr>
            <w:tcW w:w="4045" w:type="dxa"/>
          </w:tcPr>
          <w:p w:rsidR="00A91FD8" w:rsidRPr="00410CA2" w:rsidRDefault="00A91FD8" w:rsidP="007452EA">
            <w:pPr>
              <w:jc w:val="center"/>
              <w:rPr>
                <w:rFonts w:ascii="Times New Roman" w:hAnsi="Times New Roman" w:cs="Times New Roman"/>
                <w:sz w:val="20"/>
                <w:szCs w:val="20"/>
              </w:rPr>
            </w:pPr>
            <w:r w:rsidRPr="00410CA2">
              <w:rPr>
                <w:rFonts w:ascii="Times New Roman" w:hAnsi="Times New Roman" w:cs="Times New Roman"/>
                <w:sz w:val="20"/>
                <w:szCs w:val="20"/>
              </w:rPr>
              <w:t>Amphenol</w:t>
            </w:r>
          </w:p>
        </w:tc>
      </w:tr>
      <w:tr w:rsidR="00124744" w:rsidRPr="00410CA2" w:rsidTr="007374DE">
        <w:tc>
          <w:tcPr>
            <w:tcW w:w="4325" w:type="dxa"/>
          </w:tcPr>
          <w:p w:rsidR="00A91FD8" w:rsidRPr="00410CA2" w:rsidRDefault="00A91FD8" w:rsidP="007452EA">
            <w:pPr>
              <w:jc w:val="center"/>
              <w:rPr>
                <w:rFonts w:ascii="Times New Roman" w:hAnsi="Times New Roman" w:cs="Times New Roman"/>
                <w:sz w:val="20"/>
                <w:szCs w:val="20"/>
              </w:rPr>
            </w:pPr>
            <w:r w:rsidRPr="00410CA2">
              <w:rPr>
                <w:rFonts w:ascii="Times New Roman" w:hAnsi="Times New Roman" w:cs="Times New Roman"/>
                <w:sz w:val="20"/>
                <w:szCs w:val="20"/>
              </w:rPr>
              <w:t>Hyderabad, India</w:t>
            </w:r>
          </w:p>
        </w:tc>
        <w:tc>
          <w:tcPr>
            <w:tcW w:w="4045" w:type="dxa"/>
          </w:tcPr>
          <w:p w:rsidR="00A91FD8" w:rsidRPr="00410CA2" w:rsidRDefault="00A91FD8" w:rsidP="007452EA">
            <w:pPr>
              <w:jc w:val="center"/>
              <w:rPr>
                <w:rFonts w:ascii="Times New Roman" w:hAnsi="Times New Roman" w:cs="Times New Roman"/>
                <w:sz w:val="20"/>
                <w:szCs w:val="20"/>
              </w:rPr>
            </w:pPr>
            <w:r w:rsidRPr="00410CA2">
              <w:rPr>
                <w:rFonts w:ascii="Times New Roman" w:hAnsi="Times New Roman" w:cs="Times New Roman"/>
                <w:sz w:val="20"/>
                <w:szCs w:val="20"/>
              </w:rPr>
              <w:t>Hyderabad, India</w:t>
            </w:r>
          </w:p>
        </w:tc>
      </w:tr>
      <w:tr w:rsidR="00124744" w:rsidRPr="00410CA2" w:rsidTr="007374DE">
        <w:tc>
          <w:tcPr>
            <w:tcW w:w="4325" w:type="dxa"/>
          </w:tcPr>
          <w:p w:rsidR="00A91FD8" w:rsidRPr="00410CA2" w:rsidRDefault="00A91FD8" w:rsidP="007452EA">
            <w:pPr>
              <w:jc w:val="center"/>
              <w:rPr>
                <w:rFonts w:ascii="Times New Roman" w:hAnsi="Times New Roman" w:cs="Times New Roman"/>
                <w:sz w:val="20"/>
                <w:szCs w:val="20"/>
              </w:rPr>
            </w:pPr>
            <w:r w:rsidRPr="00410CA2">
              <w:rPr>
                <w:rFonts w:ascii="Times New Roman" w:eastAsia="MS Mincho" w:hAnsi="Times New Roman" w:cs="Times New Roman"/>
                <w:sz w:val="20"/>
                <w:szCs w:val="20"/>
              </w:rPr>
              <w:t>feroze.mohamed@amphenol-sensors.com</w:t>
            </w:r>
          </w:p>
        </w:tc>
        <w:tc>
          <w:tcPr>
            <w:tcW w:w="4045" w:type="dxa"/>
          </w:tcPr>
          <w:p w:rsidR="00A91FD8" w:rsidRPr="00410CA2" w:rsidRDefault="007374DE" w:rsidP="007452EA">
            <w:pPr>
              <w:jc w:val="center"/>
              <w:rPr>
                <w:rFonts w:ascii="Times New Roman" w:hAnsi="Times New Roman" w:cs="Times New Roman"/>
                <w:sz w:val="20"/>
                <w:szCs w:val="20"/>
              </w:rPr>
            </w:pPr>
            <w:r w:rsidRPr="00410CA2">
              <w:rPr>
                <w:rFonts w:ascii="Times New Roman" w:hAnsi="Times New Roman" w:cs="Times New Roman"/>
                <w:sz w:val="20"/>
                <w:szCs w:val="20"/>
              </w:rPr>
              <w:t>mahesh.patil@amphenol-sensors.com</w:t>
            </w:r>
          </w:p>
        </w:tc>
      </w:tr>
    </w:tbl>
    <w:p w:rsidR="00A91FD8" w:rsidRPr="00410CA2" w:rsidRDefault="00A91FD8" w:rsidP="007452EA">
      <w:pPr>
        <w:spacing w:line="240" w:lineRule="auto"/>
        <w:jc w:val="center"/>
        <w:rPr>
          <w:rFonts w:ascii="Times New Roman" w:hAnsi="Times New Roman" w:cs="Times New Roman"/>
          <w:sz w:val="20"/>
          <w:szCs w:val="20"/>
        </w:rPr>
      </w:pPr>
    </w:p>
    <w:p w:rsidR="007374DE" w:rsidRPr="00410CA2" w:rsidRDefault="007374DE" w:rsidP="007452EA">
      <w:pPr>
        <w:pStyle w:val="xmsonormal"/>
        <w:jc w:val="both"/>
        <w:rPr>
          <w:b/>
          <w:sz w:val="18"/>
          <w:szCs w:val="18"/>
        </w:rPr>
      </w:pPr>
      <w:bookmarkStart w:id="0" w:name="_GoBack"/>
      <w:r w:rsidRPr="00410CA2">
        <w:rPr>
          <w:b/>
          <w:i/>
          <w:sz w:val="18"/>
          <w:szCs w:val="18"/>
        </w:rPr>
        <w:t>Abstract</w:t>
      </w:r>
      <w:r w:rsidRPr="00410CA2">
        <w:rPr>
          <w:rFonts w:eastAsia="MS Mincho"/>
          <w:b/>
          <w:i/>
          <w:sz w:val="18"/>
          <w:szCs w:val="18"/>
        </w:rPr>
        <w:t>—</w:t>
      </w:r>
      <w:r w:rsidRPr="00410CA2">
        <w:rPr>
          <w:rFonts w:eastAsia="MS Mincho"/>
          <w:b/>
          <w:sz w:val="18"/>
          <w:szCs w:val="18"/>
        </w:rPr>
        <w:t xml:space="preserve"> Wireless</w:t>
      </w:r>
      <w:r w:rsidRPr="00410CA2">
        <w:rPr>
          <w:b/>
          <w:sz w:val="18"/>
          <w:szCs w:val="18"/>
        </w:rPr>
        <w:t xml:space="preserve"> Sensor networks are ubiquitous today and the exponential growth of sensors in every sector has fuelled the need for a reliable and optimized power scenarios. The IOT – internet of things space has captured the imagination of sensor companies, information</w:t>
      </w:r>
      <w:r w:rsidR="000423C1" w:rsidRPr="00410CA2">
        <w:rPr>
          <w:b/>
          <w:sz w:val="18"/>
          <w:szCs w:val="18"/>
        </w:rPr>
        <w:t> technology</w:t>
      </w:r>
      <w:r w:rsidRPr="00410CA2">
        <w:rPr>
          <w:b/>
          <w:sz w:val="18"/>
          <w:szCs w:val="18"/>
        </w:rPr>
        <w:t xml:space="preserve"> companies and solution providers having end products in the control and measurement space. With the proliferation of sensors and hence the data, the power optimization of the system comprising of the fundamental element</w:t>
      </w:r>
      <w:r w:rsidR="00753185" w:rsidRPr="00410CA2">
        <w:rPr>
          <w:b/>
          <w:sz w:val="18"/>
          <w:szCs w:val="18"/>
        </w:rPr>
        <w:t>s such</w:t>
      </w:r>
      <w:r w:rsidRPr="00410CA2">
        <w:rPr>
          <w:b/>
          <w:sz w:val="18"/>
          <w:szCs w:val="18"/>
        </w:rPr>
        <w:t xml:space="preserve"> as the sensor, the </w:t>
      </w:r>
      <w:r w:rsidR="00E97225" w:rsidRPr="00410CA2">
        <w:rPr>
          <w:b/>
          <w:sz w:val="18"/>
          <w:szCs w:val="18"/>
        </w:rPr>
        <w:t>analogue</w:t>
      </w:r>
      <w:r w:rsidRPr="00410CA2">
        <w:rPr>
          <w:b/>
          <w:sz w:val="18"/>
          <w:szCs w:val="18"/>
        </w:rPr>
        <w:t xml:space="preserve">/digital electronics and the RF transceivers has become a major subject of interest and challenge for the embedded engineers. This paper deals with the RF system for temperature measurement in a mission critical domain like the </w:t>
      </w:r>
      <w:r w:rsidR="000423C1" w:rsidRPr="00410CA2">
        <w:rPr>
          <w:b/>
          <w:sz w:val="18"/>
          <w:szCs w:val="18"/>
        </w:rPr>
        <w:t>pharmaceutical,</w:t>
      </w:r>
      <w:r w:rsidRPr="00410CA2">
        <w:rPr>
          <w:b/>
          <w:sz w:val="18"/>
          <w:szCs w:val="18"/>
        </w:rPr>
        <w:t xml:space="preserve"> warehousing industry and details out methodologies in key areas for power optimization. The paper is divided into segments of the microcontroller forming the heart of the system, the algorithms embedded in the microcontroller, the </w:t>
      </w:r>
      <w:r w:rsidR="00E97225" w:rsidRPr="00410CA2">
        <w:rPr>
          <w:b/>
          <w:sz w:val="18"/>
          <w:szCs w:val="18"/>
        </w:rPr>
        <w:t>analogue</w:t>
      </w:r>
      <w:r w:rsidRPr="00410CA2">
        <w:rPr>
          <w:b/>
          <w:sz w:val="18"/>
          <w:szCs w:val="18"/>
        </w:rPr>
        <w:t xml:space="preserve"> portion of the measurement system, the RF transceiver as a system and the overall interaction of these key elements. Also this paper has a design of experiments listed with the mesh parameters of signal strength, distance from the gateway and the impact of these on the power consumption pattern. The battery becomes a key challenge to address as the power source has to be very efficient in terms of reliability, density and cost. </w:t>
      </w:r>
    </w:p>
    <w:bookmarkEnd w:id="0"/>
    <w:p w:rsidR="007374DE" w:rsidRPr="007452EA" w:rsidRDefault="00A85CF5" w:rsidP="007452EA">
      <w:pPr>
        <w:pStyle w:val="ListParagraph"/>
        <w:numPr>
          <w:ilvl w:val="0"/>
          <w:numId w:val="1"/>
        </w:numPr>
        <w:tabs>
          <w:tab w:val="left" w:pos="450"/>
        </w:tabs>
        <w:spacing w:line="240" w:lineRule="auto"/>
        <w:jc w:val="center"/>
        <w:rPr>
          <w:rFonts w:ascii="Times New Roman" w:hAnsi="Times New Roman" w:cs="Times New Roman"/>
          <w:szCs w:val="20"/>
        </w:rPr>
      </w:pPr>
      <w:r w:rsidRPr="007452EA">
        <w:rPr>
          <w:rFonts w:ascii="Times New Roman" w:hAnsi="Times New Roman" w:cs="Times New Roman"/>
          <w:szCs w:val="20"/>
        </w:rPr>
        <w:t>INTRODUCTION</w:t>
      </w:r>
    </w:p>
    <w:p w:rsidR="00A85CF5" w:rsidRPr="00410CA2" w:rsidRDefault="00A85CF5" w:rsidP="007452EA">
      <w:pPr>
        <w:spacing w:line="240" w:lineRule="auto"/>
        <w:jc w:val="both"/>
        <w:rPr>
          <w:rFonts w:ascii="Times New Roman" w:hAnsi="Times New Roman" w:cs="Times New Roman"/>
          <w:sz w:val="20"/>
          <w:szCs w:val="20"/>
        </w:rPr>
      </w:pPr>
      <w:r w:rsidRPr="00410CA2">
        <w:rPr>
          <w:rFonts w:ascii="Times New Roman" w:hAnsi="Times New Roman" w:cs="Times New Roman"/>
          <w:sz w:val="20"/>
          <w:szCs w:val="20"/>
        </w:rPr>
        <w:t>Wireless sensor networks (WSN) are gaining the ground in all sectors of life. Monitoring seems to be the key word. A node in the sensor network includes a microcontroller, data storage, sensor, analogue-to-digital converters (ADC), a data transceiver, controllers that tie the pieces together, and an energy source. These nodes have the capability to sense the environment, compute simple tasks, and communicate with each other</w:t>
      </w:r>
      <w:r w:rsidR="00E97225" w:rsidRPr="00410CA2">
        <w:rPr>
          <w:rFonts w:ascii="Times New Roman" w:hAnsi="Times New Roman" w:cs="Times New Roman"/>
          <w:sz w:val="20"/>
          <w:szCs w:val="20"/>
        </w:rPr>
        <w:t xml:space="preserve"> to form</w:t>
      </w:r>
      <w:r w:rsidRPr="00410CA2">
        <w:rPr>
          <w:rFonts w:ascii="Times New Roman" w:hAnsi="Times New Roman" w:cs="Times New Roman"/>
          <w:sz w:val="20"/>
          <w:szCs w:val="20"/>
        </w:rPr>
        <w:t xml:space="preserve"> a huge wireless sensor networks (WSN). Gathered information (e.g. temperature, humidity</w:t>
      </w:r>
      <w:r w:rsidR="002D28F9" w:rsidRPr="00410CA2">
        <w:rPr>
          <w:rFonts w:ascii="Times New Roman" w:hAnsi="Times New Roman" w:cs="Times New Roman"/>
          <w:sz w:val="20"/>
          <w:szCs w:val="20"/>
        </w:rPr>
        <w:t>, voltage, current</w:t>
      </w:r>
      <w:r w:rsidRPr="00410CA2">
        <w:rPr>
          <w:rFonts w:ascii="Times New Roman" w:hAnsi="Times New Roman" w:cs="Times New Roman"/>
          <w:sz w:val="20"/>
          <w:szCs w:val="20"/>
        </w:rPr>
        <w:t xml:space="preserve"> etc.) are transmitted in a multi-hop fashion over direct </w:t>
      </w:r>
      <w:r w:rsidR="002D28F9" w:rsidRPr="00410CA2">
        <w:rPr>
          <w:rFonts w:ascii="Times New Roman" w:hAnsi="Times New Roman" w:cs="Times New Roman"/>
          <w:sz w:val="20"/>
          <w:szCs w:val="20"/>
        </w:rPr>
        <w:t>neighbours</w:t>
      </w:r>
      <w:r w:rsidRPr="00410CA2">
        <w:rPr>
          <w:rFonts w:ascii="Times New Roman" w:hAnsi="Times New Roman" w:cs="Times New Roman"/>
          <w:sz w:val="20"/>
          <w:szCs w:val="20"/>
        </w:rPr>
        <w:t xml:space="preserve"> to a data sink</w:t>
      </w:r>
      <w:r w:rsidR="002D28F9" w:rsidRPr="00410CA2">
        <w:rPr>
          <w:rFonts w:ascii="Times New Roman" w:hAnsi="Times New Roman" w:cs="Times New Roman"/>
          <w:sz w:val="20"/>
          <w:szCs w:val="20"/>
        </w:rPr>
        <w:t>, where the data is interpreted</w:t>
      </w:r>
      <w:r w:rsidRPr="00410CA2">
        <w:rPr>
          <w:rFonts w:ascii="Times New Roman" w:hAnsi="Times New Roman" w:cs="Times New Roman"/>
          <w:sz w:val="20"/>
          <w:szCs w:val="20"/>
        </w:rPr>
        <w:t>. With methods like self-</w:t>
      </w:r>
      <w:r w:rsidR="002D28F9" w:rsidRPr="00410CA2">
        <w:rPr>
          <w:rFonts w:ascii="Times New Roman" w:hAnsi="Times New Roman" w:cs="Times New Roman"/>
          <w:sz w:val="20"/>
          <w:szCs w:val="20"/>
        </w:rPr>
        <w:t>configuration and self-</w:t>
      </w:r>
      <w:r w:rsidRPr="00410CA2">
        <w:rPr>
          <w:rFonts w:ascii="Times New Roman" w:hAnsi="Times New Roman" w:cs="Times New Roman"/>
          <w:sz w:val="20"/>
          <w:szCs w:val="20"/>
        </w:rPr>
        <w:t xml:space="preserve">organization, the network reacts to node failures. Due to the tiny desired node’s size, the dimensions of the communication module and the battery </w:t>
      </w:r>
      <w:r w:rsidRPr="00410CA2">
        <w:rPr>
          <w:rFonts w:ascii="Times New Roman" w:hAnsi="Times New Roman" w:cs="Times New Roman"/>
          <w:sz w:val="20"/>
          <w:szCs w:val="20"/>
        </w:rPr>
        <w:lastRenderedPageBreak/>
        <w:t>are limited. Consequently, the smallest resource within a network is the available energy. Therefore, achieving a long lifetime of a sensor netw</w:t>
      </w:r>
      <w:r w:rsidR="002D28F9" w:rsidRPr="00410CA2">
        <w:rPr>
          <w:rFonts w:ascii="Times New Roman" w:hAnsi="Times New Roman" w:cs="Times New Roman"/>
          <w:sz w:val="20"/>
          <w:szCs w:val="20"/>
        </w:rPr>
        <w:t>ork requires low power hardware</w:t>
      </w:r>
      <w:r w:rsidR="0092106A" w:rsidRPr="00410CA2">
        <w:rPr>
          <w:rFonts w:ascii="Times New Roman" w:hAnsi="Times New Roman" w:cs="Times New Roman"/>
          <w:sz w:val="20"/>
          <w:szCs w:val="20"/>
        </w:rPr>
        <w:t xml:space="preserve">. </w:t>
      </w:r>
      <w:r w:rsidRPr="00410CA2">
        <w:rPr>
          <w:rFonts w:ascii="Times New Roman" w:hAnsi="Times New Roman" w:cs="Times New Roman"/>
          <w:sz w:val="20"/>
          <w:szCs w:val="20"/>
        </w:rPr>
        <w:t xml:space="preserve">After deploying a sensor network over an area of interest, sensor nodes initially have no position information. A node’s position is very important, because measurements without a location where they were gathered are generally useless. Furthermore, node coordinates </w:t>
      </w:r>
      <w:r w:rsidR="0092106A" w:rsidRPr="00410CA2">
        <w:rPr>
          <w:rFonts w:ascii="Times New Roman" w:hAnsi="Times New Roman" w:cs="Times New Roman"/>
          <w:sz w:val="20"/>
          <w:szCs w:val="20"/>
        </w:rPr>
        <w:t xml:space="preserve">such as distance </w:t>
      </w:r>
      <w:r w:rsidR="00E97225" w:rsidRPr="00410CA2">
        <w:rPr>
          <w:rFonts w:ascii="Times New Roman" w:hAnsi="Times New Roman" w:cs="Times New Roman"/>
          <w:sz w:val="20"/>
          <w:szCs w:val="20"/>
        </w:rPr>
        <w:t xml:space="preserve">of nodes between each other and the gateway </w:t>
      </w:r>
      <w:r w:rsidRPr="00410CA2">
        <w:rPr>
          <w:rFonts w:ascii="Times New Roman" w:hAnsi="Times New Roman" w:cs="Times New Roman"/>
          <w:sz w:val="20"/>
          <w:szCs w:val="20"/>
        </w:rPr>
        <w:t>enable</w:t>
      </w:r>
      <w:r w:rsidR="00E97225" w:rsidRPr="00410CA2">
        <w:rPr>
          <w:rFonts w:ascii="Times New Roman" w:hAnsi="Times New Roman" w:cs="Times New Roman"/>
          <w:sz w:val="20"/>
          <w:szCs w:val="20"/>
        </w:rPr>
        <w:t xml:space="preserve"> energy aware geographic routing based on communication and signal strength. </w:t>
      </w:r>
    </w:p>
    <w:p w:rsidR="00A84D1C" w:rsidRPr="007452EA" w:rsidRDefault="00A84D1C" w:rsidP="007452EA">
      <w:pPr>
        <w:pStyle w:val="ListParagraph"/>
        <w:numPr>
          <w:ilvl w:val="0"/>
          <w:numId w:val="1"/>
        </w:numPr>
        <w:tabs>
          <w:tab w:val="left" w:pos="450"/>
        </w:tabs>
        <w:spacing w:line="240" w:lineRule="auto"/>
        <w:jc w:val="center"/>
        <w:rPr>
          <w:rFonts w:ascii="Times New Roman" w:hAnsi="Times New Roman" w:cs="Times New Roman"/>
          <w:szCs w:val="20"/>
        </w:rPr>
      </w:pPr>
      <w:r w:rsidRPr="007452EA">
        <w:rPr>
          <w:rFonts w:ascii="Times New Roman" w:hAnsi="Times New Roman" w:cs="Times New Roman"/>
          <w:szCs w:val="20"/>
        </w:rPr>
        <w:t>SYSTEM DETAILS</w:t>
      </w:r>
    </w:p>
    <w:p w:rsidR="00A84D1C" w:rsidRPr="00410CA2" w:rsidRDefault="00A84D1C" w:rsidP="007452EA">
      <w:pPr>
        <w:pStyle w:val="ListParagraph"/>
        <w:tabs>
          <w:tab w:val="left" w:pos="450"/>
        </w:tabs>
        <w:spacing w:line="240" w:lineRule="auto"/>
        <w:rPr>
          <w:rFonts w:ascii="Times New Roman" w:hAnsi="Times New Roman" w:cs="Times New Roman"/>
          <w:sz w:val="20"/>
          <w:szCs w:val="20"/>
        </w:rPr>
      </w:pPr>
    </w:p>
    <w:p w:rsidR="00A85CF5" w:rsidRPr="000B4B7B" w:rsidRDefault="00A84D1C" w:rsidP="007452EA">
      <w:pPr>
        <w:pStyle w:val="ListParagraph"/>
        <w:numPr>
          <w:ilvl w:val="0"/>
          <w:numId w:val="17"/>
        </w:numPr>
        <w:spacing w:line="240" w:lineRule="auto"/>
        <w:jc w:val="both"/>
        <w:rPr>
          <w:rFonts w:ascii="Times New Roman" w:hAnsi="Times New Roman" w:cs="Times New Roman"/>
          <w:b/>
          <w:sz w:val="20"/>
          <w:szCs w:val="20"/>
        </w:rPr>
      </w:pPr>
      <w:r w:rsidRPr="000B4B7B">
        <w:rPr>
          <w:rFonts w:ascii="Times New Roman" w:hAnsi="Times New Roman" w:cs="Times New Roman"/>
          <w:b/>
          <w:sz w:val="20"/>
          <w:szCs w:val="20"/>
        </w:rPr>
        <w:t>Block Diagram</w:t>
      </w:r>
    </w:p>
    <w:p w:rsidR="00DA731F" w:rsidRPr="00410CA2" w:rsidRDefault="00095720" w:rsidP="007452EA">
      <w:pPr>
        <w:keepNext/>
        <w:spacing w:line="240" w:lineRule="auto"/>
        <w:jc w:val="center"/>
      </w:pPr>
      <w:r w:rsidRPr="00410CA2">
        <w:rPr>
          <w:rFonts w:ascii="Times New Roman" w:hAnsi="Times New Roman" w:cs="Times New Roman"/>
          <w:b/>
          <w:noProof/>
          <w:sz w:val="20"/>
          <w:szCs w:val="20"/>
          <w:lang w:val="en-US"/>
        </w:rPr>
        <w:drawing>
          <wp:inline distT="0" distB="0" distL="0" distR="0" wp14:anchorId="4A7121FF" wp14:editId="71321138">
            <wp:extent cx="1768592" cy="1402715"/>
            <wp:effectExtent l="114300" t="114300" r="117475" b="140335"/>
            <wp:docPr id="2050" name="Picture 2" descr="C:\Users\Administrator\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Administrator\Desktop\Untitle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5802" cy="14163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pic:spPr>
                </pic:pic>
              </a:graphicData>
            </a:graphic>
          </wp:inline>
        </w:drawing>
      </w:r>
    </w:p>
    <w:p w:rsidR="00A84D1C" w:rsidRPr="00410CA2" w:rsidRDefault="00DA731F" w:rsidP="007452EA">
      <w:pPr>
        <w:pStyle w:val="Caption"/>
        <w:jc w:val="center"/>
        <w:rPr>
          <w:rFonts w:ascii="Times New Roman" w:hAnsi="Times New Roman" w:cs="Times New Roman"/>
          <w:b/>
          <w:i w:val="0"/>
          <w:color w:val="auto"/>
          <w:sz w:val="20"/>
          <w:szCs w:val="20"/>
        </w:rPr>
      </w:pPr>
      <w:r w:rsidRPr="00410CA2">
        <w:rPr>
          <w:rFonts w:ascii="Times New Roman" w:hAnsi="Times New Roman" w:cs="Times New Roman"/>
          <w:b/>
          <w:i w:val="0"/>
          <w:color w:val="auto"/>
        </w:rPr>
        <w:t>Figure</w:t>
      </w:r>
      <w:r w:rsidR="00177B07" w:rsidRPr="00410CA2">
        <w:rPr>
          <w:rFonts w:ascii="Times New Roman" w:hAnsi="Times New Roman" w:cs="Times New Roman"/>
          <w:b/>
          <w:i w:val="0"/>
          <w:color w:val="auto"/>
        </w:rPr>
        <w:t>.</w:t>
      </w:r>
      <w:r w:rsidR="00B64754" w:rsidRPr="00410CA2">
        <w:rPr>
          <w:rFonts w:ascii="Times New Roman" w:hAnsi="Times New Roman" w:cs="Times New Roman"/>
          <w:b/>
          <w:i w:val="0"/>
          <w:color w:val="auto"/>
        </w:rPr>
        <w:fldChar w:fldCharType="begin"/>
      </w:r>
      <w:r w:rsidR="00B64754" w:rsidRPr="00410CA2">
        <w:rPr>
          <w:rFonts w:ascii="Times New Roman" w:hAnsi="Times New Roman" w:cs="Times New Roman"/>
          <w:b/>
          <w:i w:val="0"/>
          <w:color w:val="auto"/>
        </w:rPr>
        <w:instrText xml:space="preserve"> SEQ Figure \* ARABIC </w:instrText>
      </w:r>
      <w:r w:rsidR="00B64754" w:rsidRPr="00410CA2">
        <w:rPr>
          <w:rFonts w:ascii="Times New Roman" w:hAnsi="Times New Roman" w:cs="Times New Roman"/>
          <w:b/>
          <w:i w:val="0"/>
          <w:color w:val="auto"/>
        </w:rPr>
        <w:fldChar w:fldCharType="separate"/>
      </w:r>
      <w:r w:rsidRPr="00410CA2">
        <w:rPr>
          <w:rFonts w:ascii="Times New Roman" w:hAnsi="Times New Roman" w:cs="Times New Roman"/>
          <w:b/>
          <w:i w:val="0"/>
          <w:noProof/>
          <w:color w:val="auto"/>
        </w:rPr>
        <w:t>1</w:t>
      </w:r>
      <w:r w:rsidR="00B64754" w:rsidRPr="00410CA2">
        <w:rPr>
          <w:rFonts w:ascii="Times New Roman" w:hAnsi="Times New Roman" w:cs="Times New Roman"/>
          <w:b/>
          <w:i w:val="0"/>
          <w:noProof/>
          <w:color w:val="auto"/>
        </w:rPr>
        <w:fldChar w:fldCharType="end"/>
      </w:r>
      <w:r w:rsidR="00177B07" w:rsidRPr="00410CA2">
        <w:rPr>
          <w:rFonts w:ascii="Times New Roman" w:hAnsi="Times New Roman" w:cs="Times New Roman"/>
          <w:b/>
          <w:i w:val="0"/>
          <w:color w:val="auto"/>
        </w:rPr>
        <w:t xml:space="preserve">. </w:t>
      </w:r>
      <w:r w:rsidRPr="00707068">
        <w:rPr>
          <w:rFonts w:ascii="Times New Roman" w:hAnsi="Times New Roman" w:cs="Times New Roman"/>
          <w:i w:val="0"/>
          <w:color w:val="auto"/>
        </w:rPr>
        <w:t>Block</w:t>
      </w:r>
      <w:r w:rsidRPr="00410CA2">
        <w:rPr>
          <w:rFonts w:ascii="Times New Roman" w:hAnsi="Times New Roman" w:cs="Times New Roman"/>
          <w:b/>
          <w:i w:val="0"/>
          <w:color w:val="auto"/>
        </w:rPr>
        <w:t xml:space="preserve"> </w:t>
      </w:r>
      <w:r w:rsidRPr="00707068">
        <w:rPr>
          <w:rFonts w:ascii="Times New Roman" w:hAnsi="Times New Roman" w:cs="Times New Roman"/>
          <w:i w:val="0"/>
          <w:color w:val="auto"/>
        </w:rPr>
        <w:t>diagram</w:t>
      </w:r>
      <w:r w:rsidRPr="00410CA2">
        <w:rPr>
          <w:rFonts w:ascii="Times New Roman" w:hAnsi="Times New Roman" w:cs="Times New Roman"/>
          <w:b/>
          <w:i w:val="0"/>
          <w:color w:val="auto"/>
        </w:rPr>
        <w:t xml:space="preserve"> </w:t>
      </w:r>
      <w:r w:rsidRPr="00707068">
        <w:rPr>
          <w:rFonts w:ascii="Times New Roman" w:hAnsi="Times New Roman" w:cs="Times New Roman"/>
          <w:i w:val="0"/>
          <w:color w:val="auto"/>
        </w:rPr>
        <w:t>RFVP</w:t>
      </w:r>
    </w:p>
    <w:p w:rsidR="00DA731F" w:rsidRPr="00410CA2" w:rsidRDefault="003032FC" w:rsidP="007452EA">
      <w:pPr>
        <w:keepNext/>
        <w:spacing w:line="240" w:lineRule="auto"/>
        <w:jc w:val="center"/>
      </w:pPr>
      <w:r w:rsidRPr="00410CA2">
        <w:rPr>
          <w:rFonts w:ascii="Times New Roman" w:hAnsi="Times New Roman" w:cs="Times New Roman"/>
          <w:b/>
          <w:noProof/>
          <w:sz w:val="20"/>
          <w:szCs w:val="20"/>
          <w:lang w:val="en-US"/>
        </w:rPr>
        <w:lastRenderedPageBreak/>
        <w:drawing>
          <wp:inline distT="0" distB="0" distL="0" distR="0" wp14:anchorId="28CB8C87" wp14:editId="23DAE233">
            <wp:extent cx="5261788" cy="3095483"/>
            <wp:effectExtent l="0" t="0" r="0" b="0"/>
            <wp:docPr id="3" name="Picture 3" descr="C:\Users\sowmya\Desktop\amphenol\16sep\internal blck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owmya\Desktop\amphenol\16sep\internal blck diagra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298" cy="3102254"/>
                    </a:xfrm>
                    <a:prstGeom prst="rect">
                      <a:avLst/>
                    </a:prstGeom>
                    <a:noFill/>
                    <a:ln>
                      <a:noFill/>
                    </a:ln>
                  </pic:spPr>
                </pic:pic>
              </a:graphicData>
            </a:graphic>
          </wp:inline>
        </w:drawing>
      </w:r>
    </w:p>
    <w:p w:rsidR="003032FC" w:rsidRPr="00410CA2" w:rsidRDefault="00177B07" w:rsidP="007452EA">
      <w:pPr>
        <w:pStyle w:val="Caption"/>
        <w:jc w:val="center"/>
        <w:rPr>
          <w:rFonts w:ascii="Times New Roman" w:hAnsi="Times New Roman" w:cs="Times New Roman"/>
          <w:b/>
          <w:i w:val="0"/>
          <w:color w:val="auto"/>
        </w:rPr>
      </w:pPr>
      <w:r w:rsidRPr="00410CA2">
        <w:rPr>
          <w:rFonts w:ascii="Times New Roman" w:hAnsi="Times New Roman" w:cs="Times New Roman"/>
          <w:b/>
          <w:i w:val="0"/>
          <w:color w:val="auto"/>
        </w:rPr>
        <w:t>Figure.</w:t>
      </w:r>
      <w:r w:rsidR="00B64754" w:rsidRPr="00410CA2">
        <w:rPr>
          <w:rFonts w:ascii="Times New Roman" w:hAnsi="Times New Roman" w:cs="Times New Roman"/>
          <w:b/>
          <w:i w:val="0"/>
          <w:color w:val="auto"/>
        </w:rPr>
        <w:fldChar w:fldCharType="begin"/>
      </w:r>
      <w:r w:rsidR="00B64754" w:rsidRPr="00410CA2">
        <w:rPr>
          <w:rFonts w:ascii="Times New Roman" w:hAnsi="Times New Roman" w:cs="Times New Roman"/>
          <w:b/>
          <w:i w:val="0"/>
          <w:color w:val="auto"/>
        </w:rPr>
        <w:instrText xml:space="preserve"> SEQ Figure \* ARABIC </w:instrText>
      </w:r>
      <w:r w:rsidR="00B64754" w:rsidRPr="00410CA2">
        <w:rPr>
          <w:rFonts w:ascii="Times New Roman" w:hAnsi="Times New Roman" w:cs="Times New Roman"/>
          <w:b/>
          <w:i w:val="0"/>
          <w:color w:val="auto"/>
        </w:rPr>
        <w:fldChar w:fldCharType="separate"/>
      </w:r>
      <w:r w:rsidR="00DA731F" w:rsidRPr="00410CA2">
        <w:rPr>
          <w:rFonts w:ascii="Times New Roman" w:hAnsi="Times New Roman" w:cs="Times New Roman"/>
          <w:b/>
          <w:i w:val="0"/>
          <w:color w:val="auto"/>
        </w:rPr>
        <w:t>2</w:t>
      </w:r>
      <w:r w:rsidR="00B64754" w:rsidRPr="00410CA2">
        <w:rPr>
          <w:rFonts w:ascii="Times New Roman" w:hAnsi="Times New Roman" w:cs="Times New Roman"/>
          <w:b/>
          <w:i w:val="0"/>
          <w:color w:val="auto"/>
        </w:rPr>
        <w:fldChar w:fldCharType="end"/>
      </w:r>
      <w:r w:rsidRPr="00410CA2">
        <w:rPr>
          <w:rFonts w:ascii="Times New Roman" w:hAnsi="Times New Roman" w:cs="Times New Roman"/>
          <w:i w:val="0"/>
          <w:color w:val="auto"/>
        </w:rPr>
        <w:t>.</w:t>
      </w:r>
      <w:r w:rsidR="00DA731F" w:rsidRPr="00410CA2">
        <w:rPr>
          <w:rFonts w:ascii="Times New Roman" w:hAnsi="Times New Roman" w:cs="Times New Roman"/>
          <w:i w:val="0"/>
          <w:color w:val="auto"/>
        </w:rPr>
        <w:t xml:space="preserve"> Internal Block diagram RFVP</w:t>
      </w:r>
    </w:p>
    <w:p w:rsidR="003032FC" w:rsidRPr="00410CA2" w:rsidRDefault="0017307D" w:rsidP="0017307D">
      <w:pPr>
        <w:tabs>
          <w:tab w:val="left" w:pos="2028"/>
        </w:tabs>
        <w:spacing w:line="240" w:lineRule="auto"/>
        <w:rPr>
          <w:rFonts w:ascii="Times New Roman" w:hAnsi="Times New Roman" w:cs="Times New Roman"/>
          <w:b/>
          <w:sz w:val="20"/>
          <w:szCs w:val="20"/>
        </w:rPr>
      </w:pPr>
      <w:r>
        <w:rPr>
          <w:rFonts w:ascii="Times New Roman" w:hAnsi="Times New Roman" w:cs="Times New Roman"/>
          <w:b/>
          <w:sz w:val="20"/>
          <w:szCs w:val="20"/>
        </w:rPr>
        <w:tab/>
      </w:r>
    </w:p>
    <w:p w:rsidR="00047058" w:rsidRPr="00410CA2" w:rsidRDefault="00047058" w:rsidP="007452EA">
      <w:pPr>
        <w:pStyle w:val="ListParagraph"/>
        <w:numPr>
          <w:ilvl w:val="0"/>
          <w:numId w:val="17"/>
        </w:numPr>
        <w:spacing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Logger</w:t>
      </w:r>
    </w:p>
    <w:p w:rsidR="00DA731F" w:rsidRPr="00410CA2" w:rsidRDefault="002851F0" w:rsidP="007452EA">
      <w:pPr>
        <w:keepNext/>
        <w:spacing w:line="240" w:lineRule="auto"/>
        <w:jc w:val="center"/>
      </w:pPr>
      <w:r w:rsidRPr="00410CA2">
        <w:rPr>
          <w:rFonts w:ascii="Times New Roman" w:hAnsi="Times New Roman" w:cs="Times New Roman"/>
          <w:b/>
          <w:noProof/>
          <w:sz w:val="20"/>
          <w:szCs w:val="20"/>
          <w:lang w:val="en-US"/>
        </w:rPr>
        <w:lastRenderedPageBreak/>
        <w:drawing>
          <wp:inline distT="0" distB="0" distL="0" distR="0" wp14:anchorId="1F247920" wp14:editId="554775C0">
            <wp:extent cx="3036477" cy="1685925"/>
            <wp:effectExtent l="0" t="0" r="0" b="0"/>
            <wp:docPr id="1" name="Picture 1" descr="C:\Users\sowmya\Desktop\amphenol\block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wmya\Desktop\amphenol\blockdiagra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5094" cy="1707366"/>
                    </a:xfrm>
                    <a:prstGeom prst="rect">
                      <a:avLst/>
                    </a:prstGeom>
                    <a:noFill/>
                    <a:ln>
                      <a:noFill/>
                    </a:ln>
                  </pic:spPr>
                </pic:pic>
              </a:graphicData>
            </a:graphic>
          </wp:inline>
        </w:drawing>
      </w:r>
    </w:p>
    <w:p w:rsidR="002851F0" w:rsidRPr="00410CA2" w:rsidRDefault="00177B07" w:rsidP="007452EA">
      <w:pPr>
        <w:pStyle w:val="Caption"/>
        <w:jc w:val="center"/>
        <w:rPr>
          <w:rFonts w:ascii="Times New Roman" w:hAnsi="Times New Roman" w:cs="Times New Roman"/>
          <w:b/>
          <w:i w:val="0"/>
          <w:color w:val="auto"/>
        </w:rPr>
      </w:pPr>
      <w:r w:rsidRPr="00410CA2">
        <w:rPr>
          <w:rFonts w:ascii="Times New Roman" w:hAnsi="Times New Roman" w:cs="Times New Roman"/>
          <w:b/>
          <w:i w:val="0"/>
          <w:color w:val="auto"/>
        </w:rPr>
        <w:t>Figure.</w:t>
      </w:r>
      <w:r w:rsidR="00B64754" w:rsidRPr="00410CA2">
        <w:rPr>
          <w:rFonts w:ascii="Times New Roman" w:hAnsi="Times New Roman" w:cs="Times New Roman"/>
          <w:b/>
          <w:i w:val="0"/>
          <w:color w:val="auto"/>
        </w:rPr>
        <w:fldChar w:fldCharType="begin"/>
      </w:r>
      <w:r w:rsidR="00B64754" w:rsidRPr="00410CA2">
        <w:rPr>
          <w:rFonts w:ascii="Times New Roman" w:hAnsi="Times New Roman" w:cs="Times New Roman"/>
          <w:b/>
          <w:i w:val="0"/>
          <w:color w:val="auto"/>
        </w:rPr>
        <w:instrText xml:space="preserve"> SEQ Figure \* ARABIC </w:instrText>
      </w:r>
      <w:r w:rsidR="00B64754" w:rsidRPr="00410CA2">
        <w:rPr>
          <w:rFonts w:ascii="Times New Roman" w:hAnsi="Times New Roman" w:cs="Times New Roman"/>
          <w:b/>
          <w:i w:val="0"/>
          <w:color w:val="auto"/>
        </w:rPr>
        <w:fldChar w:fldCharType="separate"/>
      </w:r>
      <w:r w:rsidR="00DA731F" w:rsidRPr="00410CA2">
        <w:rPr>
          <w:rFonts w:ascii="Times New Roman" w:hAnsi="Times New Roman" w:cs="Times New Roman"/>
          <w:b/>
          <w:i w:val="0"/>
          <w:color w:val="auto"/>
        </w:rPr>
        <w:t>3</w:t>
      </w:r>
      <w:r w:rsidR="00B64754" w:rsidRPr="00410CA2">
        <w:rPr>
          <w:rFonts w:ascii="Times New Roman" w:hAnsi="Times New Roman" w:cs="Times New Roman"/>
          <w:b/>
          <w:i w:val="0"/>
          <w:color w:val="auto"/>
        </w:rPr>
        <w:fldChar w:fldCharType="end"/>
      </w:r>
      <w:r w:rsidRPr="00410CA2">
        <w:rPr>
          <w:rFonts w:ascii="Times New Roman" w:hAnsi="Times New Roman" w:cs="Times New Roman"/>
          <w:b/>
          <w:i w:val="0"/>
          <w:color w:val="auto"/>
        </w:rPr>
        <w:t>.</w:t>
      </w:r>
      <w:r w:rsidR="00DA731F" w:rsidRPr="00410CA2">
        <w:rPr>
          <w:rFonts w:ascii="Times New Roman" w:hAnsi="Times New Roman" w:cs="Times New Roman"/>
          <w:b/>
          <w:i w:val="0"/>
          <w:color w:val="auto"/>
        </w:rPr>
        <w:t xml:space="preserve"> </w:t>
      </w:r>
      <w:r w:rsidR="00DA731F" w:rsidRPr="00410CA2">
        <w:rPr>
          <w:rFonts w:ascii="Times New Roman" w:hAnsi="Times New Roman" w:cs="Times New Roman"/>
          <w:i w:val="0"/>
          <w:color w:val="auto"/>
        </w:rPr>
        <w:t>Block diagram for Logger</w:t>
      </w:r>
    </w:p>
    <w:p w:rsidR="00A84D1C" w:rsidRPr="00410CA2" w:rsidRDefault="0071059D" w:rsidP="007452EA">
      <w:pPr>
        <w:pStyle w:val="ListParagraph"/>
        <w:numPr>
          <w:ilvl w:val="0"/>
          <w:numId w:val="17"/>
        </w:numPr>
        <w:spacing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Sensors</w:t>
      </w:r>
    </w:p>
    <w:p w:rsidR="0071059D" w:rsidRPr="00410CA2" w:rsidRDefault="0071059D"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A sensor is a device that detects and responds to some type of input from the physical environment. The specific input could be light, heat, motion, moisture, pressure, or any one of a great number of other environmental phenomena. The output is generally a signal that is converted to human-readable display at the sensor location or transmitted electronically over a network for reading or further processing.</w:t>
      </w:r>
    </w:p>
    <w:p w:rsidR="00483B0D" w:rsidRPr="00410CA2" w:rsidRDefault="00483B0D" w:rsidP="007452EA">
      <w:pPr>
        <w:shd w:val="clear" w:color="auto" w:fill="FFFFFF"/>
        <w:spacing w:after="90" w:line="240" w:lineRule="auto"/>
        <w:ind w:left="720"/>
        <w:jc w:val="both"/>
        <w:rPr>
          <w:rStyle w:val="mw-headline"/>
          <w:rFonts w:ascii="Times New Roman" w:hAnsi="Times New Roman"/>
          <w:sz w:val="20"/>
          <w:szCs w:val="20"/>
        </w:rPr>
      </w:pPr>
      <w:r w:rsidRPr="00410CA2">
        <w:rPr>
          <w:rStyle w:val="mw-headline"/>
          <w:rFonts w:ascii="Times New Roman" w:hAnsi="Times New Roman"/>
          <w:sz w:val="20"/>
          <w:szCs w:val="20"/>
        </w:rPr>
        <w:t>These are the different type of Sensors. The main sensors focused in this paper is mentioned as follows</w:t>
      </w:r>
    </w:p>
    <w:p w:rsidR="00483B0D" w:rsidRPr="00410CA2" w:rsidRDefault="00A3544E" w:rsidP="007452EA">
      <w:pPr>
        <w:pStyle w:val="ListParagraph"/>
        <w:numPr>
          <w:ilvl w:val="0"/>
          <w:numId w:val="12"/>
        </w:numPr>
        <w:shd w:val="clear" w:color="auto" w:fill="FFFFFF"/>
        <w:spacing w:after="90" w:line="240" w:lineRule="auto"/>
        <w:ind w:left="2160"/>
        <w:jc w:val="both"/>
        <w:rPr>
          <w:rStyle w:val="mw-headline"/>
          <w:rFonts w:ascii="Times New Roman" w:hAnsi="Times New Roman"/>
          <w:sz w:val="20"/>
          <w:szCs w:val="20"/>
        </w:rPr>
      </w:pPr>
      <w:r w:rsidRPr="00410CA2">
        <w:rPr>
          <w:rStyle w:val="mw-headline"/>
          <w:rFonts w:ascii="Times New Roman" w:hAnsi="Times New Roman"/>
          <w:sz w:val="20"/>
          <w:szCs w:val="20"/>
        </w:rPr>
        <w:t>Temperature:</w:t>
      </w:r>
      <w:r w:rsidR="00483B0D" w:rsidRPr="00410CA2">
        <w:rPr>
          <w:rStyle w:val="mw-headline"/>
          <w:rFonts w:ascii="Times New Roman" w:hAnsi="Times New Roman"/>
          <w:sz w:val="20"/>
          <w:szCs w:val="20"/>
        </w:rPr>
        <w:t xml:space="preserve"> RTD  </w:t>
      </w:r>
    </w:p>
    <w:p w:rsidR="003A0AE4" w:rsidRPr="00410CA2" w:rsidRDefault="003A0AE4" w:rsidP="007452EA">
      <w:pPr>
        <w:pStyle w:val="ListParagraph"/>
        <w:numPr>
          <w:ilvl w:val="0"/>
          <w:numId w:val="12"/>
        </w:numPr>
        <w:shd w:val="clear" w:color="auto" w:fill="FFFFFF"/>
        <w:spacing w:after="90" w:line="240" w:lineRule="auto"/>
        <w:ind w:left="2160"/>
        <w:jc w:val="both"/>
        <w:rPr>
          <w:rStyle w:val="mw-headline"/>
          <w:rFonts w:ascii="Times New Roman" w:hAnsi="Times New Roman"/>
          <w:sz w:val="20"/>
          <w:szCs w:val="20"/>
        </w:rPr>
      </w:pPr>
      <w:r w:rsidRPr="00410CA2">
        <w:rPr>
          <w:rStyle w:val="mw-headline"/>
          <w:rFonts w:ascii="Times New Roman" w:hAnsi="Times New Roman"/>
          <w:sz w:val="20"/>
          <w:szCs w:val="20"/>
        </w:rPr>
        <w:t>(TC)Thermocouples</w:t>
      </w:r>
    </w:p>
    <w:p w:rsidR="00483B0D" w:rsidRPr="00410CA2" w:rsidRDefault="00483B0D" w:rsidP="007452EA">
      <w:pPr>
        <w:pStyle w:val="ListParagraph"/>
        <w:numPr>
          <w:ilvl w:val="0"/>
          <w:numId w:val="12"/>
        </w:numPr>
        <w:shd w:val="clear" w:color="auto" w:fill="FFFFFF"/>
        <w:spacing w:after="90" w:line="240" w:lineRule="auto"/>
        <w:ind w:left="2160"/>
        <w:jc w:val="both"/>
        <w:rPr>
          <w:rStyle w:val="mw-headline"/>
          <w:rFonts w:ascii="Times New Roman" w:hAnsi="Times New Roman"/>
          <w:sz w:val="20"/>
          <w:szCs w:val="20"/>
        </w:rPr>
      </w:pPr>
      <w:r w:rsidRPr="00410CA2">
        <w:rPr>
          <w:rStyle w:val="mw-headline"/>
          <w:rFonts w:ascii="Times New Roman" w:hAnsi="Times New Roman"/>
          <w:sz w:val="20"/>
          <w:szCs w:val="20"/>
        </w:rPr>
        <w:t>Voltage and current sources</w:t>
      </w:r>
    </w:p>
    <w:p w:rsidR="00483B0D" w:rsidRPr="00410CA2" w:rsidRDefault="00483B0D" w:rsidP="007452EA">
      <w:pPr>
        <w:pStyle w:val="ListParagraph"/>
        <w:numPr>
          <w:ilvl w:val="0"/>
          <w:numId w:val="12"/>
        </w:numPr>
        <w:shd w:val="clear" w:color="auto" w:fill="FFFFFF"/>
        <w:spacing w:after="90" w:line="240" w:lineRule="auto"/>
        <w:ind w:left="2160"/>
        <w:jc w:val="both"/>
        <w:rPr>
          <w:rStyle w:val="mw-headline"/>
          <w:rFonts w:ascii="Times New Roman" w:hAnsi="Times New Roman"/>
          <w:sz w:val="20"/>
          <w:szCs w:val="20"/>
        </w:rPr>
      </w:pPr>
      <w:r w:rsidRPr="00410CA2">
        <w:rPr>
          <w:rStyle w:val="mw-headline"/>
          <w:rFonts w:ascii="Times New Roman" w:hAnsi="Times New Roman"/>
          <w:sz w:val="20"/>
          <w:szCs w:val="20"/>
        </w:rPr>
        <w:t>RH</w:t>
      </w:r>
      <w:r w:rsidR="003A0AE4" w:rsidRPr="00410CA2">
        <w:rPr>
          <w:rStyle w:val="mw-headline"/>
          <w:rFonts w:ascii="Times New Roman" w:hAnsi="Times New Roman"/>
          <w:sz w:val="20"/>
          <w:szCs w:val="20"/>
        </w:rPr>
        <w:t xml:space="preserve"> (Relative Humidity) </w:t>
      </w:r>
      <w:r w:rsidRPr="00410CA2">
        <w:rPr>
          <w:rStyle w:val="mw-headline"/>
          <w:rFonts w:ascii="Times New Roman" w:hAnsi="Times New Roman"/>
          <w:sz w:val="20"/>
          <w:szCs w:val="20"/>
        </w:rPr>
        <w:t xml:space="preserve">  </w:t>
      </w:r>
    </w:p>
    <w:p w:rsidR="00B773C6" w:rsidRPr="00410CA2" w:rsidRDefault="00B773C6" w:rsidP="007452EA">
      <w:pPr>
        <w:spacing w:line="240" w:lineRule="auto"/>
        <w:ind w:left="720"/>
        <w:jc w:val="both"/>
        <w:rPr>
          <w:rFonts w:ascii="Times New Roman" w:hAnsi="Times New Roman" w:cs="Times New Roman"/>
          <w:sz w:val="20"/>
          <w:szCs w:val="20"/>
        </w:rPr>
      </w:pPr>
      <w:r w:rsidRPr="00410CA2">
        <w:rPr>
          <w:rFonts w:ascii="Times New Roman" w:eastAsia="Times New Roman" w:hAnsi="Times New Roman" w:cs="Times New Roman"/>
          <w:sz w:val="20"/>
          <w:szCs w:val="24"/>
          <w:lang w:eastAsia="en-IN"/>
        </w:rPr>
        <w:t>Temperature sensors are measurement devices that determine temperature by sensing a corresponding physical characteristic, such as electrical resistance, electromagnetic field, or thermal radiation.  The way a temperature sensor works depends upon the physical property that is measured. Sensor options include:</w:t>
      </w:r>
    </w:p>
    <w:p w:rsidR="00B773C6" w:rsidRPr="00410CA2" w:rsidRDefault="00B773C6" w:rsidP="007452EA">
      <w:pPr>
        <w:numPr>
          <w:ilvl w:val="0"/>
          <w:numId w:val="10"/>
        </w:numPr>
        <w:tabs>
          <w:tab w:val="clear" w:pos="720"/>
          <w:tab w:val="num" w:pos="1440"/>
        </w:tabs>
        <w:spacing w:before="100" w:beforeAutospacing="1" w:after="100" w:afterAutospacing="1" w:line="240" w:lineRule="auto"/>
        <w:ind w:left="1440"/>
        <w:jc w:val="both"/>
        <w:rPr>
          <w:rFonts w:ascii="Times New Roman" w:eastAsia="Times New Roman" w:hAnsi="Times New Roman" w:cs="Times New Roman"/>
          <w:sz w:val="20"/>
          <w:szCs w:val="24"/>
          <w:lang w:eastAsia="en-IN"/>
        </w:rPr>
      </w:pPr>
      <w:r w:rsidRPr="00410CA2">
        <w:rPr>
          <w:rFonts w:ascii="Times New Roman" w:eastAsia="Times New Roman" w:hAnsi="Times New Roman" w:cs="Times New Roman"/>
          <w:sz w:val="20"/>
          <w:szCs w:val="24"/>
          <w:lang w:eastAsia="en-IN"/>
        </w:rPr>
        <w:t>Thermocouples</w:t>
      </w:r>
    </w:p>
    <w:p w:rsidR="00B773C6" w:rsidRPr="00410CA2" w:rsidRDefault="00B773C6" w:rsidP="007452EA">
      <w:pPr>
        <w:numPr>
          <w:ilvl w:val="0"/>
          <w:numId w:val="10"/>
        </w:numPr>
        <w:tabs>
          <w:tab w:val="clear" w:pos="720"/>
          <w:tab w:val="num" w:pos="1440"/>
        </w:tabs>
        <w:spacing w:before="100" w:beforeAutospacing="1" w:after="100" w:afterAutospacing="1" w:line="240" w:lineRule="auto"/>
        <w:ind w:left="1440"/>
        <w:jc w:val="both"/>
        <w:rPr>
          <w:rFonts w:ascii="Times New Roman" w:eastAsia="Times New Roman" w:hAnsi="Times New Roman" w:cs="Times New Roman"/>
          <w:sz w:val="20"/>
          <w:szCs w:val="24"/>
          <w:lang w:eastAsia="en-IN"/>
        </w:rPr>
      </w:pPr>
      <w:r w:rsidRPr="00410CA2">
        <w:rPr>
          <w:rFonts w:ascii="Times New Roman" w:eastAsia="Times New Roman" w:hAnsi="Times New Roman" w:cs="Times New Roman"/>
          <w:sz w:val="20"/>
          <w:szCs w:val="24"/>
          <w:lang w:eastAsia="en-IN"/>
        </w:rPr>
        <w:t>Resistance temperature detectors (RTDs)</w:t>
      </w:r>
    </w:p>
    <w:p w:rsidR="00B773C6" w:rsidRPr="00410CA2" w:rsidRDefault="00B773C6" w:rsidP="007452EA">
      <w:pPr>
        <w:numPr>
          <w:ilvl w:val="0"/>
          <w:numId w:val="10"/>
        </w:numPr>
        <w:tabs>
          <w:tab w:val="clear" w:pos="720"/>
          <w:tab w:val="num" w:pos="1440"/>
        </w:tabs>
        <w:spacing w:before="100" w:beforeAutospacing="1" w:after="100" w:afterAutospacing="1" w:line="240" w:lineRule="auto"/>
        <w:ind w:left="1440"/>
        <w:jc w:val="both"/>
        <w:rPr>
          <w:rFonts w:ascii="Times New Roman" w:eastAsia="Times New Roman" w:hAnsi="Times New Roman" w:cs="Times New Roman"/>
          <w:sz w:val="20"/>
          <w:szCs w:val="24"/>
          <w:lang w:eastAsia="en-IN"/>
        </w:rPr>
      </w:pPr>
      <w:r w:rsidRPr="00410CA2">
        <w:rPr>
          <w:rFonts w:ascii="Times New Roman" w:eastAsia="Times New Roman" w:hAnsi="Times New Roman" w:cs="Times New Roman"/>
          <w:sz w:val="20"/>
          <w:szCs w:val="24"/>
          <w:lang w:eastAsia="en-IN"/>
        </w:rPr>
        <w:t>Thermistors</w:t>
      </w:r>
    </w:p>
    <w:p w:rsidR="00C768CA" w:rsidRPr="00410CA2" w:rsidRDefault="000B4B7B" w:rsidP="007452EA">
      <w:pPr>
        <w:pStyle w:val="ListParagraph"/>
        <w:numPr>
          <w:ilvl w:val="0"/>
          <w:numId w:val="17"/>
        </w:numPr>
        <w:spacing w:line="240" w:lineRule="auto"/>
        <w:jc w:val="both"/>
        <w:rPr>
          <w:rFonts w:ascii="Times New Roman" w:hAnsi="Times New Roman" w:cs="Times New Roman"/>
          <w:b/>
          <w:sz w:val="20"/>
          <w:szCs w:val="20"/>
        </w:rPr>
      </w:pPr>
      <w:r>
        <w:rPr>
          <w:rFonts w:ascii="Times New Roman" w:hAnsi="Times New Roman" w:cs="Times New Roman"/>
          <w:b/>
          <w:sz w:val="20"/>
          <w:szCs w:val="20"/>
        </w:rPr>
        <w:t>RTD Vs Thermocouple</w:t>
      </w:r>
    </w:p>
    <w:p w:rsidR="00C768CA" w:rsidRPr="00410CA2" w:rsidRDefault="00C768CA"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lastRenderedPageBreak/>
        <w:t xml:space="preserve">RTD consumes more current when compared to thermocouple. RTDs are superior to thermocouples in that their readings are more accurate and more repeatable. Repeatable means that users reading the same temperatures produce the same results over multiple trials. RTDs producing more repeatable readings means that their readings are more stable, while their design ensures that RTDs continue producing stable readings longer than thermocouples but at the cost of higher power consumption. </w:t>
      </w:r>
    </w:p>
    <w:p w:rsidR="001769FE" w:rsidRPr="00410CA2" w:rsidRDefault="001769FE"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A humidity sensor senses, measures and reports the relative humidity in the air. It therefore measures both moisture and air temperature. Relative humidity is the ratio of actual moisture in the air to the highest amount of moisture that can be held at that air temperature</w:t>
      </w:r>
      <w:r w:rsidR="004B3599" w:rsidRPr="00410CA2">
        <w:rPr>
          <w:rFonts w:ascii="Times New Roman" w:hAnsi="Times New Roman" w:cs="Times New Roman"/>
          <w:sz w:val="20"/>
          <w:szCs w:val="20"/>
        </w:rPr>
        <w:t>.</w:t>
      </w:r>
    </w:p>
    <w:p w:rsidR="008711A6" w:rsidRPr="00410CA2" w:rsidRDefault="008711A6" w:rsidP="007452EA">
      <w:pPr>
        <w:spacing w:before="100" w:beforeAutospacing="1" w:after="100" w:afterAutospacing="1"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Current sensors measure AC and/or DC current levels. The most important distinction to make when selecting a current sensor is whether AC and/or DC current needs to be measured. Another important specification to consider is if the sensor needs to be in-line with the circuit or if it works by being clamped around the wire to be measured.</w:t>
      </w:r>
    </w:p>
    <w:p w:rsidR="00483B0D" w:rsidRPr="00410CA2" w:rsidRDefault="00483B0D" w:rsidP="007452EA">
      <w:pPr>
        <w:spacing w:before="100" w:beforeAutospacing="1" w:after="100" w:afterAutospacing="1" w:line="240" w:lineRule="auto"/>
        <w:ind w:left="720"/>
        <w:jc w:val="both"/>
        <w:rPr>
          <w:rFonts w:ascii="Times New Roman" w:hAnsi="Times New Roman" w:cs="Times New Roman"/>
          <w:sz w:val="20"/>
        </w:rPr>
      </w:pPr>
      <w:r w:rsidRPr="00410CA2">
        <w:rPr>
          <w:rFonts w:ascii="Times New Roman" w:hAnsi="Times New Roman" w:cs="Times New Roman"/>
          <w:sz w:val="20"/>
        </w:rPr>
        <w:t xml:space="preserve">Electrical voltage sensors measure AC and/or DC voltage levels. They receive voltage inputs and provide outputs as </w:t>
      </w:r>
      <w:r w:rsidR="00371369" w:rsidRPr="00410CA2">
        <w:rPr>
          <w:rFonts w:ascii="Times New Roman" w:hAnsi="Times New Roman" w:cs="Times New Roman"/>
          <w:sz w:val="20"/>
        </w:rPr>
        <w:t>analogue</w:t>
      </w:r>
      <w:r w:rsidRPr="00410CA2">
        <w:rPr>
          <w:rFonts w:ascii="Times New Roman" w:hAnsi="Times New Roman" w:cs="Times New Roman"/>
          <w:sz w:val="20"/>
        </w:rPr>
        <w:t xml:space="preserve"> voltage signals, </w:t>
      </w:r>
      <w:r w:rsidR="00371369" w:rsidRPr="00410CA2">
        <w:rPr>
          <w:rFonts w:ascii="Times New Roman" w:hAnsi="Times New Roman" w:cs="Times New Roman"/>
          <w:sz w:val="20"/>
        </w:rPr>
        <w:t>analogue</w:t>
      </w:r>
      <w:r w:rsidRPr="00410CA2">
        <w:rPr>
          <w:rFonts w:ascii="Times New Roman" w:hAnsi="Times New Roman" w:cs="Times New Roman"/>
          <w:sz w:val="20"/>
        </w:rPr>
        <w:t xml:space="preserve"> current levels, switches, or audible signals. They can also provide frequency and modulated frequency outputs.</w:t>
      </w:r>
    </w:p>
    <w:p w:rsidR="00371369" w:rsidRPr="00410CA2" w:rsidRDefault="00371369" w:rsidP="007452EA">
      <w:pPr>
        <w:spacing w:before="100" w:beforeAutospacing="1" w:after="100" w:afterAutospacing="1" w:line="240" w:lineRule="auto"/>
        <w:ind w:left="720"/>
        <w:jc w:val="both"/>
        <w:rPr>
          <w:rFonts w:ascii="Times New Roman" w:hAnsi="Times New Roman" w:cs="Times New Roman"/>
          <w:sz w:val="20"/>
        </w:rPr>
      </w:pPr>
      <w:r w:rsidRPr="00410CA2">
        <w:rPr>
          <w:rFonts w:ascii="Times New Roman" w:hAnsi="Times New Roman" w:cs="Times New Roman"/>
          <w:sz w:val="20"/>
        </w:rPr>
        <w:t xml:space="preserve">The key design consideration for power consumption calculation is also based on type of sensors used.  Considering the case of temperature measurement there is a difference in current consumption while using thermocouple and RTD. Examining the data sheet of temperature sensors and undergoing practical tests is a mandatory design exercise. In case of voltage or current sensor there would be an auxiliary power source for a sensors to function. </w:t>
      </w:r>
      <w:r w:rsidRPr="00410CA2">
        <w:rPr>
          <w:rFonts w:ascii="Times New Roman" w:hAnsi="Times New Roman" w:cs="Times New Roman"/>
          <w:sz w:val="20"/>
          <w:szCs w:val="20"/>
        </w:rPr>
        <w:t xml:space="preserve">The strategy adopted for optimizing power consumption can be based on sampling frequency, beyond the sampling frequency the active sampling duration also can be optimized. </w:t>
      </w:r>
    </w:p>
    <w:p w:rsidR="005C163F" w:rsidRPr="00410CA2" w:rsidRDefault="005C163F" w:rsidP="007452EA">
      <w:pPr>
        <w:pStyle w:val="Caption"/>
        <w:ind w:left="720"/>
        <w:jc w:val="center"/>
        <w:rPr>
          <w:rFonts w:ascii="Times New Roman" w:hAnsi="Times New Roman" w:cs="Times New Roman"/>
          <w:b/>
          <w:i w:val="0"/>
          <w:color w:val="auto"/>
        </w:rPr>
      </w:pPr>
      <w:r w:rsidRPr="00410CA2">
        <w:rPr>
          <w:rFonts w:ascii="Times New Roman" w:hAnsi="Times New Roman" w:cs="Times New Roman"/>
          <w:b/>
          <w:i w:val="0"/>
          <w:color w:val="auto"/>
        </w:rPr>
        <w:t xml:space="preserve">Table </w:t>
      </w:r>
      <w:r w:rsidRPr="00410CA2">
        <w:rPr>
          <w:rFonts w:ascii="Times New Roman" w:hAnsi="Times New Roman" w:cs="Times New Roman"/>
          <w:b/>
          <w:i w:val="0"/>
          <w:color w:val="auto"/>
        </w:rPr>
        <w:fldChar w:fldCharType="begin"/>
      </w:r>
      <w:r w:rsidRPr="00410CA2">
        <w:rPr>
          <w:rFonts w:ascii="Times New Roman" w:hAnsi="Times New Roman" w:cs="Times New Roman"/>
          <w:b/>
          <w:i w:val="0"/>
          <w:color w:val="auto"/>
        </w:rPr>
        <w:instrText xml:space="preserve"> SEQ Table \* ARABIC </w:instrText>
      </w:r>
      <w:r w:rsidRPr="00410CA2">
        <w:rPr>
          <w:rFonts w:ascii="Times New Roman" w:hAnsi="Times New Roman" w:cs="Times New Roman"/>
          <w:b/>
          <w:i w:val="0"/>
          <w:color w:val="auto"/>
        </w:rPr>
        <w:fldChar w:fldCharType="separate"/>
      </w:r>
      <w:r w:rsidRPr="00410CA2">
        <w:rPr>
          <w:rFonts w:ascii="Times New Roman" w:hAnsi="Times New Roman" w:cs="Times New Roman"/>
          <w:b/>
          <w:i w:val="0"/>
          <w:color w:val="auto"/>
        </w:rPr>
        <w:t>1</w:t>
      </w:r>
      <w:r w:rsidRPr="00410CA2">
        <w:rPr>
          <w:rFonts w:ascii="Times New Roman" w:hAnsi="Times New Roman" w:cs="Times New Roman"/>
          <w:b/>
          <w:i w:val="0"/>
          <w:color w:val="auto"/>
        </w:rPr>
        <w:fldChar w:fldCharType="end"/>
      </w:r>
      <w:r w:rsidR="00177B07" w:rsidRPr="00410CA2">
        <w:rPr>
          <w:rFonts w:ascii="Times New Roman" w:hAnsi="Times New Roman" w:cs="Times New Roman"/>
          <w:b/>
          <w:i w:val="0"/>
          <w:color w:val="auto"/>
        </w:rPr>
        <w:t>.</w:t>
      </w:r>
      <w:r w:rsidRPr="00410CA2">
        <w:rPr>
          <w:rFonts w:ascii="Times New Roman" w:hAnsi="Times New Roman" w:cs="Times New Roman"/>
          <w:b/>
          <w:i w:val="0"/>
          <w:color w:val="auto"/>
        </w:rPr>
        <w:t xml:space="preserve"> </w:t>
      </w:r>
      <w:r w:rsidRPr="00410CA2">
        <w:rPr>
          <w:rFonts w:ascii="Times New Roman" w:hAnsi="Times New Roman" w:cs="Times New Roman"/>
          <w:i w:val="0"/>
          <w:color w:val="auto"/>
        </w:rPr>
        <w:t>Sensor Type vs Current Consumption</w:t>
      </w:r>
    </w:p>
    <w:tbl>
      <w:tblPr>
        <w:tblW w:w="5921" w:type="dxa"/>
        <w:tblInd w:w="2805" w:type="dxa"/>
        <w:tblLook w:val="04A0" w:firstRow="1" w:lastRow="0" w:firstColumn="1" w:lastColumn="0" w:noHBand="0" w:noVBand="1"/>
      </w:tblPr>
      <w:tblGrid>
        <w:gridCol w:w="2081"/>
        <w:gridCol w:w="960"/>
        <w:gridCol w:w="960"/>
        <w:gridCol w:w="960"/>
        <w:gridCol w:w="960"/>
      </w:tblGrid>
      <w:tr w:rsidR="000B4B7B" w:rsidRPr="00410CA2" w:rsidTr="000B4B7B">
        <w:trPr>
          <w:gridAfter w:val="2"/>
          <w:wAfter w:w="1920" w:type="dxa"/>
          <w:trHeight w:val="315"/>
        </w:trPr>
        <w:tc>
          <w:tcPr>
            <w:tcW w:w="2081" w:type="dxa"/>
            <w:tcBorders>
              <w:top w:val="nil"/>
              <w:left w:val="nil"/>
              <w:bottom w:val="nil"/>
              <w:right w:val="nil"/>
            </w:tcBorders>
            <w:shd w:val="clear" w:color="auto" w:fill="auto"/>
            <w:noWrap/>
            <w:vAlign w:val="bottom"/>
            <w:hideMark/>
          </w:tcPr>
          <w:p w:rsidR="00371369" w:rsidRPr="00410CA2" w:rsidRDefault="005C163F"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ab/>
            </w:r>
          </w:p>
        </w:tc>
        <w:tc>
          <w:tcPr>
            <w:tcW w:w="960" w:type="dxa"/>
            <w:tcBorders>
              <w:top w:val="single" w:sz="8" w:space="0" w:color="auto"/>
              <w:left w:val="single" w:sz="8" w:space="0" w:color="auto"/>
              <w:bottom w:val="single" w:sz="8" w:space="0" w:color="auto"/>
              <w:right w:val="nil"/>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mS(p.u)</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uA(p.u)</w:t>
            </w:r>
          </w:p>
        </w:tc>
      </w:tr>
      <w:tr w:rsidR="000B4B7B" w:rsidRPr="00410CA2" w:rsidTr="000B4B7B">
        <w:trPr>
          <w:trHeight w:val="300"/>
        </w:trPr>
        <w:tc>
          <w:tcPr>
            <w:tcW w:w="2081" w:type="dxa"/>
            <w:tcBorders>
              <w:top w:val="single" w:sz="8" w:space="0" w:color="auto"/>
              <w:left w:val="single" w:sz="8" w:space="0" w:color="auto"/>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1 RTD</w:t>
            </w:r>
          </w:p>
        </w:tc>
        <w:tc>
          <w:tcPr>
            <w:tcW w:w="960" w:type="dxa"/>
            <w:tcBorders>
              <w:top w:val="nil"/>
              <w:left w:val="nil"/>
              <w:bottom w:val="nil"/>
              <w:right w:val="nil"/>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1.0</w:t>
            </w:r>
          </w:p>
        </w:tc>
        <w:tc>
          <w:tcPr>
            <w:tcW w:w="960" w:type="dxa"/>
            <w:tcBorders>
              <w:top w:val="nil"/>
              <w:left w:val="nil"/>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12.1</w:t>
            </w:r>
          </w:p>
        </w:tc>
        <w:tc>
          <w:tcPr>
            <w:tcW w:w="960" w:type="dxa"/>
            <w:vAlign w:val="bottom"/>
          </w:tcPr>
          <w:p w:rsidR="00371369" w:rsidRPr="00410CA2" w:rsidRDefault="00371369" w:rsidP="007452EA">
            <w:pPr>
              <w:spacing w:line="240" w:lineRule="auto"/>
              <w:jc w:val="right"/>
              <w:rPr>
                <w:rFonts w:ascii="Calibri" w:hAnsi="Calibri"/>
              </w:rPr>
            </w:pPr>
          </w:p>
        </w:tc>
        <w:tc>
          <w:tcPr>
            <w:tcW w:w="960" w:type="dxa"/>
            <w:vAlign w:val="bottom"/>
          </w:tcPr>
          <w:p w:rsidR="00371369" w:rsidRPr="00410CA2" w:rsidRDefault="00371369" w:rsidP="007452EA">
            <w:pPr>
              <w:spacing w:line="240" w:lineRule="auto"/>
              <w:jc w:val="right"/>
              <w:rPr>
                <w:rFonts w:ascii="Calibri" w:hAnsi="Calibri"/>
              </w:rPr>
            </w:pPr>
          </w:p>
        </w:tc>
      </w:tr>
      <w:tr w:rsidR="000B4B7B" w:rsidRPr="00410CA2" w:rsidTr="000B4B7B">
        <w:trPr>
          <w:trHeight w:val="300"/>
        </w:trPr>
        <w:tc>
          <w:tcPr>
            <w:tcW w:w="2081" w:type="dxa"/>
            <w:tcBorders>
              <w:top w:val="nil"/>
              <w:left w:val="single" w:sz="8" w:space="0" w:color="auto"/>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1 RTD + RH</w:t>
            </w:r>
          </w:p>
        </w:tc>
        <w:tc>
          <w:tcPr>
            <w:tcW w:w="960" w:type="dxa"/>
            <w:tcBorders>
              <w:top w:val="nil"/>
              <w:left w:val="nil"/>
              <w:bottom w:val="nil"/>
              <w:right w:val="nil"/>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1.1</w:t>
            </w:r>
          </w:p>
        </w:tc>
        <w:tc>
          <w:tcPr>
            <w:tcW w:w="960" w:type="dxa"/>
            <w:tcBorders>
              <w:top w:val="nil"/>
              <w:left w:val="nil"/>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12.2</w:t>
            </w:r>
          </w:p>
        </w:tc>
        <w:tc>
          <w:tcPr>
            <w:tcW w:w="0" w:type="auto"/>
            <w:vAlign w:val="bottom"/>
          </w:tcPr>
          <w:p w:rsidR="00371369" w:rsidRPr="00410CA2" w:rsidRDefault="00371369" w:rsidP="007452EA">
            <w:pPr>
              <w:spacing w:line="240" w:lineRule="auto"/>
              <w:jc w:val="right"/>
              <w:rPr>
                <w:rFonts w:ascii="Calibri" w:hAnsi="Calibri"/>
              </w:rPr>
            </w:pPr>
          </w:p>
        </w:tc>
        <w:tc>
          <w:tcPr>
            <w:tcW w:w="0" w:type="auto"/>
            <w:vAlign w:val="bottom"/>
          </w:tcPr>
          <w:p w:rsidR="00371369" w:rsidRPr="00410CA2" w:rsidRDefault="00371369" w:rsidP="007452EA">
            <w:pPr>
              <w:spacing w:line="240" w:lineRule="auto"/>
              <w:jc w:val="right"/>
              <w:rPr>
                <w:rFonts w:ascii="Calibri" w:hAnsi="Calibri"/>
              </w:rPr>
            </w:pPr>
          </w:p>
        </w:tc>
      </w:tr>
      <w:tr w:rsidR="000B4B7B" w:rsidRPr="00410CA2" w:rsidTr="000B4B7B">
        <w:trPr>
          <w:trHeight w:val="300"/>
        </w:trPr>
        <w:tc>
          <w:tcPr>
            <w:tcW w:w="2081" w:type="dxa"/>
            <w:tcBorders>
              <w:top w:val="nil"/>
              <w:left w:val="single" w:sz="8" w:space="0" w:color="auto"/>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RTD + Voltage + RH</w:t>
            </w:r>
          </w:p>
        </w:tc>
        <w:tc>
          <w:tcPr>
            <w:tcW w:w="960" w:type="dxa"/>
            <w:tcBorders>
              <w:top w:val="nil"/>
              <w:left w:val="nil"/>
              <w:bottom w:val="nil"/>
              <w:right w:val="nil"/>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1.6</w:t>
            </w:r>
          </w:p>
        </w:tc>
        <w:tc>
          <w:tcPr>
            <w:tcW w:w="960" w:type="dxa"/>
            <w:tcBorders>
              <w:top w:val="nil"/>
              <w:left w:val="nil"/>
              <w:bottom w:val="nil"/>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12.2</w:t>
            </w:r>
          </w:p>
        </w:tc>
        <w:tc>
          <w:tcPr>
            <w:tcW w:w="0" w:type="auto"/>
            <w:vAlign w:val="bottom"/>
          </w:tcPr>
          <w:p w:rsidR="00371369" w:rsidRPr="00410CA2" w:rsidRDefault="00371369" w:rsidP="007452EA">
            <w:pPr>
              <w:spacing w:line="240" w:lineRule="auto"/>
              <w:jc w:val="right"/>
              <w:rPr>
                <w:rFonts w:ascii="Calibri" w:hAnsi="Calibri"/>
              </w:rPr>
            </w:pPr>
          </w:p>
        </w:tc>
        <w:tc>
          <w:tcPr>
            <w:tcW w:w="0" w:type="auto"/>
            <w:vAlign w:val="bottom"/>
          </w:tcPr>
          <w:p w:rsidR="00371369" w:rsidRPr="00410CA2" w:rsidRDefault="00371369" w:rsidP="007452EA">
            <w:pPr>
              <w:spacing w:line="240" w:lineRule="auto"/>
              <w:jc w:val="right"/>
              <w:rPr>
                <w:rFonts w:ascii="Calibri" w:hAnsi="Calibri"/>
              </w:rPr>
            </w:pPr>
          </w:p>
        </w:tc>
      </w:tr>
      <w:tr w:rsidR="000B4B7B" w:rsidRPr="00410CA2" w:rsidTr="000B4B7B">
        <w:trPr>
          <w:trHeight w:val="315"/>
        </w:trPr>
        <w:tc>
          <w:tcPr>
            <w:tcW w:w="2081" w:type="dxa"/>
            <w:tcBorders>
              <w:top w:val="nil"/>
              <w:left w:val="single" w:sz="8" w:space="0" w:color="auto"/>
              <w:bottom w:val="single" w:sz="8" w:space="0" w:color="auto"/>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RTD + Current + RH</w:t>
            </w:r>
          </w:p>
        </w:tc>
        <w:tc>
          <w:tcPr>
            <w:tcW w:w="960" w:type="dxa"/>
            <w:tcBorders>
              <w:top w:val="nil"/>
              <w:left w:val="nil"/>
              <w:bottom w:val="single" w:sz="8" w:space="0" w:color="auto"/>
              <w:right w:val="nil"/>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1,6</w:t>
            </w:r>
          </w:p>
        </w:tc>
        <w:tc>
          <w:tcPr>
            <w:tcW w:w="960" w:type="dxa"/>
            <w:tcBorders>
              <w:top w:val="nil"/>
              <w:left w:val="nil"/>
              <w:bottom w:val="single" w:sz="8" w:space="0" w:color="auto"/>
              <w:right w:val="single" w:sz="8" w:space="0" w:color="auto"/>
            </w:tcBorders>
            <w:shd w:val="clear" w:color="auto" w:fill="auto"/>
            <w:noWrap/>
            <w:vAlign w:val="bottom"/>
            <w:hideMark/>
          </w:tcPr>
          <w:p w:rsidR="00371369" w:rsidRPr="00410CA2" w:rsidRDefault="00371369"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12.2</w:t>
            </w:r>
          </w:p>
        </w:tc>
        <w:tc>
          <w:tcPr>
            <w:tcW w:w="0" w:type="auto"/>
            <w:vAlign w:val="bottom"/>
          </w:tcPr>
          <w:p w:rsidR="00371369" w:rsidRPr="00410CA2" w:rsidRDefault="00371369" w:rsidP="007452EA">
            <w:pPr>
              <w:spacing w:line="240" w:lineRule="auto"/>
              <w:jc w:val="right"/>
              <w:rPr>
                <w:rFonts w:ascii="Calibri" w:hAnsi="Calibri"/>
              </w:rPr>
            </w:pPr>
          </w:p>
        </w:tc>
        <w:tc>
          <w:tcPr>
            <w:tcW w:w="0" w:type="auto"/>
            <w:vAlign w:val="bottom"/>
          </w:tcPr>
          <w:p w:rsidR="00371369" w:rsidRPr="00410CA2" w:rsidRDefault="00371369" w:rsidP="007452EA">
            <w:pPr>
              <w:keepNext/>
              <w:spacing w:line="240" w:lineRule="auto"/>
              <w:jc w:val="right"/>
              <w:rPr>
                <w:rFonts w:ascii="Calibri" w:hAnsi="Calibri"/>
              </w:rPr>
            </w:pPr>
          </w:p>
        </w:tc>
      </w:tr>
    </w:tbl>
    <w:p w:rsidR="00177B07" w:rsidRPr="00410CA2" w:rsidRDefault="00177B07" w:rsidP="007452EA">
      <w:pPr>
        <w:spacing w:line="240" w:lineRule="auto"/>
        <w:ind w:left="720"/>
        <w:jc w:val="both"/>
        <w:rPr>
          <w:rFonts w:ascii="Times New Roman" w:hAnsi="Times New Roman" w:cs="Times New Roman"/>
          <w:sz w:val="20"/>
          <w:szCs w:val="20"/>
        </w:rPr>
      </w:pPr>
    </w:p>
    <w:p w:rsidR="00371369" w:rsidRDefault="00371369"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 xml:space="preserve">From the above table it can be observed that the RTD consumes more current while RH, which is a digital sensor, consumes relatively low current and the Voltage and Current sensors consume no current as they source from an external power supply. Hence the battery capacity has to take into consideration the current consumed by the RTD and RH sensors. </w:t>
      </w:r>
    </w:p>
    <w:p w:rsidR="001769FE" w:rsidRPr="000B4B7B" w:rsidRDefault="001769FE" w:rsidP="007452EA">
      <w:pPr>
        <w:pStyle w:val="ListParagraph"/>
        <w:numPr>
          <w:ilvl w:val="0"/>
          <w:numId w:val="17"/>
        </w:numPr>
        <w:spacing w:line="240" w:lineRule="auto"/>
        <w:jc w:val="both"/>
        <w:rPr>
          <w:rFonts w:ascii="Times New Roman" w:hAnsi="Times New Roman" w:cs="Times New Roman"/>
          <w:b/>
          <w:sz w:val="20"/>
          <w:szCs w:val="20"/>
        </w:rPr>
      </w:pPr>
      <w:r w:rsidRPr="000B4B7B">
        <w:rPr>
          <w:rFonts w:ascii="Times New Roman" w:hAnsi="Times New Roman" w:cs="Times New Roman"/>
          <w:b/>
          <w:sz w:val="20"/>
          <w:szCs w:val="20"/>
        </w:rPr>
        <w:t>Batteries</w:t>
      </w:r>
    </w:p>
    <w:p w:rsidR="00FE6B86" w:rsidRPr="00410CA2" w:rsidRDefault="00FE6B86"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Due to the small dimensions of sensor nodes, batteries have to be de</w:t>
      </w:r>
      <w:r w:rsidR="00371369" w:rsidRPr="00410CA2">
        <w:rPr>
          <w:rFonts w:ascii="Times New Roman" w:hAnsi="Times New Roman" w:cs="Times New Roman"/>
          <w:sz w:val="20"/>
          <w:szCs w:val="20"/>
        </w:rPr>
        <w:t>signed with a small size in consideration</w:t>
      </w:r>
      <w:r w:rsidRPr="00410CA2">
        <w:rPr>
          <w:rFonts w:ascii="Times New Roman" w:hAnsi="Times New Roman" w:cs="Times New Roman"/>
          <w:sz w:val="20"/>
          <w:szCs w:val="20"/>
        </w:rPr>
        <w:t>. Thus, the available energy resources – whether batteries, energy harvesting, or both – limit their overall operation. On the contrary, wireless sensors need to operate for long periods of time in most settings to continuously collect corresponding data. To ensure long time operation, the energy of the battery must be used wisely. There are numerous battery types available for wireless sensor nodes. When comparing different battery technologies, several criteria should be considere</w:t>
      </w:r>
      <w:r w:rsidR="009D12CA" w:rsidRPr="00410CA2">
        <w:rPr>
          <w:rFonts w:ascii="Times New Roman" w:hAnsi="Times New Roman" w:cs="Times New Roman"/>
          <w:sz w:val="20"/>
          <w:szCs w:val="20"/>
        </w:rPr>
        <w:t>d. They include energy density</w:t>
      </w:r>
      <w:r w:rsidRPr="00410CA2">
        <w:rPr>
          <w:rFonts w:ascii="Times New Roman" w:hAnsi="Times New Roman" w:cs="Times New Roman"/>
          <w:sz w:val="20"/>
          <w:szCs w:val="20"/>
        </w:rPr>
        <w:t>, cycle life, environmental impact, safety, cost, available supply voltage, and charge/discharge characteristics</w:t>
      </w:r>
      <w:r w:rsidR="002F3893" w:rsidRPr="00410CA2">
        <w:rPr>
          <w:rFonts w:ascii="Times New Roman" w:hAnsi="Times New Roman" w:cs="Times New Roman"/>
          <w:sz w:val="20"/>
          <w:szCs w:val="20"/>
        </w:rPr>
        <w:t>.</w:t>
      </w:r>
    </w:p>
    <w:p w:rsidR="002F3893" w:rsidRDefault="002F3893" w:rsidP="007452EA">
      <w:pPr>
        <w:spacing w:line="240" w:lineRule="auto"/>
        <w:ind w:left="720"/>
        <w:jc w:val="both"/>
        <w:rPr>
          <w:rFonts w:ascii="Times New Roman" w:hAnsi="Times New Roman" w:cs="Times New Roman"/>
          <w:b/>
          <w:sz w:val="18"/>
          <w:szCs w:val="18"/>
        </w:rPr>
      </w:pPr>
    </w:p>
    <w:p w:rsidR="0017307D" w:rsidRPr="00410CA2" w:rsidRDefault="0017307D" w:rsidP="007452EA">
      <w:pPr>
        <w:spacing w:line="240" w:lineRule="auto"/>
        <w:ind w:left="720"/>
        <w:jc w:val="both"/>
        <w:rPr>
          <w:rFonts w:ascii="Times New Roman" w:hAnsi="Times New Roman" w:cs="Times New Roman"/>
          <w:b/>
          <w:sz w:val="18"/>
          <w:szCs w:val="18"/>
        </w:rPr>
      </w:pPr>
    </w:p>
    <w:p w:rsidR="00CD440C" w:rsidRPr="00410CA2" w:rsidRDefault="00CD440C" w:rsidP="007452EA">
      <w:pPr>
        <w:spacing w:line="240" w:lineRule="auto"/>
        <w:ind w:left="720"/>
        <w:rPr>
          <w:rFonts w:ascii="Times New Roman" w:hAnsi="Times New Roman" w:cs="Times New Roman"/>
          <w:b/>
          <w:sz w:val="20"/>
          <w:szCs w:val="20"/>
        </w:rPr>
      </w:pPr>
      <w:r w:rsidRPr="00410CA2">
        <w:rPr>
          <w:rFonts w:ascii="Times New Roman" w:hAnsi="Times New Roman" w:cs="Times New Roman"/>
          <w:b/>
          <w:sz w:val="20"/>
          <w:szCs w:val="20"/>
        </w:rPr>
        <w:t>Alkaline Batteries vs. Lithium Batteries</w:t>
      </w:r>
      <w:r w:rsidR="0058506F" w:rsidRPr="00410CA2">
        <w:rPr>
          <w:rFonts w:ascii="Times New Roman" w:hAnsi="Times New Roman" w:cs="Times New Roman"/>
          <w:b/>
          <w:sz w:val="20"/>
          <w:szCs w:val="20"/>
        </w:rPr>
        <w:t xml:space="preserve"> </w:t>
      </w:r>
    </w:p>
    <w:p w:rsidR="00CD440C" w:rsidRPr="00410CA2" w:rsidRDefault="00CD440C" w:rsidP="007452EA">
      <w:pPr>
        <w:pStyle w:val="ListParagraph"/>
        <w:numPr>
          <w:ilvl w:val="0"/>
          <w:numId w:val="5"/>
        </w:numPr>
        <w:spacing w:line="240" w:lineRule="auto"/>
        <w:ind w:left="1440"/>
        <w:rPr>
          <w:rFonts w:ascii="Times New Roman" w:hAnsi="Times New Roman" w:cs="Times New Roman"/>
          <w:sz w:val="20"/>
          <w:szCs w:val="20"/>
        </w:rPr>
      </w:pPr>
      <w:r w:rsidRPr="00410CA2">
        <w:rPr>
          <w:rFonts w:ascii="Times New Roman" w:hAnsi="Times New Roman" w:cs="Times New Roman"/>
          <w:b/>
          <w:sz w:val="20"/>
          <w:szCs w:val="20"/>
        </w:rPr>
        <w:t>Power:</w:t>
      </w:r>
      <w:r w:rsidRPr="00410CA2">
        <w:rPr>
          <w:rFonts w:ascii="Times New Roman" w:hAnsi="Times New Roman" w:cs="Times New Roman"/>
          <w:sz w:val="20"/>
          <w:szCs w:val="20"/>
        </w:rPr>
        <w:t xml:space="preserve"> A major advantage of lithium batteries vs. alkaline batteries is that lithium batteries last much longer</w:t>
      </w:r>
      <w:r w:rsidR="0058506F" w:rsidRPr="00410CA2">
        <w:rPr>
          <w:rFonts w:ascii="Times New Roman" w:hAnsi="Times New Roman" w:cs="Times New Roman"/>
          <w:sz w:val="20"/>
          <w:szCs w:val="20"/>
        </w:rPr>
        <w:t xml:space="preserve"> </w:t>
      </w:r>
      <w:r w:rsidR="0058506F" w:rsidRPr="00410CA2">
        <w:rPr>
          <w:rFonts w:ascii="Times New Roman" w:hAnsi="Times New Roman" w:cs="Times New Roman"/>
          <w:b/>
          <w:sz w:val="20"/>
          <w:szCs w:val="20"/>
          <w:vertAlign w:val="superscript"/>
        </w:rPr>
        <w:t>[1]</w:t>
      </w:r>
      <w:r w:rsidRPr="00410CA2">
        <w:rPr>
          <w:rFonts w:ascii="Times New Roman" w:hAnsi="Times New Roman" w:cs="Times New Roman"/>
          <w:sz w:val="20"/>
          <w:szCs w:val="20"/>
        </w:rPr>
        <w:t>.</w:t>
      </w:r>
    </w:p>
    <w:p w:rsidR="00CD440C" w:rsidRPr="00410CA2" w:rsidRDefault="00CD440C" w:rsidP="007452EA">
      <w:pPr>
        <w:pStyle w:val="ListParagraph"/>
        <w:numPr>
          <w:ilvl w:val="0"/>
          <w:numId w:val="5"/>
        </w:numPr>
        <w:spacing w:line="240" w:lineRule="auto"/>
        <w:ind w:left="1440"/>
        <w:rPr>
          <w:rFonts w:ascii="Times New Roman" w:hAnsi="Times New Roman" w:cs="Times New Roman"/>
          <w:sz w:val="20"/>
          <w:szCs w:val="20"/>
        </w:rPr>
      </w:pPr>
      <w:r w:rsidRPr="00410CA2">
        <w:rPr>
          <w:rFonts w:ascii="Times New Roman" w:hAnsi="Times New Roman" w:cs="Times New Roman"/>
          <w:b/>
          <w:sz w:val="20"/>
          <w:szCs w:val="20"/>
        </w:rPr>
        <w:t>Price:</w:t>
      </w:r>
      <w:r w:rsidRPr="00410CA2">
        <w:rPr>
          <w:rFonts w:ascii="Times New Roman" w:hAnsi="Times New Roman" w:cs="Times New Roman"/>
          <w:sz w:val="20"/>
          <w:szCs w:val="20"/>
        </w:rPr>
        <w:t xml:space="preserve"> Alkaline batteries compared to lithium batteries – alkaline cost substantially less than lithium batteries.</w:t>
      </w:r>
    </w:p>
    <w:p w:rsidR="00CD440C" w:rsidRPr="00410CA2" w:rsidRDefault="00CD440C" w:rsidP="007452EA">
      <w:pPr>
        <w:pStyle w:val="ListParagraph"/>
        <w:numPr>
          <w:ilvl w:val="0"/>
          <w:numId w:val="5"/>
        </w:numPr>
        <w:spacing w:line="240" w:lineRule="auto"/>
        <w:ind w:left="1440"/>
        <w:rPr>
          <w:rFonts w:ascii="Times New Roman" w:hAnsi="Times New Roman" w:cs="Times New Roman"/>
          <w:sz w:val="20"/>
          <w:szCs w:val="20"/>
        </w:rPr>
      </w:pPr>
      <w:r w:rsidRPr="00410CA2">
        <w:rPr>
          <w:rFonts w:ascii="Times New Roman" w:hAnsi="Times New Roman" w:cs="Times New Roman"/>
          <w:b/>
          <w:sz w:val="20"/>
          <w:szCs w:val="20"/>
        </w:rPr>
        <w:t>Voltage:</w:t>
      </w:r>
      <w:r w:rsidRPr="00410CA2">
        <w:rPr>
          <w:rFonts w:ascii="Times New Roman" w:hAnsi="Times New Roman" w:cs="Times New Roman"/>
          <w:sz w:val="20"/>
          <w:szCs w:val="20"/>
        </w:rPr>
        <w:t xml:space="preserve"> If you decide to replace alkaline with lithium, it’s important to check the replacement has both the appropriate voltage and type/size. Energizer e2 lithium AA batteries produce 1.5 volts, so they can be used to replace any regular alkaline AA units in most cases.</w:t>
      </w:r>
    </w:p>
    <w:p w:rsidR="00CD440C" w:rsidRPr="00410CA2" w:rsidRDefault="00CD440C" w:rsidP="007452EA">
      <w:pPr>
        <w:pStyle w:val="ListParagraph"/>
        <w:numPr>
          <w:ilvl w:val="0"/>
          <w:numId w:val="5"/>
        </w:numPr>
        <w:spacing w:line="240" w:lineRule="auto"/>
        <w:ind w:left="1440"/>
        <w:rPr>
          <w:rFonts w:ascii="Times New Roman" w:hAnsi="Times New Roman" w:cs="Times New Roman"/>
          <w:sz w:val="20"/>
          <w:szCs w:val="20"/>
        </w:rPr>
      </w:pPr>
      <w:r w:rsidRPr="00410CA2">
        <w:rPr>
          <w:rFonts w:ascii="Times New Roman" w:hAnsi="Times New Roman" w:cs="Times New Roman"/>
          <w:b/>
          <w:sz w:val="20"/>
          <w:szCs w:val="20"/>
        </w:rPr>
        <w:t>Operating Temperature:</w:t>
      </w:r>
      <w:r w:rsidRPr="00410CA2">
        <w:rPr>
          <w:rFonts w:ascii="Times New Roman" w:hAnsi="Times New Roman" w:cs="Times New Roman"/>
          <w:sz w:val="20"/>
          <w:szCs w:val="20"/>
        </w:rPr>
        <w:t xml:space="preserve"> Lithium batteries perform even in the most extreme temperatures, making lithium batteries perfect for outdoor devices. Lithium batteries operate in extremely cold climates or extremely hot climates where alkaline batteries cease to function.</w:t>
      </w:r>
    </w:p>
    <w:p w:rsidR="00CD440C" w:rsidRPr="00410CA2" w:rsidRDefault="00CD440C" w:rsidP="007452EA">
      <w:pPr>
        <w:pStyle w:val="ListParagraph"/>
        <w:numPr>
          <w:ilvl w:val="0"/>
          <w:numId w:val="5"/>
        </w:numPr>
        <w:spacing w:line="240" w:lineRule="auto"/>
        <w:ind w:left="1440"/>
        <w:rPr>
          <w:rFonts w:ascii="Times New Roman" w:hAnsi="Times New Roman" w:cs="Times New Roman"/>
          <w:sz w:val="20"/>
          <w:szCs w:val="20"/>
        </w:rPr>
      </w:pPr>
      <w:r w:rsidRPr="00410CA2">
        <w:rPr>
          <w:rFonts w:ascii="Times New Roman" w:hAnsi="Times New Roman" w:cs="Times New Roman"/>
          <w:b/>
          <w:sz w:val="20"/>
          <w:szCs w:val="20"/>
        </w:rPr>
        <w:t>Weight:</w:t>
      </w:r>
      <w:r w:rsidRPr="00410CA2">
        <w:rPr>
          <w:rFonts w:ascii="Times New Roman" w:hAnsi="Times New Roman" w:cs="Times New Roman"/>
          <w:sz w:val="20"/>
          <w:szCs w:val="20"/>
        </w:rPr>
        <w:t xml:space="preserve"> Lithium batteries are much lighter than alkaline batteries. This is a great convenience for portable devices.</w:t>
      </w:r>
    </w:p>
    <w:p w:rsidR="00B636C0" w:rsidRPr="00410CA2" w:rsidRDefault="00B636C0"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effect of variation in consumption patterns has the effect on the ampere hours available from the battery</w:t>
      </w:r>
    </w:p>
    <w:p w:rsidR="00B636C0" w:rsidRPr="00410CA2" w:rsidRDefault="00B636C0"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lastRenderedPageBreak/>
        <w:t>Also the effect of temperature is a very vital role for ampere hour consumption and battery life so these variation in temperature together decides the behaviour of batteries and hence the power consumption patterns.</w:t>
      </w:r>
    </w:p>
    <w:p w:rsidR="00364EAD" w:rsidRPr="00410CA2" w:rsidRDefault="00B636C0"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strategy used for understanding the state of charge at any point of time for non-rechargeable batteries can be approximated using cumulative power consumption calculations based on experiential reading</w:t>
      </w:r>
      <w:r w:rsidR="009A6035" w:rsidRPr="00410CA2">
        <w:rPr>
          <w:rFonts w:ascii="Times New Roman" w:hAnsi="Times New Roman" w:cs="Times New Roman"/>
          <w:sz w:val="20"/>
          <w:szCs w:val="20"/>
        </w:rPr>
        <w:t>s. T</w:t>
      </w:r>
      <w:r w:rsidRPr="00410CA2">
        <w:rPr>
          <w:rFonts w:ascii="Times New Roman" w:hAnsi="Times New Roman" w:cs="Times New Roman"/>
          <w:sz w:val="20"/>
          <w:szCs w:val="20"/>
        </w:rPr>
        <w:t>here are sophisticated methods available for measuring state of charge</w:t>
      </w:r>
      <w:r w:rsidR="009A6035" w:rsidRPr="00410CA2">
        <w:rPr>
          <w:rFonts w:ascii="Times New Roman" w:hAnsi="Times New Roman" w:cs="Times New Roman"/>
          <w:sz w:val="20"/>
          <w:szCs w:val="20"/>
        </w:rPr>
        <w:t xml:space="preserve"> also for rechargeable batteries</w:t>
      </w:r>
      <w:r w:rsidRPr="00410CA2">
        <w:rPr>
          <w:rFonts w:ascii="Times New Roman" w:hAnsi="Times New Roman" w:cs="Times New Roman"/>
          <w:sz w:val="20"/>
          <w:szCs w:val="20"/>
        </w:rPr>
        <w:t xml:space="preserve">. </w:t>
      </w:r>
    </w:p>
    <w:p w:rsidR="00364EAD" w:rsidRPr="00410CA2" w:rsidRDefault="00364EAD" w:rsidP="007452EA">
      <w:pPr>
        <w:spacing w:line="240" w:lineRule="auto"/>
        <w:ind w:left="720"/>
        <w:jc w:val="both"/>
        <w:rPr>
          <w:rFonts w:ascii="Times New Roman" w:hAnsi="Times New Roman" w:cs="Times New Roman"/>
          <w:b/>
          <w:sz w:val="20"/>
          <w:szCs w:val="20"/>
        </w:rPr>
      </w:pPr>
      <w:r w:rsidRPr="00410CA2">
        <w:rPr>
          <w:rFonts w:ascii="Times New Roman" w:hAnsi="Times New Roman" w:cs="Times New Roman"/>
          <w:b/>
          <w:sz w:val="20"/>
          <w:szCs w:val="20"/>
        </w:rPr>
        <w:t>Battery Performance with Load and Temperature:</w:t>
      </w:r>
    </w:p>
    <w:p w:rsidR="00364EAD" w:rsidRPr="00410CA2" w:rsidRDefault="00364EAD"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performance of the battery changes with change in the ambient temperature. For example, the effective mAh of the SAFT LS14500</w:t>
      </w:r>
      <w:r w:rsidR="0058506F" w:rsidRPr="00410CA2">
        <w:rPr>
          <w:rFonts w:ascii="Times New Roman" w:hAnsi="Times New Roman" w:cs="Times New Roman"/>
          <w:sz w:val="20"/>
          <w:szCs w:val="20"/>
          <w:vertAlign w:val="superscript"/>
        </w:rPr>
        <w:t>[2</w:t>
      </w:r>
      <w:r w:rsidR="00AB7D22" w:rsidRPr="00410CA2">
        <w:rPr>
          <w:rFonts w:ascii="Times New Roman" w:hAnsi="Times New Roman" w:cs="Times New Roman"/>
          <w:sz w:val="20"/>
          <w:szCs w:val="20"/>
          <w:vertAlign w:val="superscript"/>
        </w:rPr>
        <w:t>]</w:t>
      </w:r>
      <w:r w:rsidRPr="00410CA2">
        <w:rPr>
          <w:rFonts w:ascii="Times New Roman" w:hAnsi="Times New Roman" w:cs="Times New Roman"/>
          <w:sz w:val="20"/>
          <w:szCs w:val="20"/>
        </w:rPr>
        <w:t xml:space="preserve"> battery can be seen to drastically change with change in temperature. </w:t>
      </w:r>
    </w:p>
    <w:p w:rsidR="00915AA6" w:rsidRPr="00410CA2" w:rsidRDefault="005C163F" w:rsidP="007452EA">
      <w:pPr>
        <w:pStyle w:val="Caption"/>
        <w:ind w:left="720"/>
        <w:rPr>
          <w:rFonts w:ascii="Times New Roman" w:hAnsi="Times New Roman" w:cs="Times New Roman"/>
          <w:i w:val="0"/>
          <w:color w:val="auto"/>
        </w:rPr>
      </w:pPr>
      <w:r w:rsidRPr="00410CA2">
        <w:rPr>
          <w:color w:val="auto"/>
        </w:rPr>
        <w:br w:type="textWrapping" w:clear="all"/>
      </w:r>
      <w:r w:rsidRPr="00410CA2">
        <w:rPr>
          <w:rFonts w:ascii="Times New Roman" w:hAnsi="Times New Roman" w:cs="Times New Roman"/>
          <w:b/>
          <w:i w:val="0"/>
          <w:color w:val="auto"/>
        </w:rPr>
        <w:t xml:space="preserve">Table </w:t>
      </w:r>
      <w:r w:rsidRPr="00410CA2">
        <w:rPr>
          <w:rFonts w:ascii="Times New Roman" w:hAnsi="Times New Roman" w:cs="Times New Roman"/>
          <w:b/>
          <w:i w:val="0"/>
          <w:color w:val="auto"/>
        </w:rPr>
        <w:fldChar w:fldCharType="begin"/>
      </w:r>
      <w:r w:rsidRPr="00410CA2">
        <w:rPr>
          <w:rFonts w:ascii="Times New Roman" w:hAnsi="Times New Roman" w:cs="Times New Roman"/>
          <w:b/>
          <w:i w:val="0"/>
          <w:color w:val="auto"/>
        </w:rPr>
        <w:instrText xml:space="preserve"> SEQ Table \* ARABIC </w:instrText>
      </w:r>
      <w:r w:rsidRPr="00410CA2">
        <w:rPr>
          <w:rFonts w:ascii="Times New Roman" w:hAnsi="Times New Roman" w:cs="Times New Roman"/>
          <w:b/>
          <w:i w:val="0"/>
          <w:color w:val="auto"/>
        </w:rPr>
        <w:fldChar w:fldCharType="separate"/>
      </w:r>
      <w:r w:rsidRPr="00410CA2">
        <w:rPr>
          <w:rFonts w:ascii="Times New Roman" w:hAnsi="Times New Roman" w:cs="Times New Roman"/>
          <w:b/>
          <w:i w:val="0"/>
          <w:noProof/>
          <w:color w:val="auto"/>
        </w:rPr>
        <w:t>2</w:t>
      </w:r>
      <w:r w:rsidRPr="00410CA2">
        <w:rPr>
          <w:rFonts w:ascii="Times New Roman" w:hAnsi="Times New Roman" w:cs="Times New Roman"/>
          <w:b/>
          <w:i w:val="0"/>
          <w:noProof/>
          <w:color w:val="auto"/>
        </w:rPr>
        <w:fldChar w:fldCharType="end"/>
      </w:r>
      <w:r w:rsidR="00177B07" w:rsidRPr="00410CA2">
        <w:rPr>
          <w:rFonts w:ascii="Times New Roman" w:hAnsi="Times New Roman" w:cs="Times New Roman"/>
          <w:b/>
          <w:i w:val="0"/>
          <w:color w:val="auto"/>
        </w:rPr>
        <w:t>.</w:t>
      </w:r>
      <w:r w:rsidRPr="00410CA2">
        <w:rPr>
          <w:rFonts w:ascii="Times New Roman" w:hAnsi="Times New Roman" w:cs="Times New Roman"/>
          <w:i w:val="0"/>
          <w:color w:val="auto"/>
        </w:rPr>
        <w:t xml:space="preserve"> Temperature vs Effective milliAmp hour</w:t>
      </w:r>
    </w:p>
    <w:tbl>
      <w:tblPr>
        <w:tblpPr w:leftFromText="180" w:rightFromText="180" w:vertAnchor="text" w:tblpY="1"/>
        <w:tblOverlap w:val="never"/>
        <w:tblW w:w="1932" w:type="dxa"/>
        <w:tblLook w:val="04A0" w:firstRow="1" w:lastRow="0" w:firstColumn="1" w:lastColumn="0" w:noHBand="0" w:noVBand="1"/>
      </w:tblPr>
      <w:tblGrid>
        <w:gridCol w:w="960"/>
        <w:gridCol w:w="972"/>
      </w:tblGrid>
      <w:tr w:rsidR="000B4B7B" w:rsidRPr="00410CA2" w:rsidTr="000B4B7B">
        <w:trPr>
          <w:trHeight w:val="330"/>
        </w:trPr>
        <w:tc>
          <w:tcPr>
            <w:tcW w:w="960" w:type="dxa"/>
            <w:tcBorders>
              <w:top w:val="single" w:sz="8" w:space="0" w:color="auto"/>
              <w:left w:val="single" w:sz="8" w:space="0" w:color="auto"/>
              <w:bottom w:val="single" w:sz="8" w:space="0" w:color="auto"/>
              <w:right w:val="nil"/>
            </w:tcBorders>
            <w:shd w:val="clear" w:color="auto" w:fill="auto"/>
            <w:noWrap/>
            <w:vAlign w:val="center"/>
            <w:hideMark/>
          </w:tcPr>
          <w:p w:rsidR="00364EAD" w:rsidRPr="00410CA2" w:rsidRDefault="00AD3B5F" w:rsidP="007452EA">
            <w:pPr>
              <w:spacing w:after="0" w:line="240" w:lineRule="auto"/>
              <w:jc w:val="both"/>
              <w:rPr>
                <w:rFonts w:ascii="Times New Roman" w:eastAsia="Times New Roman" w:hAnsi="Times New Roman" w:cs="Times New Roman"/>
                <w:b/>
                <w:bCs/>
                <w:sz w:val="20"/>
                <w:szCs w:val="20"/>
                <w:lang w:eastAsia="en-IN"/>
              </w:rPr>
            </w:pPr>
            <w:r w:rsidRPr="00410CA2">
              <w:rPr>
                <w:noProof/>
                <w:lang w:val="en-US"/>
              </w:rPr>
              <mc:AlternateContent>
                <mc:Choice Requires="wps">
                  <w:drawing>
                    <wp:anchor distT="0" distB="0" distL="114300" distR="114300" simplePos="0" relativeHeight="251664384" behindDoc="1" locked="0" layoutInCell="1" allowOverlap="1" wp14:anchorId="317D1846" wp14:editId="271900E2">
                      <wp:simplePos x="0" y="0"/>
                      <wp:positionH relativeFrom="column">
                        <wp:posOffset>1362075</wp:posOffset>
                      </wp:positionH>
                      <wp:positionV relativeFrom="paragraph">
                        <wp:posOffset>2757170</wp:posOffset>
                      </wp:positionV>
                      <wp:extent cx="4869815" cy="635"/>
                      <wp:effectExtent l="0" t="0" r="6985" b="18415"/>
                      <wp:wrapNone/>
                      <wp:docPr id="4" name="Text Box 4"/>
                      <wp:cNvGraphicFramePr/>
                      <a:graphic xmlns:a="http://schemas.openxmlformats.org/drawingml/2006/main">
                        <a:graphicData uri="http://schemas.microsoft.com/office/word/2010/wordprocessingShape">
                          <wps:wsp>
                            <wps:cNvSpPr txBox="1"/>
                            <wps:spPr>
                              <a:xfrm>
                                <a:off x="0" y="0"/>
                                <a:ext cx="4869815" cy="635"/>
                              </a:xfrm>
                              <a:prstGeom prst="rect">
                                <a:avLst/>
                              </a:prstGeom>
                              <a:solidFill>
                                <a:prstClr val="white"/>
                              </a:solidFill>
                              <a:ln>
                                <a:noFill/>
                              </a:ln>
                            </wps:spPr>
                            <wps:txbx>
                              <w:txbxContent>
                                <w:p w:rsidR="00B64754" w:rsidRPr="00177B07" w:rsidRDefault="00177B07" w:rsidP="00AD3B5F">
                                  <w:pPr>
                                    <w:pStyle w:val="Caption"/>
                                    <w:jc w:val="center"/>
                                    <w:rPr>
                                      <w:rFonts w:ascii="Times New Roman" w:hAnsi="Times New Roman" w:cs="Times New Roman"/>
                                      <w:i w:val="0"/>
                                      <w:noProof/>
                                      <w:color w:val="auto"/>
                                      <w:sz w:val="20"/>
                                      <w:szCs w:val="20"/>
                                    </w:rPr>
                                  </w:pPr>
                                  <w:r>
                                    <w:rPr>
                                      <w:rFonts w:ascii="Times New Roman" w:hAnsi="Times New Roman" w:cs="Times New Roman"/>
                                      <w:b/>
                                      <w:i w:val="0"/>
                                      <w:color w:val="auto"/>
                                    </w:rPr>
                                    <w:t>Figure.</w:t>
                                  </w:r>
                                  <w:r w:rsidR="00B64754" w:rsidRPr="00177B07">
                                    <w:rPr>
                                      <w:rFonts w:ascii="Times New Roman" w:hAnsi="Times New Roman" w:cs="Times New Roman"/>
                                      <w:b/>
                                      <w:i w:val="0"/>
                                      <w:color w:val="auto"/>
                                    </w:rPr>
                                    <w:fldChar w:fldCharType="begin"/>
                                  </w:r>
                                  <w:r w:rsidR="00B64754" w:rsidRPr="00177B07">
                                    <w:rPr>
                                      <w:rFonts w:ascii="Times New Roman" w:hAnsi="Times New Roman" w:cs="Times New Roman"/>
                                      <w:b/>
                                      <w:i w:val="0"/>
                                      <w:color w:val="auto"/>
                                    </w:rPr>
                                    <w:instrText xml:space="preserve"> SEQ Figure \* ARABIC </w:instrText>
                                  </w:r>
                                  <w:r w:rsidR="00B64754" w:rsidRPr="00177B07">
                                    <w:rPr>
                                      <w:rFonts w:ascii="Times New Roman" w:hAnsi="Times New Roman" w:cs="Times New Roman"/>
                                      <w:b/>
                                      <w:i w:val="0"/>
                                      <w:color w:val="auto"/>
                                    </w:rPr>
                                    <w:fldChar w:fldCharType="separate"/>
                                  </w:r>
                                  <w:r w:rsidR="00B64754" w:rsidRPr="00177B07">
                                    <w:rPr>
                                      <w:rFonts w:ascii="Times New Roman" w:hAnsi="Times New Roman" w:cs="Times New Roman"/>
                                      <w:b/>
                                      <w:i w:val="0"/>
                                      <w:noProof/>
                                      <w:color w:val="auto"/>
                                    </w:rPr>
                                    <w:t>4</w:t>
                                  </w:r>
                                  <w:r w:rsidR="00B64754" w:rsidRPr="00177B07">
                                    <w:rPr>
                                      <w:rFonts w:ascii="Times New Roman" w:hAnsi="Times New Roman" w:cs="Times New Roman"/>
                                      <w:b/>
                                      <w:i w:val="0"/>
                                      <w:noProof/>
                                      <w:color w:val="auto"/>
                                    </w:rPr>
                                    <w:fldChar w:fldCharType="end"/>
                                  </w:r>
                                  <w:r>
                                    <w:rPr>
                                      <w:rFonts w:ascii="Times New Roman" w:hAnsi="Times New Roman" w:cs="Times New Roman"/>
                                      <w:b/>
                                      <w:i w:val="0"/>
                                      <w:noProof/>
                                      <w:color w:val="auto"/>
                                    </w:rPr>
                                    <w:t>.</w:t>
                                  </w:r>
                                  <w:r w:rsidR="00B64754" w:rsidRPr="00177B07">
                                    <w:rPr>
                                      <w:rFonts w:ascii="Times New Roman" w:hAnsi="Times New Roman" w:cs="Times New Roman"/>
                                      <w:i w:val="0"/>
                                      <w:color w:val="auto"/>
                                    </w:rPr>
                                    <w:t xml:space="preserve"> Battery Capacity Vs Temperature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17D1846" id="_x0000_t202" coordsize="21600,21600" o:spt="202" path="m,l,21600r21600,l21600,xe">
                      <v:stroke joinstyle="miter"/>
                      <v:path gradientshapeok="t" o:connecttype="rect"/>
                    </v:shapetype>
                    <v:shape id="Text Box 4" o:spid="_x0000_s1026" type="#_x0000_t202" style="position:absolute;left:0;text-align:left;margin-left:107.25pt;margin-top:217.1pt;width:383.45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" stroked="f">
                      <v:textbox style="mso-fit-shape-to-text:t" inset="0,0,0,0">
                        <w:txbxContent>
                          <w:p w:rsidR="00B64754" w:rsidRPr="00177B07" w:rsidRDefault="00177B07" w:rsidP="00AD3B5F">
                            <w:pPr>
                              <w:pStyle w:val="Caption"/>
                              <w:jc w:val="center"/>
                              <w:rPr>
                                <w:rFonts w:ascii="Times New Roman" w:hAnsi="Times New Roman" w:cs="Times New Roman"/>
                                <w:i w:val="0"/>
                                <w:noProof/>
                                <w:color w:val="auto"/>
                                <w:sz w:val="20"/>
                                <w:szCs w:val="20"/>
                              </w:rPr>
                            </w:pPr>
                            <w:r>
                              <w:rPr>
                                <w:rFonts w:ascii="Times New Roman" w:hAnsi="Times New Roman" w:cs="Times New Roman"/>
                                <w:b/>
                                <w:i w:val="0"/>
                                <w:color w:val="auto"/>
                              </w:rPr>
                              <w:t>Figure.</w:t>
                            </w:r>
                            <w:r w:rsidR="00B64754" w:rsidRPr="00177B07">
                              <w:rPr>
                                <w:rFonts w:ascii="Times New Roman" w:hAnsi="Times New Roman" w:cs="Times New Roman"/>
                                <w:b/>
                                <w:i w:val="0"/>
                                <w:color w:val="auto"/>
                              </w:rPr>
                              <w:fldChar w:fldCharType="begin"/>
                            </w:r>
                            <w:r w:rsidR="00B64754" w:rsidRPr="00177B07">
                              <w:rPr>
                                <w:rFonts w:ascii="Times New Roman" w:hAnsi="Times New Roman" w:cs="Times New Roman"/>
                                <w:b/>
                                <w:i w:val="0"/>
                                <w:color w:val="auto"/>
                              </w:rPr>
                              <w:instrText xml:space="preserve"> SEQ Figure \* ARABIC </w:instrText>
                            </w:r>
                            <w:r w:rsidR="00B64754" w:rsidRPr="00177B07">
                              <w:rPr>
                                <w:rFonts w:ascii="Times New Roman" w:hAnsi="Times New Roman" w:cs="Times New Roman"/>
                                <w:b/>
                                <w:i w:val="0"/>
                                <w:color w:val="auto"/>
                              </w:rPr>
                              <w:fldChar w:fldCharType="separate"/>
                            </w:r>
                            <w:r w:rsidR="00B64754" w:rsidRPr="00177B07">
                              <w:rPr>
                                <w:rFonts w:ascii="Times New Roman" w:hAnsi="Times New Roman" w:cs="Times New Roman"/>
                                <w:b/>
                                <w:i w:val="0"/>
                                <w:noProof/>
                                <w:color w:val="auto"/>
                              </w:rPr>
                              <w:t>4</w:t>
                            </w:r>
                            <w:r w:rsidR="00B64754" w:rsidRPr="00177B07">
                              <w:rPr>
                                <w:rFonts w:ascii="Times New Roman" w:hAnsi="Times New Roman" w:cs="Times New Roman"/>
                                <w:b/>
                                <w:i w:val="0"/>
                                <w:noProof/>
                                <w:color w:val="auto"/>
                              </w:rPr>
                              <w:fldChar w:fldCharType="end"/>
                            </w:r>
                            <w:r>
                              <w:rPr>
                                <w:rFonts w:ascii="Times New Roman" w:hAnsi="Times New Roman" w:cs="Times New Roman"/>
                                <w:b/>
                                <w:i w:val="0"/>
                                <w:noProof/>
                                <w:color w:val="auto"/>
                              </w:rPr>
                              <w:t>.</w:t>
                            </w:r>
                            <w:r w:rsidR="00B64754" w:rsidRPr="00177B07">
                              <w:rPr>
                                <w:rFonts w:ascii="Times New Roman" w:hAnsi="Times New Roman" w:cs="Times New Roman"/>
                                <w:i w:val="0"/>
                                <w:color w:val="auto"/>
                              </w:rPr>
                              <w:t xml:space="preserve"> Battery Capacity Vs Temperature</w:t>
                            </w:r>
                          </w:p>
                        </w:txbxContent>
                      </v:textbox>
                    </v:shape>
                  </w:pict>
                </mc:Fallback>
              </mc:AlternateContent>
            </w:r>
            <w:r w:rsidR="004B143B" w:rsidRPr="00410CA2">
              <w:rPr>
                <w:rFonts w:ascii="Times New Roman" w:hAnsi="Times New Roman" w:cs="Times New Roman"/>
                <w:noProof/>
                <w:sz w:val="20"/>
                <w:szCs w:val="20"/>
                <w:lang w:val="en-US"/>
              </w:rPr>
              <w:drawing>
                <wp:anchor distT="0" distB="0" distL="114300" distR="114300" simplePos="0" relativeHeight="251662336" behindDoc="1" locked="0" layoutInCell="1" allowOverlap="1" wp14:anchorId="0543B493" wp14:editId="1173100C">
                  <wp:simplePos x="0" y="0"/>
                  <wp:positionH relativeFrom="column">
                    <wp:posOffset>1362075</wp:posOffset>
                  </wp:positionH>
                  <wp:positionV relativeFrom="paragraph">
                    <wp:posOffset>224155</wp:posOffset>
                  </wp:positionV>
                  <wp:extent cx="4869815" cy="2476348"/>
                  <wp:effectExtent l="0" t="0" r="6985" b="635"/>
                  <wp:wrapNone/>
                  <wp:docPr id="10" name="Picture 10" descr="cid:image001.jpg@01D21D8F.8A7F8E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21D8F.8A7F8EF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4872677" cy="24778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4EAD" w:rsidRPr="00410CA2">
              <w:rPr>
                <w:rFonts w:ascii="Times New Roman" w:eastAsia="Times New Roman" w:hAnsi="Times New Roman" w:cs="Times New Roman"/>
                <w:b/>
                <w:bCs/>
                <w:sz w:val="20"/>
                <w:szCs w:val="20"/>
                <w:lang w:eastAsia="en-IN"/>
              </w:rPr>
              <w:t>T (C)</w:t>
            </w:r>
          </w:p>
        </w:tc>
        <w:tc>
          <w:tcPr>
            <w:tcW w:w="972" w:type="dxa"/>
            <w:tcBorders>
              <w:top w:val="single" w:sz="8" w:space="0" w:color="auto"/>
              <w:left w:val="nil"/>
              <w:bottom w:val="single" w:sz="8" w:space="0" w:color="auto"/>
              <w:right w:val="single" w:sz="8" w:space="0" w:color="auto"/>
            </w:tcBorders>
            <w:shd w:val="clear" w:color="auto" w:fill="auto"/>
            <w:noWrap/>
            <w:vAlign w:val="center"/>
            <w:hideMark/>
          </w:tcPr>
          <w:p w:rsidR="00364EAD" w:rsidRPr="00410CA2" w:rsidRDefault="00364EAD" w:rsidP="007452EA">
            <w:pPr>
              <w:spacing w:after="0" w:line="240" w:lineRule="auto"/>
              <w:jc w:val="both"/>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Effective mAh</w:t>
            </w:r>
          </w:p>
        </w:tc>
      </w:tr>
      <w:tr w:rsidR="000B4B7B" w:rsidRPr="00410CA2" w:rsidTr="000B4B7B">
        <w:trPr>
          <w:trHeight w:val="300"/>
        </w:trPr>
        <w:tc>
          <w:tcPr>
            <w:tcW w:w="960" w:type="dxa"/>
            <w:tcBorders>
              <w:top w:val="nil"/>
              <w:left w:val="single" w:sz="8" w:space="0" w:color="auto"/>
              <w:bottom w:val="nil"/>
              <w:right w:val="nil"/>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-40</w:t>
            </w:r>
          </w:p>
        </w:tc>
        <w:tc>
          <w:tcPr>
            <w:tcW w:w="972" w:type="dxa"/>
            <w:tcBorders>
              <w:top w:val="nil"/>
              <w:left w:val="nil"/>
              <w:bottom w:val="nil"/>
              <w:right w:val="single" w:sz="8" w:space="0" w:color="auto"/>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1400</w:t>
            </w:r>
          </w:p>
        </w:tc>
      </w:tr>
      <w:tr w:rsidR="000B4B7B" w:rsidRPr="00410CA2" w:rsidTr="000B4B7B">
        <w:trPr>
          <w:trHeight w:val="300"/>
        </w:trPr>
        <w:tc>
          <w:tcPr>
            <w:tcW w:w="960" w:type="dxa"/>
            <w:tcBorders>
              <w:top w:val="nil"/>
              <w:left w:val="single" w:sz="8" w:space="0" w:color="auto"/>
              <w:bottom w:val="nil"/>
              <w:right w:val="nil"/>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-20</w:t>
            </w:r>
          </w:p>
        </w:tc>
        <w:tc>
          <w:tcPr>
            <w:tcW w:w="972" w:type="dxa"/>
            <w:tcBorders>
              <w:top w:val="nil"/>
              <w:left w:val="nil"/>
              <w:bottom w:val="nil"/>
              <w:right w:val="single" w:sz="8" w:space="0" w:color="auto"/>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2050</w:t>
            </w:r>
          </w:p>
        </w:tc>
      </w:tr>
      <w:tr w:rsidR="000B4B7B" w:rsidRPr="00410CA2" w:rsidTr="000B4B7B">
        <w:trPr>
          <w:trHeight w:val="300"/>
        </w:trPr>
        <w:tc>
          <w:tcPr>
            <w:tcW w:w="960" w:type="dxa"/>
            <w:tcBorders>
              <w:top w:val="nil"/>
              <w:left w:val="single" w:sz="8" w:space="0" w:color="auto"/>
              <w:bottom w:val="nil"/>
              <w:right w:val="nil"/>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20</w:t>
            </w:r>
          </w:p>
        </w:tc>
        <w:tc>
          <w:tcPr>
            <w:tcW w:w="972" w:type="dxa"/>
            <w:tcBorders>
              <w:top w:val="nil"/>
              <w:left w:val="nil"/>
              <w:bottom w:val="nil"/>
              <w:right w:val="single" w:sz="8" w:space="0" w:color="auto"/>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2600</w:t>
            </w:r>
          </w:p>
        </w:tc>
      </w:tr>
      <w:tr w:rsidR="000B4B7B" w:rsidRPr="00410CA2" w:rsidTr="000B4B7B">
        <w:trPr>
          <w:trHeight w:val="315"/>
        </w:trPr>
        <w:tc>
          <w:tcPr>
            <w:tcW w:w="960" w:type="dxa"/>
            <w:tcBorders>
              <w:top w:val="nil"/>
              <w:left w:val="single" w:sz="8" w:space="0" w:color="auto"/>
              <w:bottom w:val="single" w:sz="8" w:space="0" w:color="auto"/>
              <w:right w:val="nil"/>
            </w:tcBorders>
            <w:shd w:val="clear" w:color="auto" w:fill="auto"/>
            <w:noWrap/>
            <w:vAlign w:val="center"/>
            <w:hideMark/>
          </w:tcPr>
          <w:p w:rsidR="00364EAD" w:rsidRPr="00410CA2" w:rsidRDefault="00364EAD" w:rsidP="007452EA">
            <w:pPr>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70</w:t>
            </w:r>
          </w:p>
        </w:tc>
        <w:tc>
          <w:tcPr>
            <w:tcW w:w="972" w:type="dxa"/>
            <w:tcBorders>
              <w:top w:val="nil"/>
              <w:left w:val="nil"/>
              <w:bottom w:val="single" w:sz="8" w:space="0" w:color="auto"/>
              <w:right w:val="single" w:sz="8" w:space="0" w:color="auto"/>
            </w:tcBorders>
            <w:shd w:val="clear" w:color="auto" w:fill="auto"/>
            <w:noWrap/>
            <w:vAlign w:val="center"/>
            <w:hideMark/>
          </w:tcPr>
          <w:p w:rsidR="00364EAD" w:rsidRPr="00410CA2" w:rsidRDefault="00364EAD" w:rsidP="007452EA">
            <w:pPr>
              <w:keepNext/>
              <w:spacing w:after="0" w:line="240" w:lineRule="auto"/>
              <w:jc w:val="both"/>
              <w:rPr>
                <w:rFonts w:ascii="Times New Roman" w:hAnsi="Times New Roman" w:cs="Times New Roman"/>
                <w:sz w:val="20"/>
                <w:szCs w:val="20"/>
              </w:rPr>
            </w:pPr>
            <w:r w:rsidRPr="00410CA2">
              <w:rPr>
                <w:rFonts w:ascii="Times New Roman" w:hAnsi="Times New Roman" w:cs="Times New Roman"/>
                <w:sz w:val="20"/>
                <w:szCs w:val="20"/>
              </w:rPr>
              <w:t>2050</w:t>
            </w:r>
          </w:p>
        </w:tc>
      </w:tr>
    </w:tbl>
    <w:p w:rsidR="00915AA6" w:rsidRPr="00410CA2" w:rsidRDefault="00915AA6" w:rsidP="007452EA">
      <w:pPr>
        <w:spacing w:line="240" w:lineRule="auto"/>
        <w:ind w:left="720"/>
      </w:pPr>
    </w:p>
    <w:p w:rsidR="00915AA6" w:rsidRPr="00410CA2" w:rsidRDefault="00915AA6" w:rsidP="007452EA">
      <w:pPr>
        <w:spacing w:line="240" w:lineRule="auto"/>
        <w:ind w:left="720"/>
      </w:pPr>
    </w:p>
    <w:p w:rsidR="00915AA6" w:rsidRPr="00410CA2" w:rsidRDefault="00915AA6" w:rsidP="007452EA">
      <w:pPr>
        <w:spacing w:line="240" w:lineRule="auto"/>
        <w:ind w:left="720"/>
      </w:pPr>
    </w:p>
    <w:p w:rsidR="00915AA6" w:rsidRPr="00410CA2" w:rsidRDefault="00915AA6" w:rsidP="007452EA">
      <w:pPr>
        <w:spacing w:line="240" w:lineRule="auto"/>
        <w:ind w:left="720"/>
      </w:pPr>
    </w:p>
    <w:p w:rsidR="00915AA6" w:rsidRPr="00410CA2" w:rsidRDefault="00915AA6" w:rsidP="007452EA">
      <w:pPr>
        <w:spacing w:line="240" w:lineRule="auto"/>
        <w:ind w:left="720"/>
      </w:pPr>
    </w:p>
    <w:p w:rsidR="00915AA6" w:rsidRPr="00410CA2" w:rsidRDefault="00915AA6" w:rsidP="007452EA">
      <w:pPr>
        <w:spacing w:line="240" w:lineRule="auto"/>
        <w:ind w:left="720"/>
      </w:pPr>
    </w:p>
    <w:p w:rsidR="00364EAD" w:rsidRPr="00410CA2" w:rsidRDefault="00364EAD" w:rsidP="007452EA">
      <w:pPr>
        <w:spacing w:line="240" w:lineRule="auto"/>
        <w:ind w:left="720"/>
        <w:jc w:val="both"/>
        <w:rPr>
          <w:rFonts w:ascii="Times New Roman" w:hAnsi="Times New Roman" w:cs="Times New Roman"/>
          <w:b/>
          <w:sz w:val="20"/>
          <w:szCs w:val="20"/>
        </w:rPr>
      </w:pPr>
      <w:r w:rsidRPr="00410CA2">
        <w:rPr>
          <w:rFonts w:ascii="Times New Roman" w:hAnsi="Times New Roman" w:cs="Times New Roman"/>
          <w:b/>
          <w:sz w:val="20"/>
          <w:szCs w:val="20"/>
        </w:rPr>
        <w:br w:type="page"/>
      </w:r>
    </w:p>
    <w:p w:rsidR="001769FE" w:rsidRPr="000B4B7B" w:rsidRDefault="001769FE" w:rsidP="007452EA">
      <w:pPr>
        <w:pStyle w:val="ListParagraph"/>
        <w:numPr>
          <w:ilvl w:val="0"/>
          <w:numId w:val="17"/>
        </w:numPr>
        <w:spacing w:line="240" w:lineRule="auto"/>
        <w:jc w:val="both"/>
        <w:rPr>
          <w:rFonts w:ascii="Times New Roman" w:hAnsi="Times New Roman" w:cs="Times New Roman"/>
          <w:b/>
          <w:sz w:val="20"/>
          <w:szCs w:val="20"/>
        </w:rPr>
      </w:pPr>
      <w:r w:rsidRPr="000B4B7B">
        <w:rPr>
          <w:rFonts w:ascii="Times New Roman" w:hAnsi="Times New Roman" w:cs="Times New Roman"/>
          <w:b/>
          <w:sz w:val="20"/>
          <w:szCs w:val="20"/>
        </w:rPr>
        <w:lastRenderedPageBreak/>
        <w:t>Microcontroller</w:t>
      </w:r>
    </w:p>
    <w:p w:rsidR="00CD440C" w:rsidRPr="00410CA2" w:rsidRDefault="00CD440C" w:rsidP="007452EA">
      <w:pPr>
        <w:autoSpaceDE w:val="0"/>
        <w:autoSpaceDN w:val="0"/>
        <w:adjustRightInd w:val="0"/>
        <w:spacing w:after="0"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Selecting the proper microcontroller unit (MCU) for your application is one of the critical decisions which control the success or failure of your project. There are numerous criteria to consider when choosing an MCU.</w:t>
      </w:r>
      <w:r w:rsidR="003C5398" w:rsidRPr="00410CA2">
        <w:rPr>
          <w:rFonts w:ascii="Times New Roman" w:hAnsi="Times New Roman" w:cs="Times New Roman"/>
          <w:sz w:val="20"/>
          <w:szCs w:val="20"/>
        </w:rPr>
        <w:t xml:space="preserve"> The main goal is to select the least expensive MCU that minimizes the overall cost of the system while still fulfilling the system specification. The overall cost of the system includes everything, such as engineering research and development (R&amp;D), manufacturing, warranty repairs, updates, field service, upward</w:t>
      </w:r>
      <w:r w:rsidR="00A34B00" w:rsidRPr="00410CA2">
        <w:rPr>
          <w:rFonts w:ascii="Times New Roman" w:hAnsi="Times New Roman" w:cs="Times New Roman"/>
          <w:sz w:val="20"/>
          <w:szCs w:val="20"/>
        </w:rPr>
        <w:t xml:space="preserve"> compatibility, ease of use and so on</w:t>
      </w:r>
      <w:r w:rsidR="003C5398" w:rsidRPr="00410CA2">
        <w:rPr>
          <w:rFonts w:ascii="Times New Roman" w:hAnsi="Times New Roman" w:cs="Times New Roman"/>
          <w:sz w:val="20"/>
          <w:szCs w:val="20"/>
        </w:rPr>
        <w:t>.</w:t>
      </w:r>
    </w:p>
    <w:p w:rsidR="003474CC" w:rsidRPr="00410CA2" w:rsidRDefault="003474CC" w:rsidP="007452EA">
      <w:pPr>
        <w:autoSpaceDE w:val="0"/>
        <w:autoSpaceDN w:val="0"/>
        <w:adjustRightInd w:val="0"/>
        <w:spacing w:after="0" w:line="240" w:lineRule="auto"/>
        <w:ind w:left="720"/>
        <w:jc w:val="both"/>
        <w:rPr>
          <w:rFonts w:ascii="Times New Roman" w:hAnsi="Times New Roman" w:cs="Times New Roman"/>
          <w:b/>
          <w:sz w:val="20"/>
          <w:szCs w:val="20"/>
        </w:rPr>
      </w:pPr>
      <w:r w:rsidRPr="00410CA2">
        <w:rPr>
          <w:rFonts w:ascii="Times New Roman" w:hAnsi="Times New Roman" w:cs="Times New Roman"/>
          <w:b/>
          <w:sz w:val="20"/>
          <w:szCs w:val="20"/>
        </w:rPr>
        <w:t>Selection criteria of MCU</w:t>
      </w:r>
    </w:p>
    <w:p w:rsidR="003474CC" w:rsidRPr="00410CA2" w:rsidRDefault="003474CC" w:rsidP="007452EA">
      <w:pPr>
        <w:autoSpaceDE w:val="0"/>
        <w:autoSpaceDN w:val="0"/>
        <w:adjustRightInd w:val="0"/>
        <w:spacing w:after="0" w:line="240" w:lineRule="auto"/>
        <w:ind w:left="720"/>
        <w:jc w:val="both"/>
        <w:rPr>
          <w:rFonts w:ascii="Times New Roman" w:hAnsi="Times New Roman" w:cs="Times New Roman"/>
          <w:sz w:val="20"/>
          <w:szCs w:val="24"/>
        </w:rPr>
      </w:pPr>
      <w:r w:rsidRPr="00410CA2">
        <w:rPr>
          <w:rFonts w:ascii="Times New Roman" w:hAnsi="Times New Roman" w:cs="Times New Roman"/>
          <w:sz w:val="20"/>
          <w:szCs w:val="24"/>
        </w:rPr>
        <w:t>The main criteria in selecting a microcontroller is listed here in the order of importance</w:t>
      </w:r>
    </w:p>
    <w:p w:rsidR="003474CC" w:rsidRPr="00410CA2" w:rsidRDefault="003474CC" w:rsidP="007452EA">
      <w:pPr>
        <w:pStyle w:val="ListParagraph"/>
        <w:numPr>
          <w:ilvl w:val="0"/>
          <w:numId w:val="6"/>
        </w:numPr>
        <w:autoSpaceDE w:val="0"/>
        <w:autoSpaceDN w:val="0"/>
        <w:adjustRightInd w:val="0"/>
        <w:spacing w:after="0" w:line="240" w:lineRule="auto"/>
        <w:ind w:left="1440"/>
        <w:jc w:val="both"/>
        <w:rPr>
          <w:rFonts w:ascii="Times New Roman" w:hAnsi="Times New Roman" w:cs="Times New Roman"/>
          <w:sz w:val="20"/>
          <w:szCs w:val="24"/>
        </w:rPr>
      </w:pPr>
      <w:r w:rsidRPr="00410CA2">
        <w:rPr>
          <w:rFonts w:ascii="Times New Roman" w:hAnsi="Times New Roman" w:cs="Times New Roman"/>
          <w:sz w:val="20"/>
          <w:szCs w:val="24"/>
        </w:rPr>
        <w:t>Low power controller with required number of peripherals.</w:t>
      </w:r>
    </w:p>
    <w:p w:rsidR="003474CC" w:rsidRPr="00410CA2" w:rsidRDefault="003474CC" w:rsidP="007452EA">
      <w:pPr>
        <w:pStyle w:val="ListParagraph"/>
        <w:numPr>
          <w:ilvl w:val="0"/>
          <w:numId w:val="6"/>
        </w:numPr>
        <w:autoSpaceDE w:val="0"/>
        <w:autoSpaceDN w:val="0"/>
        <w:adjustRightInd w:val="0"/>
        <w:spacing w:after="0" w:line="240" w:lineRule="auto"/>
        <w:ind w:left="1440"/>
        <w:jc w:val="both"/>
        <w:rPr>
          <w:rFonts w:ascii="Times New Roman" w:hAnsi="Times New Roman" w:cs="Times New Roman"/>
          <w:sz w:val="20"/>
          <w:szCs w:val="24"/>
        </w:rPr>
      </w:pPr>
      <w:r w:rsidRPr="00410CA2">
        <w:rPr>
          <w:rFonts w:ascii="Times New Roman" w:hAnsi="Times New Roman" w:cs="Times New Roman"/>
          <w:sz w:val="20"/>
          <w:szCs w:val="24"/>
        </w:rPr>
        <w:t>Required number of GPIO pins</w:t>
      </w:r>
    </w:p>
    <w:p w:rsidR="003474CC" w:rsidRPr="00410CA2" w:rsidRDefault="003474CC" w:rsidP="007452EA">
      <w:pPr>
        <w:pStyle w:val="ListParagraph"/>
        <w:numPr>
          <w:ilvl w:val="0"/>
          <w:numId w:val="6"/>
        </w:numPr>
        <w:autoSpaceDE w:val="0"/>
        <w:autoSpaceDN w:val="0"/>
        <w:adjustRightInd w:val="0"/>
        <w:spacing w:after="0" w:line="240" w:lineRule="auto"/>
        <w:ind w:left="1440"/>
        <w:jc w:val="both"/>
        <w:rPr>
          <w:rFonts w:ascii="Times New Roman" w:hAnsi="Times New Roman" w:cs="Times New Roman"/>
          <w:sz w:val="20"/>
          <w:szCs w:val="24"/>
        </w:rPr>
      </w:pPr>
      <w:r w:rsidRPr="00410CA2">
        <w:rPr>
          <w:rFonts w:ascii="Times New Roman" w:hAnsi="Times New Roman" w:cs="Times New Roman"/>
          <w:sz w:val="20"/>
          <w:szCs w:val="24"/>
        </w:rPr>
        <w:t>Memory of controller</w:t>
      </w:r>
    </w:p>
    <w:p w:rsidR="003474CC" w:rsidRPr="00410CA2" w:rsidRDefault="003474CC" w:rsidP="007452EA">
      <w:pPr>
        <w:autoSpaceDE w:val="0"/>
        <w:autoSpaceDN w:val="0"/>
        <w:adjustRightInd w:val="0"/>
        <w:spacing w:after="0" w:line="240" w:lineRule="auto"/>
        <w:ind w:left="720"/>
        <w:jc w:val="both"/>
        <w:rPr>
          <w:rFonts w:ascii="Times New Roman" w:hAnsi="Times New Roman" w:cs="Times New Roman"/>
          <w:sz w:val="20"/>
          <w:szCs w:val="20"/>
        </w:rPr>
      </w:pPr>
    </w:p>
    <w:p w:rsidR="002F5618" w:rsidRPr="00410CA2" w:rsidRDefault="002F5618" w:rsidP="007452EA">
      <w:pPr>
        <w:autoSpaceDE w:val="0"/>
        <w:autoSpaceDN w:val="0"/>
        <w:adjustRightInd w:val="0"/>
        <w:spacing w:after="0"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Power consumption depends upon</w:t>
      </w:r>
    </w:p>
    <w:p w:rsidR="002F5618" w:rsidRPr="00410CA2" w:rsidRDefault="002F5618" w:rsidP="007452EA">
      <w:pPr>
        <w:pStyle w:val="ListParagraph"/>
        <w:numPr>
          <w:ilvl w:val="0"/>
          <w:numId w:val="4"/>
        </w:numPr>
        <w:autoSpaceDE w:val="0"/>
        <w:autoSpaceDN w:val="0"/>
        <w:adjustRightInd w:val="0"/>
        <w:spacing w:after="0" w:line="240" w:lineRule="auto"/>
        <w:ind w:left="1440"/>
        <w:jc w:val="both"/>
        <w:rPr>
          <w:rFonts w:ascii="Times New Roman" w:hAnsi="Times New Roman" w:cs="Times New Roman"/>
          <w:sz w:val="20"/>
          <w:szCs w:val="20"/>
        </w:rPr>
      </w:pPr>
      <w:r w:rsidRPr="00410CA2">
        <w:rPr>
          <w:rFonts w:ascii="Times New Roman" w:hAnsi="Times New Roman" w:cs="Times New Roman"/>
          <w:sz w:val="20"/>
          <w:szCs w:val="20"/>
        </w:rPr>
        <w:t>MCU Size</w:t>
      </w:r>
    </w:p>
    <w:p w:rsidR="002F5618" w:rsidRPr="00410CA2" w:rsidRDefault="002F5618" w:rsidP="007452EA">
      <w:pPr>
        <w:pStyle w:val="ListParagraph"/>
        <w:numPr>
          <w:ilvl w:val="0"/>
          <w:numId w:val="4"/>
        </w:numPr>
        <w:autoSpaceDE w:val="0"/>
        <w:autoSpaceDN w:val="0"/>
        <w:adjustRightInd w:val="0"/>
        <w:spacing w:after="0" w:line="240" w:lineRule="auto"/>
        <w:ind w:left="1440"/>
        <w:jc w:val="both"/>
        <w:rPr>
          <w:rFonts w:ascii="Times New Roman" w:hAnsi="Times New Roman" w:cs="Times New Roman"/>
          <w:sz w:val="20"/>
          <w:szCs w:val="20"/>
        </w:rPr>
      </w:pPr>
      <w:r w:rsidRPr="00410CA2">
        <w:rPr>
          <w:rFonts w:ascii="Times New Roman" w:hAnsi="Times New Roman" w:cs="Times New Roman"/>
          <w:sz w:val="20"/>
          <w:szCs w:val="20"/>
        </w:rPr>
        <w:t>MCU Supply Voltage</w:t>
      </w:r>
    </w:p>
    <w:p w:rsidR="002F5618" w:rsidRPr="00410CA2" w:rsidRDefault="002F5618" w:rsidP="007452EA">
      <w:pPr>
        <w:pStyle w:val="ListParagraph"/>
        <w:numPr>
          <w:ilvl w:val="0"/>
          <w:numId w:val="4"/>
        </w:numPr>
        <w:autoSpaceDE w:val="0"/>
        <w:autoSpaceDN w:val="0"/>
        <w:adjustRightInd w:val="0"/>
        <w:spacing w:after="0" w:line="240" w:lineRule="auto"/>
        <w:ind w:left="1440"/>
        <w:jc w:val="both"/>
        <w:rPr>
          <w:rFonts w:ascii="Times New Roman" w:hAnsi="Times New Roman" w:cs="Times New Roman"/>
          <w:sz w:val="20"/>
          <w:szCs w:val="20"/>
        </w:rPr>
      </w:pPr>
      <w:r w:rsidRPr="00410CA2">
        <w:rPr>
          <w:rFonts w:ascii="Times New Roman" w:hAnsi="Times New Roman" w:cs="Times New Roman"/>
          <w:sz w:val="20"/>
          <w:szCs w:val="20"/>
        </w:rPr>
        <w:t>Clock Frequency</w:t>
      </w:r>
    </w:p>
    <w:p w:rsidR="002F5618" w:rsidRPr="00410CA2" w:rsidRDefault="002F5618" w:rsidP="007452EA">
      <w:pPr>
        <w:pStyle w:val="ListParagraph"/>
        <w:numPr>
          <w:ilvl w:val="0"/>
          <w:numId w:val="4"/>
        </w:numPr>
        <w:autoSpaceDE w:val="0"/>
        <w:autoSpaceDN w:val="0"/>
        <w:adjustRightInd w:val="0"/>
        <w:spacing w:after="0" w:line="240" w:lineRule="auto"/>
        <w:ind w:left="1440"/>
        <w:jc w:val="both"/>
        <w:rPr>
          <w:rFonts w:ascii="Times New Roman" w:hAnsi="Times New Roman" w:cs="Times New Roman"/>
          <w:sz w:val="20"/>
          <w:szCs w:val="20"/>
        </w:rPr>
      </w:pPr>
      <w:r w:rsidRPr="00410CA2">
        <w:rPr>
          <w:rFonts w:ascii="Times New Roman" w:hAnsi="Times New Roman" w:cs="Times New Roman"/>
          <w:sz w:val="20"/>
          <w:szCs w:val="20"/>
        </w:rPr>
        <w:t>Operating modes</w:t>
      </w:r>
    </w:p>
    <w:p w:rsidR="004B143B" w:rsidRPr="00410CA2" w:rsidRDefault="004B143B" w:rsidP="007452EA">
      <w:pPr>
        <w:autoSpaceDE w:val="0"/>
        <w:autoSpaceDN w:val="0"/>
        <w:adjustRightInd w:val="0"/>
        <w:spacing w:after="0" w:line="240" w:lineRule="auto"/>
        <w:ind w:left="720"/>
        <w:jc w:val="both"/>
        <w:rPr>
          <w:rFonts w:ascii="Times New Roman" w:hAnsi="Times New Roman" w:cs="Times New Roman"/>
          <w:sz w:val="20"/>
          <w:szCs w:val="20"/>
        </w:rPr>
      </w:pPr>
    </w:p>
    <w:p w:rsidR="004B143B" w:rsidRPr="00410CA2" w:rsidRDefault="004B143B" w:rsidP="007452EA">
      <w:pPr>
        <w:spacing w:line="240" w:lineRule="auto"/>
        <w:ind w:left="720"/>
        <w:jc w:val="both"/>
        <w:rPr>
          <w:rFonts w:ascii="Times New Roman" w:hAnsi="Times New Roman" w:cs="Times New Roman"/>
          <w:b/>
          <w:sz w:val="20"/>
          <w:szCs w:val="20"/>
        </w:rPr>
      </w:pPr>
      <w:r w:rsidRPr="00410CA2">
        <w:rPr>
          <w:rFonts w:ascii="Times New Roman" w:hAnsi="Times New Roman" w:cs="Times New Roman"/>
          <w:b/>
          <w:sz w:val="20"/>
          <w:szCs w:val="20"/>
        </w:rPr>
        <w:t>Micro-Controller Sleep Modes:</w:t>
      </w:r>
    </w:p>
    <w:p w:rsidR="004B143B" w:rsidRPr="00410CA2" w:rsidRDefault="004B143B"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microcontroller selection is based on least the power consumption and availability of low power modes. The MSP430 has seven low power modes, of which Mode 3 is best suited for our application. As tabulated</w:t>
      </w:r>
      <w:r w:rsidR="0058506F" w:rsidRPr="00410CA2">
        <w:rPr>
          <w:rFonts w:ascii="Times New Roman" w:hAnsi="Times New Roman" w:cs="Times New Roman"/>
          <w:sz w:val="20"/>
          <w:szCs w:val="20"/>
          <w:vertAlign w:val="superscript"/>
        </w:rPr>
        <w:t xml:space="preserve"> [3]</w:t>
      </w:r>
      <w:r w:rsidRPr="00410CA2">
        <w:rPr>
          <w:rFonts w:ascii="Times New Roman" w:hAnsi="Times New Roman" w:cs="Times New Roman"/>
          <w:sz w:val="20"/>
          <w:szCs w:val="20"/>
        </w:rPr>
        <w:t xml:space="preserve"> below, it can be observed that the microcontroller’s typical current changes with the ambient temperature.</w:t>
      </w:r>
    </w:p>
    <w:p w:rsidR="005C163F" w:rsidRPr="00410CA2" w:rsidRDefault="005C163F" w:rsidP="007452EA">
      <w:pPr>
        <w:pStyle w:val="Caption"/>
        <w:ind w:left="720"/>
        <w:jc w:val="center"/>
        <w:rPr>
          <w:rFonts w:ascii="Times New Roman" w:hAnsi="Times New Roman" w:cs="Times New Roman"/>
          <w:b/>
          <w:i w:val="0"/>
          <w:color w:val="auto"/>
          <w:sz w:val="20"/>
          <w:szCs w:val="20"/>
        </w:rPr>
      </w:pPr>
      <w:r w:rsidRPr="00410CA2">
        <w:rPr>
          <w:rFonts w:ascii="Times New Roman" w:hAnsi="Times New Roman" w:cs="Times New Roman"/>
          <w:b/>
          <w:i w:val="0"/>
          <w:color w:val="auto"/>
        </w:rPr>
        <w:t xml:space="preserve">Table </w:t>
      </w:r>
      <w:r w:rsidRPr="00410CA2">
        <w:rPr>
          <w:rFonts w:ascii="Times New Roman" w:hAnsi="Times New Roman" w:cs="Times New Roman"/>
          <w:b/>
          <w:i w:val="0"/>
          <w:color w:val="auto"/>
        </w:rPr>
        <w:fldChar w:fldCharType="begin"/>
      </w:r>
      <w:r w:rsidRPr="00410CA2">
        <w:rPr>
          <w:rFonts w:ascii="Times New Roman" w:hAnsi="Times New Roman" w:cs="Times New Roman"/>
          <w:b/>
          <w:i w:val="0"/>
          <w:color w:val="auto"/>
        </w:rPr>
        <w:instrText xml:space="preserve"> SEQ Table \* ARABIC </w:instrText>
      </w:r>
      <w:r w:rsidRPr="00410CA2">
        <w:rPr>
          <w:rFonts w:ascii="Times New Roman" w:hAnsi="Times New Roman" w:cs="Times New Roman"/>
          <w:b/>
          <w:i w:val="0"/>
          <w:color w:val="auto"/>
        </w:rPr>
        <w:fldChar w:fldCharType="separate"/>
      </w:r>
      <w:r w:rsidRPr="00410CA2">
        <w:rPr>
          <w:rFonts w:ascii="Times New Roman" w:hAnsi="Times New Roman" w:cs="Times New Roman"/>
          <w:b/>
          <w:i w:val="0"/>
          <w:noProof/>
          <w:color w:val="auto"/>
        </w:rPr>
        <w:t>3</w:t>
      </w:r>
      <w:r w:rsidRPr="00410CA2">
        <w:rPr>
          <w:rFonts w:ascii="Times New Roman" w:hAnsi="Times New Roman" w:cs="Times New Roman"/>
          <w:b/>
          <w:i w:val="0"/>
          <w:noProof/>
          <w:color w:val="auto"/>
        </w:rPr>
        <w:fldChar w:fldCharType="end"/>
      </w:r>
      <w:r w:rsidR="00177B07" w:rsidRPr="00410CA2">
        <w:rPr>
          <w:rFonts w:ascii="Times New Roman" w:hAnsi="Times New Roman" w:cs="Times New Roman"/>
          <w:b/>
          <w:i w:val="0"/>
          <w:color w:val="auto"/>
        </w:rPr>
        <w:t>.</w:t>
      </w:r>
      <w:r w:rsidRPr="00410CA2">
        <w:rPr>
          <w:rFonts w:ascii="Times New Roman" w:hAnsi="Times New Roman" w:cs="Times New Roman"/>
          <w:i w:val="0"/>
          <w:color w:val="auto"/>
        </w:rPr>
        <w:t xml:space="preserve"> Microcontroller Sleep mode current based on ambient Temperature</w:t>
      </w:r>
    </w:p>
    <w:tbl>
      <w:tblPr>
        <w:tblW w:w="6120" w:type="dxa"/>
        <w:jc w:val="center"/>
        <w:tblLook w:val="04A0" w:firstRow="1" w:lastRow="0" w:firstColumn="1" w:lastColumn="0" w:noHBand="0" w:noVBand="1"/>
      </w:tblPr>
      <w:tblGrid>
        <w:gridCol w:w="960"/>
        <w:gridCol w:w="960"/>
        <w:gridCol w:w="870"/>
        <w:gridCol w:w="109"/>
        <w:gridCol w:w="645"/>
        <w:gridCol w:w="387"/>
        <w:gridCol w:w="460"/>
        <w:gridCol w:w="960"/>
        <w:gridCol w:w="769"/>
      </w:tblGrid>
      <w:tr w:rsidR="000B4B7B" w:rsidRPr="00410CA2" w:rsidTr="000B4B7B">
        <w:trPr>
          <w:trHeight w:val="300"/>
          <w:jc w:val="center"/>
        </w:trPr>
        <w:tc>
          <w:tcPr>
            <w:tcW w:w="2790" w:type="dxa"/>
            <w:gridSpan w:val="3"/>
            <w:tcBorders>
              <w:top w:val="nil"/>
              <w:left w:val="nil"/>
              <w:bottom w:val="nil"/>
              <w:right w:val="nil"/>
            </w:tcBorders>
            <w:shd w:val="clear" w:color="auto" w:fill="auto"/>
            <w:noWrap/>
            <w:vAlign w:val="bottom"/>
            <w:hideMark/>
          </w:tcPr>
          <w:p w:rsidR="004B143B" w:rsidRPr="00410CA2" w:rsidRDefault="004B143B" w:rsidP="007452EA">
            <w:pPr>
              <w:spacing w:after="0" w:line="240" w:lineRule="auto"/>
              <w:rPr>
                <w:rFonts w:ascii="Times New Roman" w:eastAsia="Times New Roman" w:hAnsi="Times New Roman" w:cs="Times New Roman"/>
                <w:sz w:val="20"/>
                <w:szCs w:val="20"/>
                <w:lang w:eastAsia="en-IN"/>
              </w:rPr>
            </w:pPr>
          </w:p>
        </w:tc>
        <w:tc>
          <w:tcPr>
            <w:tcW w:w="754" w:type="dxa"/>
            <w:gridSpan w:val="2"/>
            <w:tcBorders>
              <w:top w:val="single" w:sz="8" w:space="0" w:color="auto"/>
              <w:left w:val="single" w:sz="8" w:space="0" w:color="auto"/>
              <w:bottom w:val="nil"/>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-40°C</w:t>
            </w:r>
          </w:p>
        </w:tc>
        <w:tc>
          <w:tcPr>
            <w:tcW w:w="847" w:type="dxa"/>
            <w:gridSpan w:val="2"/>
            <w:tcBorders>
              <w:top w:val="single" w:sz="8" w:space="0" w:color="auto"/>
              <w:left w:val="nil"/>
              <w:bottom w:val="nil"/>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25°C</w:t>
            </w:r>
          </w:p>
        </w:tc>
        <w:tc>
          <w:tcPr>
            <w:tcW w:w="960" w:type="dxa"/>
            <w:tcBorders>
              <w:top w:val="single" w:sz="8" w:space="0" w:color="auto"/>
              <w:left w:val="nil"/>
              <w:bottom w:val="nil"/>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60°</w:t>
            </w:r>
          </w:p>
        </w:tc>
        <w:tc>
          <w:tcPr>
            <w:tcW w:w="769" w:type="dxa"/>
            <w:tcBorders>
              <w:top w:val="single" w:sz="8" w:space="0" w:color="auto"/>
              <w:left w:val="nil"/>
              <w:bottom w:val="nil"/>
              <w:right w:val="single" w:sz="8" w:space="0" w:color="auto"/>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85°C</w:t>
            </w:r>
          </w:p>
        </w:tc>
      </w:tr>
      <w:tr w:rsidR="000B4B7B" w:rsidRPr="00410CA2" w:rsidTr="000B4B7B">
        <w:trPr>
          <w:trHeight w:val="315"/>
          <w:jc w:val="center"/>
        </w:trPr>
        <w:tc>
          <w:tcPr>
            <w:tcW w:w="2790" w:type="dxa"/>
            <w:gridSpan w:val="3"/>
            <w:tcBorders>
              <w:top w:val="nil"/>
              <w:left w:val="nil"/>
              <w:bottom w:val="nil"/>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p>
        </w:tc>
        <w:tc>
          <w:tcPr>
            <w:tcW w:w="754" w:type="dxa"/>
            <w:gridSpan w:val="2"/>
            <w:tcBorders>
              <w:top w:val="nil"/>
              <w:left w:val="single" w:sz="8" w:space="0" w:color="auto"/>
              <w:bottom w:val="single" w:sz="8" w:space="0" w:color="auto"/>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TYP</w:t>
            </w:r>
          </w:p>
        </w:tc>
        <w:tc>
          <w:tcPr>
            <w:tcW w:w="847" w:type="dxa"/>
            <w:gridSpan w:val="2"/>
            <w:tcBorders>
              <w:top w:val="nil"/>
              <w:left w:val="nil"/>
              <w:bottom w:val="single" w:sz="8" w:space="0" w:color="auto"/>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TYP</w:t>
            </w:r>
          </w:p>
        </w:tc>
        <w:tc>
          <w:tcPr>
            <w:tcW w:w="960" w:type="dxa"/>
            <w:tcBorders>
              <w:top w:val="nil"/>
              <w:left w:val="nil"/>
              <w:bottom w:val="single" w:sz="8" w:space="0" w:color="auto"/>
              <w:right w:val="nil"/>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TYP</w:t>
            </w:r>
          </w:p>
        </w:tc>
        <w:tc>
          <w:tcPr>
            <w:tcW w:w="769" w:type="dxa"/>
            <w:tcBorders>
              <w:top w:val="nil"/>
              <w:left w:val="nil"/>
              <w:bottom w:val="single" w:sz="8" w:space="0" w:color="auto"/>
              <w:right w:val="single" w:sz="8" w:space="0" w:color="auto"/>
            </w:tcBorders>
            <w:shd w:val="clear" w:color="auto" w:fill="auto"/>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TYP</w:t>
            </w:r>
          </w:p>
        </w:tc>
      </w:tr>
      <w:tr w:rsidR="000B4B7B" w:rsidRPr="00410CA2" w:rsidTr="000B4B7B">
        <w:trPr>
          <w:trHeight w:val="315"/>
          <w:jc w:val="center"/>
        </w:trPr>
        <w:tc>
          <w:tcPr>
            <w:tcW w:w="2790"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B143B" w:rsidRPr="00410CA2" w:rsidRDefault="00C5625A"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Low-power mode 3 (uA p.u)</w:t>
            </w:r>
          </w:p>
        </w:tc>
        <w:tc>
          <w:tcPr>
            <w:tcW w:w="754" w:type="dxa"/>
            <w:gridSpan w:val="2"/>
            <w:tcBorders>
              <w:top w:val="nil"/>
              <w:left w:val="nil"/>
              <w:bottom w:val="single" w:sz="8" w:space="0" w:color="auto"/>
              <w:right w:val="nil"/>
            </w:tcBorders>
            <w:shd w:val="clear" w:color="auto" w:fill="auto"/>
            <w:noWrap/>
            <w:vAlign w:val="bottom"/>
            <w:hideMark/>
          </w:tcPr>
          <w:p w:rsidR="004B143B" w:rsidRPr="00410CA2" w:rsidRDefault="00C5625A"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847" w:type="dxa"/>
            <w:gridSpan w:val="2"/>
            <w:tcBorders>
              <w:top w:val="nil"/>
              <w:left w:val="nil"/>
              <w:bottom w:val="single" w:sz="8" w:space="0" w:color="auto"/>
              <w:right w:val="nil"/>
            </w:tcBorders>
            <w:shd w:val="clear" w:color="auto" w:fill="auto"/>
            <w:noWrap/>
            <w:vAlign w:val="bottom"/>
            <w:hideMark/>
          </w:tcPr>
          <w:p w:rsidR="004B143B" w:rsidRPr="00410CA2" w:rsidRDefault="00C5625A"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1.3</w:t>
            </w:r>
          </w:p>
        </w:tc>
        <w:tc>
          <w:tcPr>
            <w:tcW w:w="960" w:type="dxa"/>
            <w:tcBorders>
              <w:top w:val="nil"/>
              <w:left w:val="nil"/>
              <w:bottom w:val="single" w:sz="8" w:space="0" w:color="auto"/>
              <w:right w:val="nil"/>
            </w:tcBorders>
            <w:shd w:val="clear" w:color="auto" w:fill="auto"/>
            <w:noWrap/>
            <w:vAlign w:val="bottom"/>
            <w:hideMark/>
          </w:tcPr>
          <w:p w:rsidR="004B143B" w:rsidRPr="00410CA2" w:rsidRDefault="00C5625A"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4.4</w:t>
            </w:r>
          </w:p>
        </w:tc>
        <w:tc>
          <w:tcPr>
            <w:tcW w:w="769" w:type="dxa"/>
            <w:tcBorders>
              <w:top w:val="nil"/>
              <w:left w:val="nil"/>
              <w:bottom w:val="single" w:sz="8" w:space="0" w:color="auto"/>
              <w:right w:val="single" w:sz="8" w:space="0" w:color="auto"/>
            </w:tcBorders>
            <w:shd w:val="clear" w:color="auto" w:fill="auto"/>
            <w:noWrap/>
            <w:vAlign w:val="bottom"/>
            <w:hideMark/>
          </w:tcPr>
          <w:p w:rsidR="004B143B" w:rsidRPr="00410CA2" w:rsidRDefault="00C5625A"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6.6</w:t>
            </w:r>
          </w:p>
        </w:tc>
      </w:tr>
      <w:tr w:rsidR="000B4B7B" w:rsidRPr="00410CA2" w:rsidTr="000B4B7B">
        <w:trPr>
          <w:gridAfter w:val="3"/>
          <w:wAfter w:w="2189" w:type="dxa"/>
          <w:trHeight w:val="300"/>
          <w:jc w:val="center"/>
        </w:trPr>
        <w:tc>
          <w:tcPr>
            <w:tcW w:w="960" w:type="dxa"/>
            <w:tcBorders>
              <w:top w:val="nil"/>
              <w:left w:val="nil"/>
              <w:bottom w:val="nil"/>
              <w:right w:val="nil"/>
            </w:tcBorders>
            <w:shd w:val="clear" w:color="auto" w:fill="auto"/>
            <w:noWrap/>
            <w:vAlign w:val="bottom"/>
          </w:tcPr>
          <w:p w:rsidR="00C5625A" w:rsidRPr="00410CA2" w:rsidRDefault="00C5625A" w:rsidP="007452EA">
            <w:pPr>
              <w:spacing w:after="0" w:line="240" w:lineRule="auto"/>
              <w:jc w:val="right"/>
              <w:rPr>
                <w:rFonts w:ascii="Calibri" w:eastAsia="Times New Roman" w:hAnsi="Calibri" w:cs="Times New Roman"/>
                <w:lang w:val="en-US"/>
              </w:rPr>
            </w:pPr>
          </w:p>
        </w:tc>
        <w:tc>
          <w:tcPr>
            <w:tcW w:w="960" w:type="dxa"/>
            <w:tcBorders>
              <w:top w:val="nil"/>
              <w:left w:val="nil"/>
              <w:bottom w:val="nil"/>
              <w:right w:val="nil"/>
            </w:tcBorders>
            <w:shd w:val="clear" w:color="auto" w:fill="auto"/>
            <w:noWrap/>
            <w:vAlign w:val="bottom"/>
            <w:hideMark/>
          </w:tcPr>
          <w:p w:rsidR="00C5625A" w:rsidRPr="00410CA2" w:rsidRDefault="00C5625A" w:rsidP="007452EA">
            <w:pPr>
              <w:spacing w:after="0" w:line="240" w:lineRule="auto"/>
              <w:jc w:val="right"/>
              <w:rPr>
                <w:rFonts w:ascii="Calibri" w:eastAsia="Times New Roman" w:hAnsi="Calibri" w:cs="Times New Roman"/>
                <w:lang w:val="en-US"/>
              </w:rPr>
            </w:pPr>
          </w:p>
        </w:tc>
        <w:tc>
          <w:tcPr>
            <w:tcW w:w="979" w:type="dxa"/>
            <w:gridSpan w:val="2"/>
            <w:tcBorders>
              <w:top w:val="nil"/>
              <w:left w:val="nil"/>
              <w:bottom w:val="nil"/>
              <w:right w:val="nil"/>
            </w:tcBorders>
            <w:shd w:val="clear" w:color="auto" w:fill="auto"/>
            <w:noWrap/>
            <w:vAlign w:val="bottom"/>
            <w:hideMark/>
          </w:tcPr>
          <w:p w:rsidR="00C5625A" w:rsidRPr="00410CA2" w:rsidRDefault="00C5625A" w:rsidP="007452EA">
            <w:pPr>
              <w:spacing w:after="0" w:line="240" w:lineRule="auto"/>
              <w:jc w:val="right"/>
              <w:rPr>
                <w:rFonts w:ascii="Calibri" w:eastAsia="Times New Roman" w:hAnsi="Calibri" w:cs="Times New Roman"/>
                <w:lang w:val="en-US"/>
              </w:rPr>
            </w:pPr>
          </w:p>
        </w:tc>
        <w:tc>
          <w:tcPr>
            <w:tcW w:w="1032" w:type="dxa"/>
            <w:gridSpan w:val="2"/>
            <w:tcBorders>
              <w:top w:val="nil"/>
              <w:left w:val="nil"/>
              <w:bottom w:val="nil"/>
              <w:right w:val="nil"/>
            </w:tcBorders>
            <w:shd w:val="clear" w:color="auto" w:fill="auto"/>
            <w:noWrap/>
            <w:vAlign w:val="bottom"/>
            <w:hideMark/>
          </w:tcPr>
          <w:p w:rsidR="00C5625A" w:rsidRPr="00410CA2" w:rsidRDefault="00C5625A" w:rsidP="007452EA">
            <w:pPr>
              <w:keepNext/>
              <w:spacing w:after="0" w:line="240" w:lineRule="auto"/>
              <w:jc w:val="right"/>
              <w:rPr>
                <w:rFonts w:ascii="Calibri" w:eastAsia="Times New Roman" w:hAnsi="Calibri" w:cs="Times New Roman"/>
                <w:lang w:val="en-US"/>
              </w:rPr>
            </w:pPr>
          </w:p>
        </w:tc>
      </w:tr>
    </w:tbl>
    <w:p w:rsidR="004B143B" w:rsidRPr="00410CA2" w:rsidRDefault="004B143B"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Low Power Mode 3 disables the CPU, Master Clock Source and Secondary Clocks while maintaining the Auxiliary Clock for external dependency peripherals to continue working.</w:t>
      </w:r>
    </w:p>
    <w:p w:rsidR="001769FE" w:rsidRPr="00410CA2" w:rsidRDefault="001769FE" w:rsidP="007452EA">
      <w:pPr>
        <w:spacing w:line="240" w:lineRule="auto"/>
        <w:ind w:left="720"/>
        <w:rPr>
          <w:rFonts w:ascii="Times New Roman" w:hAnsi="Times New Roman" w:cs="Times New Roman"/>
          <w:b/>
          <w:sz w:val="20"/>
          <w:szCs w:val="20"/>
        </w:rPr>
      </w:pPr>
      <w:r w:rsidRPr="00410CA2">
        <w:rPr>
          <w:rFonts w:ascii="Times New Roman" w:hAnsi="Times New Roman" w:cs="Times New Roman"/>
          <w:b/>
          <w:sz w:val="20"/>
          <w:szCs w:val="20"/>
        </w:rPr>
        <w:t>Analog front end</w:t>
      </w:r>
    </w:p>
    <w:p w:rsidR="00B636C0" w:rsidRPr="00410CA2" w:rsidRDefault="00B636C0" w:rsidP="007452EA">
      <w:pPr>
        <w:spacing w:after="0" w:line="240" w:lineRule="auto"/>
        <w:ind w:left="72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lastRenderedPageBreak/>
        <w:t>This forms a very vital part of power consumption, Analog to digital controller section is the key gateway for the raw sensor data to be converted to a format which is comprehensible for an RF Transmission. The duty cycle of the ADC has to be determined based on the sampling rate, accuracies and resolutions required and the core design of the section.</w:t>
      </w:r>
    </w:p>
    <w:p w:rsidR="004B143B" w:rsidRPr="00410CA2" w:rsidRDefault="004B143B" w:rsidP="007452EA">
      <w:pPr>
        <w:spacing w:after="0" w:line="240" w:lineRule="auto"/>
        <w:ind w:left="720"/>
        <w:jc w:val="both"/>
        <w:rPr>
          <w:rFonts w:ascii="Times New Roman" w:eastAsia="Times New Roman" w:hAnsi="Times New Roman" w:cs="Times New Roman"/>
          <w:sz w:val="20"/>
          <w:szCs w:val="20"/>
          <w:lang w:eastAsia="en-IN"/>
        </w:rPr>
      </w:pPr>
    </w:p>
    <w:p w:rsidR="004B143B" w:rsidRPr="00410CA2" w:rsidRDefault="004B143B" w:rsidP="007452EA">
      <w:pPr>
        <w:spacing w:line="240" w:lineRule="auto"/>
        <w:ind w:left="720"/>
        <w:jc w:val="both"/>
        <w:rPr>
          <w:rFonts w:ascii="Times New Roman" w:hAnsi="Times New Roman" w:cs="Times New Roman"/>
          <w:b/>
          <w:sz w:val="20"/>
          <w:szCs w:val="20"/>
        </w:rPr>
      </w:pPr>
      <w:r w:rsidRPr="00410CA2">
        <w:rPr>
          <w:rFonts w:ascii="Times New Roman" w:hAnsi="Times New Roman" w:cs="Times New Roman"/>
          <w:b/>
          <w:sz w:val="20"/>
          <w:szCs w:val="20"/>
        </w:rPr>
        <w:t>Sampling Duty Cycle Vs Power</w:t>
      </w:r>
    </w:p>
    <w:p w:rsidR="004B143B" w:rsidRPr="00410CA2" w:rsidRDefault="004B143B" w:rsidP="007452EA">
      <w:pPr>
        <w:spacing w:line="240" w:lineRule="auto"/>
        <w:ind w:left="720"/>
        <w:jc w:val="both"/>
        <w:rPr>
          <w:rFonts w:ascii="Times New Roman" w:hAnsi="Times New Roman" w:cs="Times New Roman"/>
          <w:b/>
          <w:sz w:val="20"/>
          <w:szCs w:val="20"/>
        </w:rPr>
      </w:pPr>
      <w:r w:rsidRPr="00410CA2">
        <w:rPr>
          <w:rFonts w:ascii="Times New Roman" w:hAnsi="Times New Roman" w:cs="Times New Roman"/>
          <w:sz w:val="20"/>
          <w:szCs w:val="20"/>
        </w:rPr>
        <w:t>The power consumption of the system will vary with respect to the duty cycle of the sampling rate. The below table shows the power consumption of the system with three different sampling duty cycles of 5 Seconds, 60 Seconds and 10 Mins.</w:t>
      </w:r>
    </w:p>
    <w:p w:rsidR="005C163F" w:rsidRPr="00410CA2" w:rsidRDefault="005C163F" w:rsidP="007452EA">
      <w:pPr>
        <w:pStyle w:val="Caption"/>
        <w:ind w:left="720"/>
        <w:jc w:val="center"/>
        <w:rPr>
          <w:rFonts w:ascii="Times New Roman" w:hAnsi="Times New Roman" w:cs="Times New Roman"/>
          <w:b/>
          <w:i w:val="0"/>
          <w:color w:val="auto"/>
          <w:sz w:val="20"/>
          <w:szCs w:val="20"/>
        </w:rPr>
      </w:pPr>
      <w:r w:rsidRPr="00410CA2">
        <w:rPr>
          <w:rFonts w:ascii="Times New Roman" w:hAnsi="Times New Roman" w:cs="Times New Roman"/>
          <w:b/>
          <w:i w:val="0"/>
          <w:color w:val="auto"/>
        </w:rPr>
        <w:t xml:space="preserve">Table </w:t>
      </w:r>
      <w:r w:rsidRPr="00410CA2">
        <w:rPr>
          <w:rFonts w:ascii="Times New Roman" w:hAnsi="Times New Roman" w:cs="Times New Roman"/>
          <w:b/>
          <w:i w:val="0"/>
          <w:color w:val="auto"/>
        </w:rPr>
        <w:fldChar w:fldCharType="begin"/>
      </w:r>
      <w:r w:rsidRPr="00410CA2">
        <w:rPr>
          <w:rFonts w:ascii="Times New Roman" w:hAnsi="Times New Roman" w:cs="Times New Roman"/>
          <w:b/>
          <w:i w:val="0"/>
          <w:color w:val="auto"/>
        </w:rPr>
        <w:instrText xml:space="preserve"> SEQ Table \* ARABIC </w:instrText>
      </w:r>
      <w:r w:rsidRPr="00410CA2">
        <w:rPr>
          <w:rFonts w:ascii="Times New Roman" w:hAnsi="Times New Roman" w:cs="Times New Roman"/>
          <w:b/>
          <w:i w:val="0"/>
          <w:color w:val="auto"/>
        </w:rPr>
        <w:fldChar w:fldCharType="separate"/>
      </w:r>
      <w:r w:rsidRPr="00410CA2">
        <w:rPr>
          <w:rFonts w:ascii="Times New Roman" w:hAnsi="Times New Roman" w:cs="Times New Roman"/>
          <w:b/>
          <w:i w:val="0"/>
          <w:noProof/>
          <w:color w:val="auto"/>
        </w:rPr>
        <w:t>4</w:t>
      </w:r>
      <w:r w:rsidRPr="00410CA2">
        <w:rPr>
          <w:rFonts w:ascii="Times New Roman" w:hAnsi="Times New Roman" w:cs="Times New Roman"/>
          <w:b/>
          <w:i w:val="0"/>
          <w:noProof/>
          <w:color w:val="auto"/>
        </w:rPr>
        <w:fldChar w:fldCharType="end"/>
      </w:r>
      <w:r w:rsidR="00F275CF" w:rsidRPr="00410CA2">
        <w:rPr>
          <w:rFonts w:ascii="Times New Roman" w:hAnsi="Times New Roman" w:cs="Times New Roman"/>
          <w:b/>
          <w:i w:val="0"/>
          <w:color w:val="auto"/>
        </w:rPr>
        <w:t>.</w:t>
      </w:r>
      <w:r w:rsidRPr="00410CA2">
        <w:rPr>
          <w:rFonts w:ascii="Times New Roman" w:hAnsi="Times New Roman" w:cs="Times New Roman"/>
          <w:b/>
          <w:i w:val="0"/>
          <w:color w:val="auto"/>
        </w:rPr>
        <w:t xml:space="preserve"> </w:t>
      </w:r>
      <w:r w:rsidRPr="00410CA2">
        <w:rPr>
          <w:rFonts w:ascii="Times New Roman" w:hAnsi="Times New Roman" w:cs="Times New Roman"/>
          <w:i w:val="0"/>
          <w:color w:val="auto"/>
        </w:rPr>
        <w:t>Sampling Duty vs System Power consumption</w:t>
      </w:r>
    </w:p>
    <w:tbl>
      <w:tblPr>
        <w:tblW w:w="6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866"/>
        <w:gridCol w:w="941"/>
        <w:gridCol w:w="1053"/>
        <w:gridCol w:w="696"/>
      </w:tblGrid>
      <w:tr w:rsidR="000B4B7B" w:rsidRPr="00410CA2" w:rsidTr="000B4B7B">
        <w:trPr>
          <w:trHeight w:val="330"/>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 </w:t>
            </w:r>
          </w:p>
        </w:tc>
        <w:tc>
          <w:tcPr>
            <w:tcW w:w="3556" w:type="dxa"/>
            <w:gridSpan w:val="4"/>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Single RTD</w:t>
            </w:r>
          </w:p>
        </w:tc>
      </w:tr>
      <w:tr w:rsidR="000B4B7B" w:rsidRPr="00410CA2" w:rsidTr="000B4B7B">
        <w:trPr>
          <w:trHeight w:val="315"/>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 </w:t>
            </w:r>
          </w:p>
        </w:tc>
        <w:tc>
          <w:tcPr>
            <w:tcW w:w="866" w:type="dxa"/>
            <w:shd w:val="clear" w:color="000000" w:fill="FFFFFF"/>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5Sec</w:t>
            </w:r>
          </w:p>
        </w:tc>
        <w:tc>
          <w:tcPr>
            <w:tcW w:w="941" w:type="dxa"/>
            <w:shd w:val="clear" w:color="000000" w:fill="FFFFFF"/>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60 Sec</w:t>
            </w:r>
          </w:p>
        </w:tc>
        <w:tc>
          <w:tcPr>
            <w:tcW w:w="1053" w:type="dxa"/>
            <w:shd w:val="clear" w:color="000000" w:fill="FFFFFF"/>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10 Min</w:t>
            </w:r>
          </w:p>
        </w:tc>
        <w:tc>
          <w:tcPr>
            <w:tcW w:w="696" w:type="dxa"/>
            <w:shd w:val="clear" w:color="000000" w:fill="FFFFFF"/>
            <w:noWrap/>
            <w:vAlign w:val="bottom"/>
            <w:hideMark/>
          </w:tcPr>
          <w:p w:rsidR="004B143B" w:rsidRPr="00410CA2" w:rsidRDefault="004B143B"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Units</w:t>
            </w:r>
          </w:p>
        </w:tc>
      </w:tr>
      <w:tr w:rsidR="000B4B7B" w:rsidRPr="00410CA2" w:rsidTr="000B4B7B">
        <w:trPr>
          <w:trHeight w:val="315"/>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Average Current</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429</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429</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429</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uA</w:t>
            </w:r>
          </w:p>
        </w:tc>
      </w:tr>
      <w:tr w:rsidR="000B4B7B" w:rsidRPr="00410CA2" w:rsidTr="000B4B7B">
        <w:trPr>
          <w:trHeight w:val="330"/>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Sampling Current</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5260</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5260</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5260</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uA</w:t>
            </w:r>
          </w:p>
        </w:tc>
      </w:tr>
      <w:tr w:rsidR="000B4B7B" w:rsidRPr="00410CA2" w:rsidTr="000B4B7B">
        <w:trPr>
          <w:trHeight w:val="300"/>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Sample Duration</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0.433</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0.433</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0.433</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Sec</w:t>
            </w:r>
          </w:p>
        </w:tc>
      </w:tr>
      <w:tr w:rsidR="000B4B7B" w:rsidRPr="00410CA2" w:rsidTr="000B4B7B">
        <w:trPr>
          <w:trHeight w:val="300"/>
          <w:jc w:val="center"/>
        </w:trPr>
        <w:tc>
          <w:tcPr>
            <w:tcW w:w="2552" w:type="dxa"/>
            <w:shd w:val="clear" w:color="000000" w:fill="FFFFFF"/>
            <w:noWrap/>
            <w:vAlign w:val="center"/>
            <w:hideMark/>
          </w:tcPr>
          <w:p w:rsidR="004B143B" w:rsidRPr="00410CA2" w:rsidRDefault="009A6035"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Active Duration (Per hr</w:t>
            </w:r>
            <w:r w:rsidR="004B143B" w:rsidRPr="00410CA2">
              <w:rPr>
                <w:rFonts w:ascii="Times New Roman" w:eastAsia="Times New Roman" w:hAnsi="Times New Roman" w:cs="Times New Roman"/>
                <w:b/>
                <w:bCs/>
                <w:sz w:val="20"/>
                <w:szCs w:val="20"/>
                <w:lang w:eastAsia="en-IN"/>
              </w:rPr>
              <w:t>)</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311.76</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25.98</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2.598</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Sec</w:t>
            </w:r>
          </w:p>
        </w:tc>
      </w:tr>
      <w:tr w:rsidR="000B4B7B" w:rsidRPr="00410CA2" w:rsidTr="000B4B7B">
        <w:trPr>
          <w:trHeight w:val="315"/>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Sleep Duration (Per Hr)</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3288.24</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3574.02</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3597.402</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Sec</w:t>
            </w:r>
          </w:p>
        </w:tc>
      </w:tr>
      <w:tr w:rsidR="000B4B7B" w:rsidRPr="00410CA2" w:rsidTr="000B4B7B">
        <w:trPr>
          <w:trHeight w:val="300"/>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Active Current</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455.52</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37.96</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3.80</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uAh</w:t>
            </w:r>
          </w:p>
        </w:tc>
      </w:tr>
      <w:tr w:rsidR="000B4B7B" w:rsidRPr="00410CA2" w:rsidTr="000B4B7B">
        <w:trPr>
          <w:trHeight w:val="315"/>
          <w:jc w:val="center"/>
        </w:trPr>
        <w:tc>
          <w:tcPr>
            <w:tcW w:w="2552" w:type="dxa"/>
            <w:shd w:val="clear" w:color="000000" w:fill="FFFFFF"/>
            <w:noWrap/>
            <w:vAlign w:val="center"/>
            <w:hideMark/>
          </w:tcPr>
          <w:p w:rsidR="004B143B" w:rsidRPr="00410CA2" w:rsidRDefault="004B143B"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Sleep Current</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391.85</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425.90</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428.69</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uAh</w:t>
            </w:r>
          </w:p>
        </w:tc>
      </w:tr>
      <w:tr w:rsidR="000B4B7B" w:rsidRPr="00410CA2" w:rsidTr="000B4B7B">
        <w:trPr>
          <w:trHeight w:val="300"/>
          <w:jc w:val="center"/>
        </w:trPr>
        <w:tc>
          <w:tcPr>
            <w:tcW w:w="2552" w:type="dxa"/>
            <w:shd w:val="clear" w:color="000000" w:fill="FFFFFF"/>
            <w:noWrap/>
            <w:vAlign w:val="center"/>
            <w:hideMark/>
          </w:tcPr>
          <w:p w:rsidR="004B143B" w:rsidRPr="00410CA2" w:rsidRDefault="009A6035"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 xml:space="preserve">Life time of battery in </w:t>
            </w:r>
            <w:r w:rsidR="004B143B" w:rsidRPr="00410CA2">
              <w:rPr>
                <w:rFonts w:ascii="Times New Roman" w:eastAsia="Times New Roman" w:hAnsi="Times New Roman" w:cs="Times New Roman"/>
                <w:b/>
                <w:bCs/>
                <w:sz w:val="20"/>
                <w:szCs w:val="20"/>
                <w:lang w:eastAsia="en-IN"/>
              </w:rPr>
              <w:t>Days</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255.69</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467.09</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500.98</w:t>
            </w:r>
          </w:p>
        </w:tc>
        <w:tc>
          <w:tcPr>
            <w:tcW w:w="69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Days</w:t>
            </w:r>
          </w:p>
        </w:tc>
      </w:tr>
      <w:tr w:rsidR="000B4B7B" w:rsidRPr="00410CA2" w:rsidTr="000B4B7B">
        <w:trPr>
          <w:trHeight w:val="315"/>
          <w:jc w:val="center"/>
        </w:trPr>
        <w:tc>
          <w:tcPr>
            <w:tcW w:w="2552" w:type="dxa"/>
            <w:shd w:val="clear" w:color="000000" w:fill="FFFFFF"/>
            <w:noWrap/>
            <w:vAlign w:val="center"/>
            <w:hideMark/>
          </w:tcPr>
          <w:p w:rsidR="004B143B" w:rsidRPr="00410CA2" w:rsidRDefault="009A6035" w:rsidP="007452EA">
            <w:pPr>
              <w:spacing w:after="0" w:line="240" w:lineRule="auto"/>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 xml:space="preserve">Life time of battery in </w:t>
            </w:r>
            <w:r w:rsidR="004B143B" w:rsidRPr="00410CA2">
              <w:rPr>
                <w:rFonts w:ascii="Times New Roman" w:eastAsia="Times New Roman" w:hAnsi="Times New Roman" w:cs="Times New Roman"/>
                <w:b/>
                <w:bCs/>
                <w:sz w:val="20"/>
                <w:szCs w:val="20"/>
                <w:lang w:eastAsia="en-IN"/>
              </w:rPr>
              <w:t>Years</w:t>
            </w:r>
          </w:p>
        </w:tc>
        <w:tc>
          <w:tcPr>
            <w:tcW w:w="866"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0.70</w:t>
            </w:r>
          </w:p>
        </w:tc>
        <w:tc>
          <w:tcPr>
            <w:tcW w:w="941"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1.28</w:t>
            </w:r>
          </w:p>
        </w:tc>
        <w:tc>
          <w:tcPr>
            <w:tcW w:w="1053" w:type="dxa"/>
            <w:shd w:val="clear" w:color="000000" w:fill="FFFFFF"/>
            <w:noWrap/>
            <w:vAlign w:val="center"/>
            <w:hideMark/>
          </w:tcPr>
          <w:p w:rsidR="004B143B" w:rsidRPr="00410CA2" w:rsidRDefault="004B143B"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1.37</w:t>
            </w:r>
          </w:p>
        </w:tc>
        <w:tc>
          <w:tcPr>
            <w:tcW w:w="696" w:type="dxa"/>
            <w:shd w:val="clear" w:color="000000" w:fill="FFFFFF"/>
            <w:noWrap/>
            <w:vAlign w:val="center"/>
            <w:hideMark/>
          </w:tcPr>
          <w:p w:rsidR="004B143B" w:rsidRPr="00410CA2" w:rsidRDefault="004B143B" w:rsidP="007452EA">
            <w:pPr>
              <w:keepNext/>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Yrs</w:t>
            </w:r>
          </w:p>
        </w:tc>
      </w:tr>
    </w:tbl>
    <w:p w:rsidR="005C163F" w:rsidRPr="00410CA2" w:rsidRDefault="005C163F" w:rsidP="007452EA">
      <w:pPr>
        <w:spacing w:line="240" w:lineRule="auto"/>
        <w:ind w:left="720"/>
        <w:rPr>
          <w:rFonts w:ascii="Times New Roman" w:hAnsi="Times New Roman" w:cs="Times New Roman"/>
          <w:sz w:val="20"/>
          <w:szCs w:val="20"/>
        </w:rPr>
      </w:pPr>
    </w:p>
    <w:p w:rsidR="00FD445A" w:rsidRPr="00410CA2" w:rsidRDefault="00FD445A" w:rsidP="007452EA">
      <w:pPr>
        <w:spacing w:line="240" w:lineRule="auto"/>
        <w:ind w:left="720"/>
        <w:rPr>
          <w:rFonts w:ascii="Times New Roman" w:hAnsi="Times New Roman" w:cs="Times New Roman"/>
          <w:sz w:val="20"/>
          <w:szCs w:val="20"/>
        </w:rPr>
      </w:pPr>
      <w:r w:rsidRPr="00410CA2">
        <w:rPr>
          <w:rFonts w:ascii="Times New Roman" w:hAnsi="Times New Roman" w:cs="Times New Roman"/>
          <w:sz w:val="20"/>
          <w:szCs w:val="20"/>
        </w:rPr>
        <w:t>The average life time of a batt</w:t>
      </w:r>
      <w:r w:rsidR="00617769" w:rsidRPr="00410CA2">
        <w:rPr>
          <w:rFonts w:ascii="Times New Roman" w:hAnsi="Times New Roman" w:cs="Times New Roman"/>
          <w:sz w:val="20"/>
          <w:szCs w:val="20"/>
        </w:rPr>
        <w:t>ery depends on the sampling time</w:t>
      </w:r>
      <w:r w:rsidRPr="00410CA2">
        <w:rPr>
          <w:rFonts w:ascii="Times New Roman" w:hAnsi="Times New Roman" w:cs="Times New Roman"/>
          <w:sz w:val="20"/>
          <w:szCs w:val="20"/>
        </w:rPr>
        <w:t>, sampling current</w:t>
      </w:r>
      <w:r w:rsidR="00617769" w:rsidRPr="00410CA2">
        <w:rPr>
          <w:rFonts w:ascii="Times New Roman" w:hAnsi="Times New Roman" w:cs="Times New Roman"/>
          <w:sz w:val="20"/>
          <w:szCs w:val="20"/>
        </w:rPr>
        <w:t>, sample duration, battery capacity</w:t>
      </w:r>
      <w:r w:rsidR="005F20D6" w:rsidRPr="00410CA2">
        <w:rPr>
          <w:rFonts w:ascii="Times New Roman" w:hAnsi="Times New Roman" w:cs="Times New Roman"/>
          <w:sz w:val="20"/>
          <w:szCs w:val="20"/>
        </w:rPr>
        <w:t xml:space="preserve"> per hour. The above table describes the life time of battery in days and years based on the sampling time and other related parameters.</w:t>
      </w:r>
    </w:p>
    <w:p w:rsidR="001769FE" w:rsidRPr="00410CA2" w:rsidRDefault="001769FE" w:rsidP="007452EA">
      <w:pPr>
        <w:pStyle w:val="ListParagraph"/>
        <w:numPr>
          <w:ilvl w:val="0"/>
          <w:numId w:val="17"/>
        </w:numPr>
        <w:spacing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RF transceiver</w:t>
      </w:r>
    </w:p>
    <w:p w:rsidR="001769FE" w:rsidRPr="00410CA2" w:rsidRDefault="0091328A"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 xml:space="preserve">RF transceivers are electronic devices that receive and demodulate radio frequency (RF) signals, and then modulate and transmit new signals. They are used in many different video, voice and data applications. RF transceivers consist of an antenna to receive transmitted signals and a tuner </w:t>
      </w:r>
      <w:r w:rsidRPr="00410CA2">
        <w:rPr>
          <w:rFonts w:ascii="Times New Roman" w:hAnsi="Times New Roman" w:cs="Times New Roman"/>
          <w:sz w:val="20"/>
          <w:szCs w:val="20"/>
        </w:rPr>
        <w:lastRenderedPageBreak/>
        <w:t>to separate a specific signal from all of the other signals that the antenna receives. Detectors or demodulators extract information that was encoded before transmission. Radio techniques are used to limit localized interference and noise. To transmit a new signal, oscillators create sine waves which are encoded and broadcast as radio signals.   </w:t>
      </w:r>
    </w:p>
    <w:p w:rsidR="00C8556C" w:rsidRPr="00410CA2" w:rsidRDefault="00C8556C" w:rsidP="007452EA">
      <w:pPr>
        <w:spacing w:before="100" w:beforeAutospacing="1" w:after="100" w:afterAutospacing="1" w:line="240" w:lineRule="auto"/>
        <w:ind w:left="72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Selecting RF transceivers requires an understanding of modulation methods and radio techniques.</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bCs/>
          <w:sz w:val="20"/>
          <w:szCs w:val="20"/>
          <w:lang w:eastAsia="en-IN"/>
        </w:rPr>
        <w:t xml:space="preserve">Amplitude modulation </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bCs/>
          <w:sz w:val="20"/>
          <w:szCs w:val="20"/>
          <w:lang w:eastAsia="en-IN"/>
        </w:rPr>
        <w:t xml:space="preserve">Frequency modulation </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bCs/>
          <w:sz w:val="20"/>
          <w:szCs w:val="20"/>
          <w:lang w:eastAsia="en-IN"/>
        </w:rPr>
        <w:t>On-off key</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bCs/>
          <w:sz w:val="20"/>
          <w:szCs w:val="20"/>
          <w:lang w:eastAsia="en-IN"/>
        </w:rPr>
        <w:t xml:space="preserve">Amplitude shift key </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bCs/>
          <w:sz w:val="20"/>
          <w:szCs w:val="20"/>
          <w:lang w:eastAsia="en-IN"/>
        </w:rPr>
        <w:t xml:space="preserve">Frequency shift key </w:t>
      </w:r>
    </w:p>
    <w:p w:rsidR="00C8556C" w:rsidRPr="00410CA2" w:rsidRDefault="00C8556C" w:rsidP="007452EA">
      <w:pPr>
        <w:pStyle w:val="ListParagraph"/>
        <w:numPr>
          <w:ilvl w:val="0"/>
          <w:numId w:val="8"/>
        </w:numPr>
        <w:spacing w:before="100" w:beforeAutospacing="1" w:after="100" w:afterAutospacing="1" w:line="240" w:lineRule="auto"/>
        <w:ind w:left="1440"/>
        <w:jc w:val="both"/>
        <w:rPr>
          <w:rFonts w:ascii="Times New Roman" w:eastAsia="Times New Roman" w:hAnsi="Times New Roman" w:cs="Times New Roman"/>
          <w:sz w:val="24"/>
          <w:szCs w:val="24"/>
          <w:lang w:eastAsia="en-IN"/>
        </w:rPr>
      </w:pPr>
      <w:r w:rsidRPr="00410CA2">
        <w:rPr>
          <w:rFonts w:ascii="Times New Roman" w:eastAsia="Times New Roman" w:hAnsi="Times New Roman" w:cs="Times New Roman"/>
          <w:bCs/>
          <w:sz w:val="20"/>
          <w:szCs w:val="20"/>
          <w:lang w:eastAsia="en-IN"/>
        </w:rPr>
        <w:t>Phase shift key</w:t>
      </w:r>
      <w:r w:rsidRPr="00410CA2">
        <w:rPr>
          <w:rFonts w:ascii="Times New Roman" w:eastAsia="Times New Roman" w:hAnsi="Times New Roman" w:cs="Times New Roman"/>
          <w:b/>
          <w:bCs/>
          <w:sz w:val="24"/>
          <w:szCs w:val="24"/>
          <w:lang w:eastAsia="en-IN"/>
        </w:rPr>
        <w:t xml:space="preserve"> </w:t>
      </w:r>
    </w:p>
    <w:p w:rsidR="00C8556C" w:rsidRPr="00410CA2" w:rsidRDefault="00C8556C" w:rsidP="007452EA">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Important specifications for RF transceivers include data rate, sensitivity, output power, communication interface, operating frequency, measurement resolution, and maximum transmission distance.</w:t>
      </w:r>
    </w:p>
    <w:p w:rsidR="00A84D1C" w:rsidRPr="00990ABB" w:rsidRDefault="003032FC" w:rsidP="00990ABB">
      <w:pPr>
        <w:pStyle w:val="ListParagraph"/>
        <w:numPr>
          <w:ilvl w:val="0"/>
          <w:numId w:val="17"/>
        </w:numPr>
        <w:spacing w:line="240" w:lineRule="auto"/>
        <w:jc w:val="both"/>
        <w:rPr>
          <w:rFonts w:ascii="Times New Roman" w:hAnsi="Times New Roman" w:cs="Times New Roman"/>
          <w:b/>
          <w:sz w:val="20"/>
          <w:szCs w:val="20"/>
        </w:rPr>
      </w:pPr>
      <w:r w:rsidRPr="00990ABB">
        <w:rPr>
          <w:rFonts w:ascii="Times New Roman" w:hAnsi="Times New Roman" w:cs="Times New Roman"/>
          <w:b/>
          <w:sz w:val="20"/>
          <w:szCs w:val="20"/>
        </w:rPr>
        <w:t xml:space="preserve">Packet Structure </w:t>
      </w:r>
      <w:r w:rsidR="002E193C" w:rsidRPr="00990ABB">
        <w:rPr>
          <w:rFonts w:ascii="Times New Roman" w:hAnsi="Times New Roman" w:cs="Times New Roman"/>
          <w:b/>
          <w:sz w:val="20"/>
          <w:szCs w:val="20"/>
        </w:rPr>
        <w:t>[4]</w:t>
      </w:r>
    </w:p>
    <w:p w:rsidR="003032FC" w:rsidRDefault="003032FC" w:rsidP="00990ABB">
      <w:pPr>
        <w:spacing w:before="100" w:beforeAutospacing="1" w:after="100" w:afterAutospacing="1" w:line="240" w:lineRule="auto"/>
        <w:jc w:val="center"/>
        <w:rPr>
          <w:rFonts w:ascii="Times New Roman" w:eastAsia="Times New Roman" w:hAnsi="Times New Roman" w:cs="Times New Roman"/>
          <w:b/>
          <w:sz w:val="20"/>
          <w:szCs w:val="20"/>
          <w:lang w:eastAsia="en-IN"/>
        </w:rPr>
      </w:pPr>
      <w:r w:rsidRPr="00410CA2">
        <w:rPr>
          <w:rFonts w:ascii="Times New Roman" w:eastAsia="Times New Roman" w:hAnsi="Times New Roman" w:cs="Times New Roman"/>
          <w:b/>
          <w:noProof/>
          <w:sz w:val="20"/>
          <w:szCs w:val="20"/>
          <w:lang w:val="en-US"/>
        </w:rPr>
        <w:drawing>
          <wp:inline distT="0" distB="0" distL="0" distR="0" wp14:anchorId="063B4905" wp14:editId="2B6D022F">
            <wp:extent cx="4929505" cy="647635"/>
            <wp:effectExtent l="0" t="0" r="4445" b="635"/>
            <wp:docPr id="2" name="Picture 2" descr="C:\Users\sowmya\Desktop\amphenol\16sep\packet strt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wmya\Desktop\amphenol\16sep\packet strtcture.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9505" cy="647635"/>
                    </a:xfrm>
                    <a:prstGeom prst="rect">
                      <a:avLst/>
                    </a:prstGeom>
                    <a:noFill/>
                    <a:ln>
                      <a:noFill/>
                    </a:ln>
                  </pic:spPr>
                </pic:pic>
              </a:graphicData>
            </a:graphic>
          </wp:inline>
        </w:drawing>
      </w:r>
    </w:p>
    <w:p w:rsidR="00990ABB" w:rsidRPr="00410CA2" w:rsidRDefault="00990ABB" w:rsidP="00990ABB">
      <w:pPr>
        <w:spacing w:before="100" w:beforeAutospacing="1" w:after="100" w:afterAutospacing="1" w:line="240" w:lineRule="auto"/>
        <w:jc w:val="center"/>
        <w:rPr>
          <w:rFonts w:ascii="Times New Roman" w:eastAsia="Times New Roman" w:hAnsi="Times New Roman" w:cs="Times New Roman"/>
          <w:b/>
          <w:sz w:val="20"/>
          <w:szCs w:val="20"/>
          <w:lang w:eastAsia="en-IN"/>
        </w:rPr>
      </w:pPr>
    </w:p>
    <w:p w:rsidR="003327CC" w:rsidRPr="00410CA2" w:rsidRDefault="003327CC" w:rsidP="00990ABB">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 xml:space="preserve">Operating life for a logger depends on the logger’s range, radio sensitivity, data rate and the number of loggers in the network. The </w:t>
      </w:r>
      <w:r w:rsidR="00C5625A" w:rsidRPr="00410CA2">
        <w:rPr>
          <w:rFonts w:ascii="Times New Roman" w:hAnsi="Times New Roman" w:cs="Times New Roman"/>
          <w:sz w:val="20"/>
          <w:szCs w:val="20"/>
        </w:rPr>
        <w:t xml:space="preserve">design of </w:t>
      </w:r>
      <w:r w:rsidRPr="00410CA2">
        <w:rPr>
          <w:rFonts w:ascii="Times New Roman" w:hAnsi="Times New Roman" w:cs="Times New Roman"/>
          <w:sz w:val="20"/>
          <w:szCs w:val="20"/>
        </w:rPr>
        <w:t xml:space="preserve">experiment </w:t>
      </w:r>
      <w:r w:rsidR="00C5625A" w:rsidRPr="00410CA2">
        <w:rPr>
          <w:rFonts w:ascii="Times New Roman" w:hAnsi="Times New Roman" w:cs="Times New Roman"/>
          <w:sz w:val="20"/>
          <w:szCs w:val="20"/>
        </w:rPr>
        <w:t xml:space="preserve">was conducted </w:t>
      </w:r>
      <w:r w:rsidR="00FC7DC2" w:rsidRPr="00410CA2">
        <w:rPr>
          <w:rFonts w:ascii="Times New Roman" w:hAnsi="Times New Roman" w:cs="Times New Roman"/>
          <w:sz w:val="20"/>
          <w:szCs w:val="20"/>
        </w:rPr>
        <w:t>by increasing</w:t>
      </w:r>
      <w:r w:rsidRPr="00410CA2">
        <w:rPr>
          <w:rFonts w:ascii="Times New Roman" w:hAnsi="Times New Roman" w:cs="Times New Roman"/>
          <w:sz w:val="20"/>
          <w:szCs w:val="20"/>
        </w:rPr>
        <w:t xml:space="preserve"> the number of loggers in a mesh with change in stability (radio sensitivity), </w:t>
      </w:r>
      <w:r w:rsidR="001A0F2B" w:rsidRPr="00410CA2">
        <w:rPr>
          <w:rFonts w:ascii="Times New Roman" w:hAnsi="Times New Roman" w:cs="Times New Roman"/>
          <w:sz w:val="20"/>
          <w:szCs w:val="20"/>
        </w:rPr>
        <w:t xml:space="preserve">and also </w:t>
      </w:r>
      <w:r w:rsidRPr="00410CA2">
        <w:rPr>
          <w:rFonts w:ascii="Times New Roman" w:hAnsi="Times New Roman" w:cs="Times New Roman"/>
          <w:sz w:val="20"/>
          <w:szCs w:val="20"/>
        </w:rPr>
        <w:t>by increasing the distance</w:t>
      </w:r>
      <w:r w:rsidR="00C5625A" w:rsidRPr="00410CA2">
        <w:rPr>
          <w:rFonts w:ascii="Times New Roman" w:hAnsi="Times New Roman" w:cs="Times New Roman"/>
          <w:sz w:val="20"/>
          <w:szCs w:val="20"/>
        </w:rPr>
        <w:t xml:space="preserve">. It </w:t>
      </w:r>
      <w:r w:rsidR="00FC7DC2" w:rsidRPr="00410CA2">
        <w:rPr>
          <w:rFonts w:ascii="Times New Roman" w:hAnsi="Times New Roman" w:cs="Times New Roman"/>
          <w:sz w:val="20"/>
          <w:szCs w:val="20"/>
        </w:rPr>
        <w:t>was observed</w:t>
      </w:r>
      <w:r w:rsidRPr="00410CA2">
        <w:rPr>
          <w:rFonts w:ascii="Times New Roman" w:hAnsi="Times New Roman" w:cs="Times New Roman"/>
          <w:sz w:val="20"/>
          <w:szCs w:val="20"/>
        </w:rPr>
        <w:t xml:space="preserve"> to have a major impa</w:t>
      </w:r>
      <w:r w:rsidR="0060007F" w:rsidRPr="00410CA2">
        <w:rPr>
          <w:rFonts w:ascii="Times New Roman" w:hAnsi="Times New Roman" w:cs="Times New Roman"/>
          <w:sz w:val="20"/>
          <w:szCs w:val="20"/>
        </w:rPr>
        <w:t>ct in the current consumption for</w:t>
      </w:r>
      <w:r w:rsidRPr="00410CA2">
        <w:rPr>
          <w:rFonts w:ascii="Times New Roman" w:hAnsi="Times New Roman" w:cs="Times New Roman"/>
          <w:sz w:val="20"/>
          <w:szCs w:val="20"/>
        </w:rPr>
        <w:t xml:space="preserve"> the loggers in the first hop while the loggers in the last hop had significantly lesser current drawn. The experiment was repeated with 15 loggers spread evenly across 3 hops and the same was repeated with 50 loggers evenly spread across 5 hops. </w:t>
      </w:r>
    </w:p>
    <w:p w:rsidR="00A55224" w:rsidRPr="00410CA2" w:rsidRDefault="00A55224" w:rsidP="007452EA">
      <w:pPr>
        <w:spacing w:line="240" w:lineRule="auto"/>
        <w:jc w:val="both"/>
        <w:rPr>
          <w:rFonts w:ascii="Times New Roman" w:hAnsi="Times New Roman" w:cs="Times New Roman"/>
          <w:sz w:val="20"/>
          <w:szCs w:val="20"/>
        </w:rPr>
      </w:pPr>
    </w:p>
    <w:p w:rsidR="00A55224" w:rsidRDefault="00A55224" w:rsidP="007452EA">
      <w:pPr>
        <w:spacing w:line="240" w:lineRule="auto"/>
        <w:jc w:val="both"/>
        <w:rPr>
          <w:rFonts w:ascii="Times New Roman" w:hAnsi="Times New Roman" w:cs="Times New Roman"/>
          <w:sz w:val="20"/>
          <w:szCs w:val="20"/>
        </w:rPr>
      </w:pPr>
    </w:p>
    <w:p w:rsidR="007452EA" w:rsidRDefault="007452EA" w:rsidP="007452EA">
      <w:pPr>
        <w:spacing w:line="240" w:lineRule="auto"/>
        <w:jc w:val="both"/>
        <w:rPr>
          <w:rFonts w:ascii="Times New Roman" w:hAnsi="Times New Roman" w:cs="Times New Roman"/>
          <w:sz w:val="20"/>
          <w:szCs w:val="20"/>
        </w:rPr>
      </w:pPr>
    </w:p>
    <w:p w:rsidR="007452EA" w:rsidRPr="00410CA2" w:rsidRDefault="007452EA" w:rsidP="007452EA">
      <w:pPr>
        <w:spacing w:line="240" w:lineRule="auto"/>
        <w:jc w:val="both"/>
        <w:rPr>
          <w:rFonts w:ascii="Times New Roman" w:hAnsi="Times New Roman" w:cs="Times New Roman"/>
          <w:sz w:val="20"/>
          <w:szCs w:val="20"/>
        </w:rPr>
      </w:pPr>
    </w:p>
    <w:p w:rsidR="00A55224" w:rsidRDefault="00A55224" w:rsidP="007452EA">
      <w:pPr>
        <w:spacing w:line="240" w:lineRule="auto"/>
        <w:jc w:val="both"/>
        <w:rPr>
          <w:rFonts w:ascii="Times New Roman" w:hAnsi="Times New Roman" w:cs="Times New Roman"/>
          <w:sz w:val="20"/>
          <w:szCs w:val="20"/>
        </w:rPr>
      </w:pPr>
    </w:p>
    <w:p w:rsidR="00A55224" w:rsidRPr="007452EA" w:rsidRDefault="007452EA" w:rsidP="007452EA">
      <w:pPr>
        <w:pStyle w:val="ListParagraph"/>
        <w:numPr>
          <w:ilvl w:val="0"/>
          <w:numId w:val="1"/>
        </w:numPr>
        <w:tabs>
          <w:tab w:val="left" w:pos="450"/>
        </w:tabs>
        <w:spacing w:line="240" w:lineRule="auto"/>
        <w:jc w:val="center"/>
        <w:rPr>
          <w:rFonts w:ascii="Times New Roman" w:hAnsi="Times New Roman" w:cs="Times New Roman"/>
          <w:szCs w:val="20"/>
        </w:rPr>
      </w:pPr>
      <w:r w:rsidRPr="007452EA">
        <w:rPr>
          <w:rFonts w:ascii="Times New Roman" w:hAnsi="Times New Roman" w:cs="Times New Roman"/>
          <w:szCs w:val="20"/>
        </w:rPr>
        <w:t>RESULTS</w:t>
      </w:r>
    </w:p>
    <w:p w:rsidR="003327CC" w:rsidRPr="00410CA2" w:rsidRDefault="00BB5953" w:rsidP="007452EA">
      <w:pPr>
        <w:spacing w:line="240" w:lineRule="auto"/>
        <w:jc w:val="both"/>
        <w:rPr>
          <w:rFonts w:ascii="Times New Roman" w:hAnsi="Times New Roman" w:cs="Times New Roman"/>
          <w:b/>
          <w:sz w:val="20"/>
          <w:szCs w:val="20"/>
        </w:rPr>
      </w:pPr>
      <w:r w:rsidRPr="00410CA2">
        <w:rPr>
          <w:rFonts w:ascii="Times New Roman" w:hAnsi="Times New Roman" w:cs="Times New Roman"/>
          <w:b/>
          <w:sz w:val="20"/>
          <w:szCs w:val="20"/>
        </w:rPr>
        <w:t>3 Hops with 5 loggers in each hop with a total of 15 loggers</w:t>
      </w:r>
    </w:p>
    <w:p w:rsidR="00F275CF" w:rsidRPr="00410CA2" w:rsidRDefault="00F275CF" w:rsidP="007452EA">
      <w:pPr>
        <w:spacing w:line="240" w:lineRule="auto"/>
        <w:jc w:val="both"/>
        <w:rPr>
          <w:rFonts w:ascii="Times New Roman" w:hAnsi="Times New Roman" w:cs="Times New Roman"/>
          <w:b/>
          <w:sz w:val="20"/>
          <w:szCs w:val="20"/>
        </w:rPr>
      </w:pPr>
    </w:p>
    <w:p w:rsidR="00F275CF" w:rsidRPr="00410CA2" w:rsidRDefault="00F275CF" w:rsidP="007452EA">
      <w:pPr>
        <w:pStyle w:val="Caption"/>
        <w:jc w:val="center"/>
        <w:rPr>
          <w:rFonts w:ascii="Times New Roman" w:hAnsi="Times New Roman" w:cs="Times New Roman"/>
          <w:i w:val="0"/>
          <w:color w:val="auto"/>
          <w:sz w:val="20"/>
          <w:szCs w:val="20"/>
        </w:rPr>
      </w:pPr>
      <w:r w:rsidRPr="00410CA2">
        <w:rPr>
          <w:rFonts w:ascii="Times New Roman" w:hAnsi="Times New Roman" w:cs="Times New Roman"/>
          <w:b/>
          <w:i w:val="0"/>
          <w:color w:val="auto"/>
        </w:rPr>
        <w:t xml:space="preserve">Table </w:t>
      </w:r>
      <w:r w:rsidRPr="00410CA2">
        <w:rPr>
          <w:rFonts w:ascii="Times New Roman" w:hAnsi="Times New Roman" w:cs="Times New Roman"/>
          <w:b/>
          <w:i w:val="0"/>
          <w:color w:val="auto"/>
        </w:rPr>
        <w:fldChar w:fldCharType="begin"/>
      </w:r>
      <w:r w:rsidRPr="00410CA2">
        <w:rPr>
          <w:rFonts w:ascii="Times New Roman" w:hAnsi="Times New Roman" w:cs="Times New Roman"/>
          <w:b/>
          <w:i w:val="0"/>
          <w:color w:val="auto"/>
        </w:rPr>
        <w:instrText xml:space="preserve"> SEQ Table \* ARABIC </w:instrText>
      </w:r>
      <w:r w:rsidRPr="00410CA2">
        <w:rPr>
          <w:rFonts w:ascii="Times New Roman" w:hAnsi="Times New Roman" w:cs="Times New Roman"/>
          <w:b/>
          <w:i w:val="0"/>
          <w:color w:val="auto"/>
        </w:rPr>
        <w:fldChar w:fldCharType="separate"/>
      </w:r>
      <w:r w:rsidRPr="00410CA2">
        <w:rPr>
          <w:rFonts w:ascii="Times New Roman" w:hAnsi="Times New Roman" w:cs="Times New Roman"/>
          <w:b/>
          <w:i w:val="0"/>
          <w:noProof/>
          <w:color w:val="auto"/>
        </w:rPr>
        <w:t>5</w:t>
      </w:r>
      <w:r w:rsidRPr="00410CA2">
        <w:rPr>
          <w:rFonts w:ascii="Times New Roman" w:hAnsi="Times New Roman" w:cs="Times New Roman"/>
          <w:b/>
          <w:i w:val="0"/>
          <w:noProof/>
          <w:color w:val="auto"/>
        </w:rPr>
        <w:fldChar w:fldCharType="end"/>
      </w:r>
      <w:r w:rsidRPr="00410CA2">
        <w:rPr>
          <w:rFonts w:ascii="Times New Roman" w:hAnsi="Times New Roman" w:cs="Times New Roman"/>
          <w:b/>
          <w:i w:val="0"/>
          <w:color w:val="auto"/>
        </w:rPr>
        <w:t>.</w:t>
      </w:r>
      <w:r w:rsidRPr="00410CA2">
        <w:rPr>
          <w:rFonts w:ascii="Times New Roman" w:hAnsi="Times New Roman" w:cs="Times New Roman"/>
          <w:i w:val="0"/>
          <w:color w:val="auto"/>
        </w:rPr>
        <w:t xml:space="preserve"> No of Loggers per Hop Vs Current consumption with 15 loggers</w:t>
      </w:r>
    </w:p>
    <w:tbl>
      <w:tblPr>
        <w:tblStyle w:val="TableGrid"/>
        <w:tblW w:w="90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
        <w:gridCol w:w="720"/>
        <w:gridCol w:w="983"/>
        <w:gridCol w:w="983"/>
        <w:gridCol w:w="1020"/>
        <w:gridCol w:w="864"/>
        <w:gridCol w:w="965"/>
        <w:gridCol w:w="939"/>
        <w:gridCol w:w="895"/>
        <w:gridCol w:w="717"/>
      </w:tblGrid>
      <w:tr w:rsidR="00410CA2" w:rsidRPr="00410CA2" w:rsidTr="00AA32D4">
        <w:trPr>
          <w:trHeight w:val="395"/>
          <w:jc w:val="center"/>
        </w:trPr>
        <w:tc>
          <w:tcPr>
            <w:tcW w:w="930" w:type="dxa"/>
            <w:tcBorders>
              <w:bottom w:val="single" w:sz="4" w:space="0" w:color="auto"/>
            </w:tcBorders>
            <w:noWrap/>
            <w:hideMark/>
          </w:tcPr>
          <w:p w:rsidR="003327CC" w:rsidRPr="00410CA2" w:rsidRDefault="00F275CF" w:rsidP="007452EA">
            <w:pPr>
              <w:jc w:val="both"/>
              <w:rPr>
                <w:rFonts w:ascii="Times New Roman" w:eastAsia="Times New Roman" w:hAnsi="Times New Roman" w:cs="Times New Roman"/>
                <w:sz w:val="20"/>
                <w:szCs w:val="20"/>
                <w:lang w:eastAsia="en-IN"/>
              </w:rPr>
            </w:pPr>
            <w:r w:rsidRPr="00410CA2">
              <w:rPr>
                <w:rFonts w:ascii="Times New Roman" w:hAnsi="Times New Roman" w:cs="Times New Roman"/>
                <w:b/>
                <w:sz w:val="20"/>
              </w:rPr>
              <w:tab/>
            </w:r>
          </w:p>
        </w:tc>
        <w:tc>
          <w:tcPr>
            <w:tcW w:w="720" w:type="dxa"/>
            <w:tcBorders>
              <w:bottom w:val="single" w:sz="4" w:space="0" w:color="auto"/>
            </w:tcBorders>
            <w:noWrap/>
            <w:hideMark/>
          </w:tcPr>
          <w:p w:rsidR="003327CC" w:rsidRPr="00410CA2" w:rsidRDefault="003327CC" w:rsidP="007452EA">
            <w:pPr>
              <w:jc w:val="both"/>
              <w:rPr>
                <w:rFonts w:ascii="Times New Roman" w:eastAsia="Times New Roman" w:hAnsi="Times New Roman" w:cs="Times New Roman"/>
                <w:sz w:val="20"/>
                <w:szCs w:val="20"/>
                <w:lang w:eastAsia="en-IN"/>
              </w:rPr>
            </w:pPr>
          </w:p>
        </w:tc>
        <w:tc>
          <w:tcPr>
            <w:tcW w:w="985" w:type="dxa"/>
            <w:tcBorders>
              <w:bottom w:val="single" w:sz="4" w:space="0" w:color="auto"/>
            </w:tcBorders>
            <w:noWrap/>
            <w:hideMark/>
          </w:tcPr>
          <w:p w:rsidR="003327CC" w:rsidRPr="00410CA2" w:rsidRDefault="003327CC" w:rsidP="007452EA">
            <w:pPr>
              <w:jc w:val="both"/>
              <w:rPr>
                <w:rFonts w:ascii="Times New Roman" w:eastAsia="Times New Roman" w:hAnsi="Times New Roman" w:cs="Times New Roman"/>
                <w:sz w:val="20"/>
                <w:szCs w:val="20"/>
                <w:lang w:eastAsia="en-IN"/>
              </w:rPr>
            </w:pPr>
          </w:p>
        </w:tc>
        <w:tc>
          <w:tcPr>
            <w:tcW w:w="985" w:type="dxa"/>
            <w:tcBorders>
              <w:bottom w:val="single" w:sz="4" w:space="0" w:color="auto"/>
            </w:tcBorders>
            <w:noWrap/>
            <w:hideMark/>
          </w:tcPr>
          <w:p w:rsidR="003327CC" w:rsidRPr="00410CA2" w:rsidRDefault="003327CC" w:rsidP="007452EA">
            <w:pPr>
              <w:jc w:val="both"/>
              <w:rPr>
                <w:rFonts w:ascii="Times New Roman" w:eastAsia="Times New Roman" w:hAnsi="Times New Roman" w:cs="Times New Roman"/>
                <w:sz w:val="20"/>
                <w:szCs w:val="20"/>
                <w:lang w:eastAsia="en-IN"/>
              </w:rPr>
            </w:pPr>
          </w:p>
        </w:tc>
        <w:tc>
          <w:tcPr>
            <w:tcW w:w="1022" w:type="dxa"/>
            <w:tcBorders>
              <w:bottom w:val="single" w:sz="4" w:space="0" w:color="auto"/>
              <w:right w:val="single" w:sz="4" w:space="0" w:color="auto"/>
            </w:tcBorders>
            <w:noWrap/>
            <w:hideMark/>
          </w:tcPr>
          <w:p w:rsidR="003327CC" w:rsidRPr="00410CA2" w:rsidRDefault="003327CC" w:rsidP="007452EA">
            <w:pPr>
              <w:jc w:val="both"/>
              <w:rPr>
                <w:rFonts w:ascii="Times New Roman" w:eastAsia="Times New Roman" w:hAnsi="Times New Roman" w:cs="Times New Roman"/>
                <w:sz w:val="20"/>
                <w:szCs w:val="20"/>
                <w:lang w:eastAsia="en-IN"/>
              </w:rPr>
            </w:pPr>
          </w:p>
        </w:tc>
        <w:tc>
          <w:tcPr>
            <w:tcW w:w="4379" w:type="dxa"/>
            <w:gridSpan w:val="5"/>
            <w:tcBorders>
              <w:top w:val="single" w:sz="4" w:space="0" w:color="auto"/>
              <w:left w:val="single" w:sz="4" w:space="0" w:color="auto"/>
              <w:bottom w:val="single" w:sz="4" w:space="0" w:color="auto"/>
              <w:right w:val="single" w:sz="4" w:space="0" w:color="auto"/>
            </w:tcBorders>
            <w:noWrap/>
            <w:hideMark/>
          </w:tcPr>
          <w:p w:rsidR="003327CC" w:rsidRPr="00410CA2" w:rsidRDefault="003327CC"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b/>
                <w:bCs/>
                <w:sz w:val="20"/>
                <w:szCs w:val="24"/>
                <w:lang w:eastAsia="en-IN"/>
              </w:rPr>
              <w:t>Power Consumption (uA)</w:t>
            </w:r>
            <w:r w:rsidR="002E193C" w:rsidRPr="00410CA2">
              <w:rPr>
                <w:rFonts w:ascii="Times New Roman" w:eastAsia="Times New Roman" w:hAnsi="Times New Roman" w:cs="Times New Roman"/>
                <w:b/>
                <w:bCs/>
                <w:sz w:val="20"/>
                <w:szCs w:val="24"/>
                <w:lang w:eastAsia="en-IN"/>
              </w:rPr>
              <w:t xml:space="preserve"> </w:t>
            </w:r>
            <w:r w:rsidR="002E193C" w:rsidRPr="00410CA2">
              <w:rPr>
                <w:rFonts w:ascii="Times New Roman" w:eastAsia="Times New Roman" w:hAnsi="Times New Roman" w:cs="Times New Roman"/>
                <w:bCs/>
                <w:sz w:val="20"/>
                <w:szCs w:val="24"/>
                <w:vertAlign w:val="superscript"/>
                <w:lang w:eastAsia="en-IN"/>
              </w:rPr>
              <w:t>[5]</w:t>
            </w:r>
          </w:p>
        </w:tc>
      </w:tr>
      <w:tr w:rsidR="00410CA2" w:rsidRPr="00410CA2" w:rsidTr="00AA32D4">
        <w:trPr>
          <w:trHeight w:val="162"/>
          <w:jc w:val="center"/>
        </w:trPr>
        <w:tc>
          <w:tcPr>
            <w:tcW w:w="930" w:type="dxa"/>
            <w:tcBorders>
              <w:top w:val="single" w:sz="4" w:space="0" w:color="auto"/>
              <w:left w:val="single" w:sz="4" w:space="0" w:color="auto"/>
              <w:bottom w:val="single" w:sz="4" w:space="0" w:color="auto"/>
              <w:right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S#</w:t>
            </w:r>
          </w:p>
        </w:tc>
        <w:tc>
          <w:tcPr>
            <w:tcW w:w="720" w:type="dxa"/>
            <w:tcBorders>
              <w:top w:val="single" w:sz="4" w:space="0" w:color="auto"/>
              <w:left w:val="single" w:sz="4" w:space="0" w:color="auto"/>
              <w:bottom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Hops</w:t>
            </w:r>
          </w:p>
        </w:tc>
        <w:tc>
          <w:tcPr>
            <w:tcW w:w="985" w:type="dxa"/>
            <w:tcBorders>
              <w:top w:val="single" w:sz="4" w:space="0" w:color="auto"/>
              <w:bottom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Loggers / Hop</w:t>
            </w:r>
          </w:p>
        </w:tc>
        <w:tc>
          <w:tcPr>
            <w:tcW w:w="985" w:type="dxa"/>
            <w:tcBorders>
              <w:top w:val="single" w:sz="4" w:space="0" w:color="auto"/>
              <w:bottom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Total Loggers</w:t>
            </w:r>
          </w:p>
        </w:tc>
        <w:tc>
          <w:tcPr>
            <w:tcW w:w="1022" w:type="dxa"/>
            <w:tcBorders>
              <w:top w:val="single" w:sz="4" w:space="0" w:color="auto"/>
              <w:bottom w:val="single" w:sz="4" w:space="0" w:color="auto"/>
              <w:right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Stability</w:t>
            </w:r>
          </w:p>
        </w:tc>
        <w:tc>
          <w:tcPr>
            <w:tcW w:w="863" w:type="dxa"/>
            <w:tcBorders>
              <w:top w:val="single" w:sz="4" w:space="0" w:color="auto"/>
              <w:left w:val="single" w:sz="4" w:space="0" w:color="auto"/>
              <w:bottom w:val="single" w:sz="4" w:space="0" w:color="auto"/>
            </w:tcBorders>
            <w:noWrap/>
            <w:hideMark/>
          </w:tcPr>
          <w:p w:rsidR="008F4716"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HOP</w:t>
            </w:r>
          </w:p>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 xml:space="preserve"> 1</w:t>
            </w:r>
          </w:p>
        </w:tc>
        <w:tc>
          <w:tcPr>
            <w:tcW w:w="967" w:type="dxa"/>
            <w:tcBorders>
              <w:top w:val="single" w:sz="4" w:space="0" w:color="auto"/>
              <w:bottom w:val="single" w:sz="4" w:space="0" w:color="auto"/>
            </w:tcBorders>
            <w:noWrap/>
            <w:hideMark/>
          </w:tcPr>
          <w:p w:rsidR="008F4716"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 xml:space="preserve">HOP </w:t>
            </w:r>
          </w:p>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2</w:t>
            </w:r>
          </w:p>
        </w:tc>
        <w:tc>
          <w:tcPr>
            <w:tcW w:w="934" w:type="dxa"/>
            <w:tcBorders>
              <w:top w:val="single" w:sz="4" w:space="0" w:color="auto"/>
              <w:bottom w:val="single" w:sz="4" w:space="0" w:color="auto"/>
            </w:tcBorders>
            <w:noWrap/>
            <w:hideMark/>
          </w:tcPr>
          <w:p w:rsidR="008F4716"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HOP</w:t>
            </w:r>
          </w:p>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 xml:space="preserve"> 3</w:t>
            </w:r>
          </w:p>
        </w:tc>
        <w:tc>
          <w:tcPr>
            <w:tcW w:w="897" w:type="dxa"/>
            <w:tcBorders>
              <w:top w:val="single" w:sz="4" w:space="0" w:color="auto"/>
              <w:bottom w:val="single" w:sz="4" w:space="0" w:color="auto"/>
            </w:tcBorders>
            <w:noWrap/>
            <w:hideMark/>
          </w:tcPr>
          <w:p w:rsidR="008F4716"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 xml:space="preserve">HOP </w:t>
            </w:r>
          </w:p>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4</w:t>
            </w:r>
          </w:p>
        </w:tc>
        <w:tc>
          <w:tcPr>
            <w:tcW w:w="718" w:type="dxa"/>
            <w:tcBorders>
              <w:top w:val="single" w:sz="4" w:space="0" w:color="auto"/>
              <w:bottom w:val="single" w:sz="4" w:space="0" w:color="auto"/>
              <w:right w:val="single" w:sz="4" w:space="0" w:color="auto"/>
            </w:tcBorders>
            <w:noWrap/>
            <w:hideMark/>
          </w:tcPr>
          <w:p w:rsidR="003327CC" w:rsidRPr="00410CA2" w:rsidRDefault="003327CC" w:rsidP="007452EA">
            <w:pPr>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HOP 5</w:t>
            </w:r>
          </w:p>
        </w:tc>
      </w:tr>
      <w:tr w:rsidR="00410CA2" w:rsidRPr="00410CA2" w:rsidTr="00AA32D4">
        <w:trPr>
          <w:trHeight w:val="155"/>
          <w:jc w:val="center"/>
        </w:trPr>
        <w:tc>
          <w:tcPr>
            <w:tcW w:w="930" w:type="dxa"/>
            <w:tcBorders>
              <w:top w:val="single" w:sz="4" w:space="0" w:color="auto"/>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w:t>
            </w:r>
          </w:p>
        </w:tc>
        <w:tc>
          <w:tcPr>
            <w:tcW w:w="720" w:type="dxa"/>
            <w:tcBorders>
              <w:top w:val="single" w:sz="4" w:space="0" w:color="auto"/>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tcBorders>
              <w:top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tcBorders>
              <w:top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top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100</w:t>
            </w:r>
          </w:p>
        </w:tc>
        <w:tc>
          <w:tcPr>
            <w:tcW w:w="863" w:type="dxa"/>
            <w:tcBorders>
              <w:top w:val="single" w:sz="4" w:space="0" w:color="auto"/>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2.35146</w:t>
            </w:r>
          </w:p>
        </w:tc>
        <w:tc>
          <w:tcPr>
            <w:tcW w:w="967" w:type="dxa"/>
            <w:tcBorders>
              <w:top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1.5523</w:t>
            </w:r>
          </w:p>
        </w:tc>
        <w:tc>
          <w:tcPr>
            <w:tcW w:w="934" w:type="dxa"/>
            <w:tcBorders>
              <w:top w:val="single" w:sz="4" w:space="0" w:color="auto"/>
            </w:tcBorders>
            <w:noWrap/>
            <w:vAlign w:val="center"/>
            <w:hideMark/>
          </w:tcPr>
          <w:p w:rsidR="005677D0" w:rsidRPr="00410CA2" w:rsidRDefault="005677D0" w:rsidP="007452EA">
            <w:pPr>
              <w:jc w:val="center"/>
            </w:pPr>
            <w:r w:rsidRPr="00410CA2">
              <w:t>1</w:t>
            </w:r>
          </w:p>
        </w:tc>
        <w:tc>
          <w:tcPr>
            <w:tcW w:w="897" w:type="dxa"/>
            <w:tcBorders>
              <w:top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top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55"/>
          <w:jc w:val="center"/>
        </w:trPr>
        <w:tc>
          <w:tcPr>
            <w:tcW w:w="930" w:type="dxa"/>
            <w:tcBorders>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w:t>
            </w:r>
          </w:p>
        </w:tc>
        <w:tc>
          <w:tcPr>
            <w:tcW w:w="720"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863"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2.43137</w:t>
            </w:r>
          </w:p>
        </w:tc>
        <w:tc>
          <w:tcPr>
            <w:tcW w:w="96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1.6</w:t>
            </w:r>
          </w:p>
        </w:tc>
        <w:tc>
          <w:tcPr>
            <w:tcW w:w="934" w:type="dxa"/>
            <w:noWrap/>
            <w:vAlign w:val="center"/>
            <w:hideMark/>
          </w:tcPr>
          <w:p w:rsidR="005677D0" w:rsidRPr="00410CA2" w:rsidRDefault="005677D0" w:rsidP="007452EA">
            <w:pPr>
              <w:jc w:val="center"/>
            </w:pPr>
            <w:r w:rsidRPr="00410CA2">
              <w:t>1.06695</w:t>
            </w:r>
          </w:p>
        </w:tc>
        <w:tc>
          <w:tcPr>
            <w:tcW w:w="89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55"/>
          <w:jc w:val="center"/>
        </w:trPr>
        <w:tc>
          <w:tcPr>
            <w:tcW w:w="930" w:type="dxa"/>
            <w:tcBorders>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720"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60</w:t>
            </w:r>
          </w:p>
        </w:tc>
        <w:tc>
          <w:tcPr>
            <w:tcW w:w="863"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2.56429</w:t>
            </w:r>
          </w:p>
        </w:tc>
        <w:tc>
          <w:tcPr>
            <w:tcW w:w="96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1.675</w:t>
            </w:r>
          </w:p>
        </w:tc>
        <w:tc>
          <w:tcPr>
            <w:tcW w:w="934" w:type="dxa"/>
            <w:noWrap/>
            <w:vAlign w:val="center"/>
            <w:hideMark/>
          </w:tcPr>
          <w:p w:rsidR="005677D0" w:rsidRPr="00410CA2" w:rsidRDefault="005677D0" w:rsidP="007452EA">
            <w:pPr>
              <w:jc w:val="center"/>
            </w:pPr>
            <w:r w:rsidRPr="00410CA2">
              <w:t>1.17155</w:t>
            </w:r>
          </w:p>
        </w:tc>
        <w:tc>
          <w:tcPr>
            <w:tcW w:w="89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55"/>
          <w:jc w:val="center"/>
        </w:trPr>
        <w:tc>
          <w:tcPr>
            <w:tcW w:w="930" w:type="dxa"/>
            <w:tcBorders>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w:t>
            </w:r>
          </w:p>
        </w:tc>
        <w:tc>
          <w:tcPr>
            <w:tcW w:w="720"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863"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2.65333</w:t>
            </w:r>
          </w:p>
        </w:tc>
        <w:tc>
          <w:tcPr>
            <w:tcW w:w="96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1.73</w:t>
            </w:r>
          </w:p>
        </w:tc>
        <w:tc>
          <w:tcPr>
            <w:tcW w:w="934" w:type="dxa"/>
            <w:noWrap/>
            <w:vAlign w:val="center"/>
            <w:hideMark/>
          </w:tcPr>
          <w:p w:rsidR="005677D0" w:rsidRPr="00410CA2" w:rsidRDefault="005677D0" w:rsidP="007452EA">
            <w:pPr>
              <w:jc w:val="center"/>
            </w:pPr>
            <w:r w:rsidRPr="00410CA2">
              <w:t>1.25523</w:t>
            </w:r>
          </w:p>
        </w:tc>
        <w:tc>
          <w:tcPr>
            <w:tcW w:w="89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55"/>
          <w:jc w:val="center"/>
        </w:trPr>
        <w:tc>
          <w:tcPr>
            <w:tcW w:w="930" w:type="dxa"/>
            <w:tcBorders>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720"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40</w:t>
            </w:r>
          </w:p>
        </w:tc>
        <w:tc>
          <w:tcPr>
            <w:tcW w:w="863"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2.75831</w:t>
            </w:r>
          </w:p>
        </w:tc>
        <w:tc>
          <w:tcPr>
            <w:tcW w:w="96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1.78852</w:t>
            </w:r>
          </w:p>
        </w:tc>
        <w:tc>
          <w:tcPr>
            <w:tcW w:w="934" w:type="dxa"/>
            <w:noWrap/>
            <w:vAlign w:val="center"/>
            <w:hideMark/>
          </w:tcPr>
          <w:p w:rsidR="005677D0" w:rsidRPr="00410CA2" w:rsidRDefault="005677D0" w:rsidP="007452EA">
            <w:pPr>
              <w:jc w:val="center"/>
            </w:pPr>
            <w:r w:rsidRPr="00410CA2">
              <w:t>1.38494</w:t>
            </w:r>
          </w:p>
        </w:tc>
        <w:tc>
          <w:tcPr>
            <w:tcW w:w="89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55"/>
          <w:jc w:val="center"/>
        </w:trPr>
        <w:tc>
          <w:tcPr>
            <w:tcW w:w="930" w:type="dxa"/>
            <w:tcBorders>
              <w:left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w:t>
            </w:r>
          </w:p>
        </w:tc>
        <w:tc>
          <w:tcPr>
            <w:tcW w:w="720"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30</w:t>
            </w:r>
          </w:p>
        </w:tc>
        <w:tc>
          <w:tcPr>
            <w:tcW w:w="863" w:type="dxa"/>
            <w:tcBorders>
              <w:lef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2.90052</w:t>
            </w:r>
          </w:p>
        </w:tc>
        <w:tc>
          <w:tcPr>
            <w:tcW w:w="96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1.87173</w:t>
            </w:r>
          </w:p>
        </w:tc>
        <w:tc>
          <w:tcPr>
            <w:tcW w:w="934" w:type="dxa"/>
            <w:noWrap/>
            <w:vAlign w:val="center"/>
            <w:hideMark/>
          </w:tcPr>
          <w:p w:rsidR="005677D0" w:rsidRPr="00410CA2" w:rsidRDefault="005677D0" w:rsidP="007452EA">
            <w:pPr>
              <w:jc w:val="center"/>
            </w:pPr>
            <w:r w:rsidRPr="00410CA2">
              <w:t>1.59833</w:t>
            </w:r>
          </w:p>
        </w:tc>
        <w:tc>
          <w:tcPr>
            <w:tcW w:w="897" w:type="dxa"/>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r w:rsidR="00410CA2" w:rsidRPr="00410CA2" w:rsidTr="00AA32D4">
        <w:trPr>
          <w:trHeight w:val="162"/>
          <w:jc w:val="center"/>
        </w:trPr>
        <w:tc>
          <w:tcPr>
            <w:tcW w:w="930" w:type="dxa"/>
            <w:tcBorders>
              <w:left w:val="single" w:sz="4" w:space="0" w:color="auto"/>
              <w:bottom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7</w:t>
            </w:r>
          </w:p>
        </w:tc>
        <w:tc>
          <w:tcPr>
            <w:tcW w:w="720" w:type="dxa"/>
            <w:tcBorders>
              <w:left w:val="single" w:sz="4" w:space="0" w:color="auto"/>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985" w:type="dxa"/>
            <w:tcBorders>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85" w:type="dxa"/>
            <w:tcBorders>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15</w:t>
            </w:r>
          </w:p>
        </w:tc>
        <w:tc>
          <w:tcPr>
            <w:tcW w:w="1022" w:type="dxa"/>
            <w:tcBorders>
              <w:bottom w:val="single" w:sz="4" w:space="0" w:color="auto"/>
              <w:right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20</w:t>
            </w:r>
          </w:p>
        </w:tc>
        <w:tc>
          <w:tcPr>
            <w:tcW w:w="863" w:type="dxa"/>
            <w:tcBorders>
              <w:left w:val="single" w:sz="4" w:space="0" w:color="auto"/>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3.09938</w:t>
            </w:r>
          </w:p>
        </w:tc>
        <w:tc>
          <w:tcPr>
            <w:tcW w:w="967" w:type="dxa"/>
            <w:tcBorders>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1.98965</w:t>
            </w:r>
          </w:p>
        </w:tc>
        <w:tc>
          <w:tcPr>
            <w:tcW w:w="934" w:type="dxa"/>
            <w:tcBorders>
              <w:bottom w:val="single" w:sz="4" w:space="0" w:color="auto"/>
            </w:tcBorders>
            <w:noWrap/>
            <w:vAlign w:val="center"/>
            <w:hideMark/>
          </w:tcPr>
          <w:p w:rsidR="005677D0" w:rsidRPr="00410CA2" w:rsidRDefault="005677D0" w:rsidP="007452EA">
            <w:pPr>
              <w:jc w:val="center"/>
            </w:pPr>
            <w:r w:rsidRPr="00410CA2">
              <w:t>2.02092</w:t>
            </w:r>
          </w:p>
        </w:tc>
        <w:tc>
          <w:tcPr>
            <w:tcW w:w="897" w:type="dxa"/>
            <w:tcBorders>
              <w:bottom w:val="single" w:sz="4" w:space="0" w:color="auto"/>
            </w:tcBorders>
            <w:noWrap/>
            <w:hideMark/>
          </w:tcPr>
          <w:p w:rsidR="005677D0" w:rsidRPr="00410CA2" w:rsidRDefault="005677D0" w:rsidP="007452EA">
            <w:pPr>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c>
          <w:tcPr>
            <w:tcW w:w="718" w:type="dxa"/>
            <w:tcBorders>
              <w:bottom w:val="single" w:sz="4" w:space="0" w:color="auto"/>
              <w:right w:val="single" w:sz="4" w:space="0" w:color="auto"/>
            </w:tcBorders>
            <w:noWrap/>
            <w:hideMark/>
          </w:tcPr>
          <w:p w:rsidR="005677D0" w:rsidRPr="00410CA2" w:rsidRDefault="005677D0" w:rsidP="007452EA">
            <w:pPr>
              <w:keepNext/>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NA</w:t>
            </w:r>
          </w:p>
        </w:tc>
      </w:tr>
    </w:tbl>
    <w:p w:rsidR="00AA32D4" w:rsidRDefault="00AA32D4" w:rsidP="007452EA">
      <w:pPr>
        <w:keepNext/>
        <w:spacing w:line="240" w:lineRule="auto"/>
        <w:jc w:val="center"/>
        <w:rPr>
          <w:noProof/>
          <w:lang w:eastAsia="en-IN"/>
        </w:rPr>
      </w:pPr>
    </w:p>
    <w:p w:rsidR="004E1213" w:rsidRPr="00410CA2" w:rsidRDefault="00AA32D4" w:rsidP="007452EA">
      <w:pPr>
        <w:keepNext/>
        <w:spacing w:line="240" w:lineRule="auto"/>
        <w:jc w:val="center"/>
      </w:pPr>
      <w:r>
        <w:rPr>
          <w:noProof/>
          <w:lang w:val="en-US"/>
        </w:rPr>
        <w:drawing>
          <wp:inline distT="0" distB="0" distL="0" distR="0" wp14:anchorId="4B6C1763" wp14:editId="0CCA1A18">
            <wp:extent cx="5731510" cy="3898265"/>
            <wp:effectExtent l="0" t="0" r="254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898265"/>
                    </a:xfrm>
                    <a:prstGeom prst="rect">
                      <a:avLst/>
                    </a:prstGeom>
                  </pic:spPr>
                </pic:pic>
              </a:graphicData>
            </a:graphic>
          </wp:inline>
        </w:drawing>
      </w:r>
    </w:p>
    <w:p w:rsidR="004E1213" w:rsidRPr="00410CA2" w:rsidRDefault="00410CA2" w:rsidP="007452EA">
      <w:pPr>
        <w:pStyle w:val="Caption"/>
        <w:jc w:val="center"/>
        <w:rPr>
          <w:rFonts w:ascii="Times New Roman" w:hAnsi="Times New Roman" w:cs="Times New Roman"/>
          <w:i w:val="0"/>
          <w:color w:val="auto"/>
        </w:rPr>
      </w:pPr>
      <w:r>
        <w:rPr>
          <w:rFonts w:ascii="Times New Roman" w:hAnsi="Times New Roman" w:cs="Times New Roman"/>
          <w:b/>
          <w:i w:val="0"/>
          <w:color w:val="auto"/>
        </w:rPr>
        <w:t>Figure.</w:t>
      </w:r>
      <w:r w:rsidR="00B64754" w:rsidRPr="00410CA2">
        <w:rPr>
          <w:rFonts w:ascii="Times New Roman" w:hAnsi="Times New Roman" w:cs="Times New Roman"/>
          <w:b/>
          <w:i w:val="0"/>
          <w:color w:val="auto"/>
        </w:rPr>
        <w:fldChar w:fldCharType="begin"/>
      </w:r>
      <w:r w:rsidR="00B64754" w:rsidRPr="00410CA2">
        <w:rPr>
          <w:rFonts w:ascii="Times New Roman" w:hAnsi="Times New Roman" w:cs="Times New Roman"/>
          <w:b/>
          <w:i w:val="0"/>
          <w:color w:val="auto"/>
        </w:rPr>
        <w:instrText xml:space="preserve"> SEQ Figure \* ARABIC </w:instrText>
      </w:r>
      <w:r w:rsidR="00B64754" w:rsidRPr="00410CA2">
        <w:rPr>
          <w:rFonts w:ascii="Times New Roman" w:hAnsi="Times New Roman" w:cs="Times New Roman"/>
          <w:b/>
          <w:i w:val="0"/>
          <w:color w:val="auto"/>
        </w:rPr>
        <w:fldChar w:fldCharType="separate"/>
      </w:r>
      <w:r w:rsidR="00DA731F" w:rsidRPr="00410CA2">
        <w:rPr>
          <w:rFonts w:ascii="Times New Roman" w:hAnsi="Times New Roman" w:cs="Times New Roman"/>
          <w:b/>
          <w:i w:val="0"/>
          <w:noProof/>
          <w:color w:val="auto"/>
        </w:rPr>
        <w:t>5</w:t>
      </w:r>
      <w:r w:rsidR="00B64754" w:rsidRPr="00410CA2">
        <w:rPr>
          <w:rFonts w:ascii="Times New Roman" w:hAnsi="Times New Roman" w:cs="Times New Roman"/>
          <w:b/>
          <w:i w:val="0"/>
          <w:noProof/>
          <w:color w:val="auto"/>
        </w:rPr>
        <w:fldChar w:fldCharType="end"/>
      </w:r>
      <w:r>
        <w:rPr>
          <w:rFonts w:ascii="Times New Roman" w:hAnsi="Times New Roman" w:cs="Times New Roman"/>
          <w:b/>
          <w:i w:val="0"/>
          <w:noProof/>
          <w:color w:val="auto"/>
        </w:rPr>
        <w:t>.</w:t>
      </w:r>
      <w:r w:rsidR="004E1213" w:rsidRPr="00410CA2">
        <w:rPr>
          <w:rFonts w:ascii="Times New Roman" w:hAnsi="Times New Roman" w:cs="Times New Roman"/>
          <w:i w:val="0"/>
          <w:color w:val="auto"/>
        </w:rPr>
        <w:t xml:space="preserve"> No of Loggers per Hop Vs Current consumption with 15 loggers</w:t>
      </w:r>
    </w:p>
    <w:p w:rsidR="0017307D" w:rsidRDefault="0017307D" w:rsidP="007452EA">
      <w:pPr>
        <w:spacing w:line="240" w:lineRule="auto"/>
        <w:jc w:val="both"/>
        <w:rPr>
          <w:rFonts w:ascii="Times New Roman" w:hAnsi="Times New Roman" w:cs="Times New Roman"/>
          <w:b/>
          <w:sz w:val="20"/>
        </w:rPr>
      </w:pPr>
    </w:p>
    <w:p w:rsidR="0017307D" w:rsidRDefault="0017307D" w:rsidP="007452EA">
      <w:pPr>
        <w:spacing w:line="240" w:lineRule="auto"/>
        <w:jc w:val="both"/>
        <w:rPr>
          <w:rFonts w:ascii="Times New Roman" w:hAnsi="Times New Roman" w:cs="Times New Roman"/>
          <w:b/>
          <w:sz w:val="20"/>
        </w:rPr>
      </w:pPr>
    </w:p>
    <w:p w:rsidR="003327CC" w:rsidRPr="00410CA2" w:rsidRDefault="00BB5953" w:rsidP="007452EA">
      <w:pPr>
        <w:spacing w:line="240" w:lineRule="auto"/>
        <w:jc w:val="both"/>
        <w:rPr>
          <w:rFonts w:ascii="Times New Roman" w:hAnsi="Times New Roman" w:cs="Times New Roman"/>
          <w:b/>
          <w:sz w:val="20"/>
        </w:rPr>
      </w:pPr>
      <w:r w:rsidRPr="00410CA2">
        <w:rPr>
          <w:rFonts w:ascii="Times New Roman" w:hAnsi="Times New Roman" w:cs="Times New Roman"/>
          <w:b/>
          <w:sz w:val="20"/>
        </w:rPr>
        <w:t>5 Hops with 10 loggers in each hop with a total of 50 loggers</w:t>
      </w:r>
    </w:p>
    <w:p w:rsidR="00B64754" w:rsidRPr="00410CA2" w:rsidRDefault="00B64754" w:rsidP="007452EA">
      <w:pPr>
        <w:pStyle w:val="Caption"/>
        <w:jc w:val="center"/>
        <w:rPr>
          <w:color w:val="auto"/>
        </w:rPr>
      </w:pPr>
    </w:p>
    <w:p w:rsidR="00BB6ADB" w:rsidRPr="008B583F" w:rsidRDefault="00BB6ADB" w:rsidP="007452EA">
      <w:pPr>
        <w:pStyle w:val="Caption"/>
        <w:jc w:val="center"/>
        <w:rPr>
          <w:rFonts w:ascii="Times New Roman" w:hAnsi="Times New Roman" w:cs="Times New Roman"/>
          <w:i w:val="0"/>
          <w:color w:val="auto"/>
        </w:rPr>
      </w:pPr>
      <w:r w:rsidRPr="008B583F">
        <w:rPr>
          <w:rFonts w:ascii="Times New Roman" w:hAnsi="Times New Roman" w:cs="Times New Roman"/>
          <w:b/>
          <w:i w:val="0"/>
          <w:color w:val="auto"/>
        </w:rPr>
        <w:t xml:space="preserve">Table </w:t>
      </w:r>
      <w:r w:rsidRPr="008B583F">
        <w:rPr>
          <w:rFonts w:ascii="Times New Roman" w:hAnsi="Times New Roman" w:cs="Times New Roman"/>
          <w:b/>
          <w:i w:val="0"/>
          <w:color w:val="auto"/>
        </w:rPr>
        <w:fldChar w:fldCharType="begin"/>
      </w:r>
      <w:r w:rsidRPr="008B583F">
        <w:rPr>
          <w:rFonts w:ascii="Times New Roman" w:hAnsi="Times New Roman" w:cs="Times New Roman"/>
          <w:b/>
          <w:i w:val="0"/>
          <w:color w:val="auto"/>
        </w:rPr>
        <w:instrText xml:space="preserve"> SEQ Table \* ARABIC </w:instrText>
      </w:r>
      <w:r w:rsidRPr="008B583F">
        <w:rPr>
          <w:rFonts w:ascii="Times New Roman" w:hAnsi="Times New Roman" w:cs="Times New Roman"/>
          <w:b/>
          <w:i w:val="0"/>
          <w:color w:val="auto"/>
        </w:rPr>
        <w:fldChar w:fldCharType="separate"/>
      </w:r>
      <w:r w:rsidRPr="008B583F">
        <w:rPr>
          <w:rFonts w:ascii="Times New Roman" w:hAnsi="Times New Roman" w:cs="Times New Roman"/>
          <w:b/>
          <w:i w:val="0"/>
          <w:noProof/>
          <w:color w:val="auto"/>
        </w:rPr>
        <w:t>6</w:t>
      </w:r>
      <w:r w:rsidRPr="008B583F">
        <w:rPr>
          <w:rFonts w:ascii="Times New Roman" w:hAnsi="Times New Roman" w:cs="Times New Roman"/>
          <w:b/>
          <w:i w:val="0"/>
          <w:noProof/>
          <w:color w:val="auto"/>
        </w:rPr>
        <w:fldChar w:fldCharType="end"/>
      </w:r>
      <w:r w:rsidR="008B583F">
        <w:rPr>
          <w:rFonts w:ascii="Times New Roman" w:hAnsi="Times New Roman" w:cs="Times New Roman"/>
          <w:b/>
          <w:i w:val="0"/>
          <w:color w:val="auto"/>
        </w:rPr>
        <w:t>.</w:t>
      </w:r>
      <w:r w:rsidR="008B583F">
        <w:rPr>
          <w:rFonts w:ascii="Times New Roman" w:hAnsi="Times New Roman" w:cs="Times New Roman"/>
          <w:i w:val="0"/>
          <w:color w:val="auto"/>
        </w:rPr>
        <w:t xml:space="preserve"> </w:t>
      </w:r>
      <w:r w:rsidRPr="008B583F">
        <w:rPr>
          <w:rFonts w:ascii="Times New Roman" w:hAnsi="Times New Roman" w:cs="Times New Roman"/>
          <w:i w:val="0"/>
          <w:color w:val="auto"/>
        </w:rPr>
        <w:t>No of Loggers per Hop Vs Current consumption with 50 loggers</w:t>
      </w:r>
    </w:p>
    <w:p w:rsidR="00BB6ADB" w:rsidRPr="00410CA2" w:rsidRDefault="00BB6ADB" w:rsidP="007B2FA4">
      <w:pPr>
        <w:spacing w:line="240" w:lineRule="auto"/>
        <w:jc w:val="center"/>
        <w:rPr>
          <w:rFonts w:ascii="Times New Roman" w:hAnsi="Times New Roman" w:cs="Times New Roman"/>
          <w:b/>
          <w:sz w:val="20"/>
          <w:szCs w:val="20"/>
        </w:rPr>
      </w:pPr>
    </w:p>
    <w:tbl>
      <w:tblPr>
        <w:tblpPr w:leftFromText="180" w:rightFromText="180" w:vertAnchor="text" w:tblpXSpec="center" w:tblpY="1"/>
        <w:tblOverlap w:val="never"/>
        <w:tblW w:w="7956" w:type="dxa"/>
        <w:tblLook w:val="04A0" w:firstRow="1" w:lastRow="0" w:firstColumn="1" w:lastColumn="0" w:noHBand="0" w:noVBand="1"/>
      </w:tblPr>
      <w:tblGrid>
        <w:gridCol w:w="432"/>
        <w:gridCol w:w="661"/>
        <w:gridCol w:w="905"/>
        <w:gridCol w:w="905"/>
        <w:gridCol w:w="939"/>
        <w:gridCol w:w="941"/>
        <w:gridCol w:w="941"/>
        <w:gridCol w:w="941"/>
        <w:gridCol w:w="941"/>
        <w:gridCol w:w="941"/>
      </w:tblGrid>
      <w:tr w:rsidR="00124744" w:rsidRPr="00410CA2" w:rsidTr="00B64754">
        <w:trPr>
          <w:trHeight w:val="330"/>
        </w:trPr>
        <w:tc>
          <w:tcPr>
            <w:tcW w:w="432" w:type="dxa"/>
            <w:tcBorders>
              <w:top w:val="nil"/>
              <w:left w:val="nil"/>
              <w:bottom w:val="nil"/>
              <w:right w:val="nil"/>
            </w:tcBorders>
            <w:shd w:val="clear" w:color="auto" w:fill="auto"/>
            <w:noWrap/>
            <w:vAlign w:val="center"/>
            <w:hideMark/>
          </w:tcPr>
          <w:p w:rsidR="003327CC" w:rsidRPr="00410CA2" w:rsidRDefault="003327CC" w:rsidP="007452EA">
            <w:pPr>
              <w:spacing w:after="0" w:line="240" w:lineRule="auto"/>
              <w:jc w:val="both"/>
              <w:rPr>
                <w:rFonts w:ascii="Times New Roman" w:eastAsia="Times New Roman" w:hAnsi="Times New Roman" w:cs="Times New Roman"/>
                <w:sz w:val="20"/>
                <w:szCs w:val="20"/>
                <w:lang w:eastAsia="en-IN"/>
              </w:rPr>
            </w:pPr>
          </w:p>
        </w:tc>
        <w:tc>
          <w:tcPr>
            <w:tcW w:w="661" w:type="dxa"/>
            <w:tcBorders>
              <w:top w:val="nil"/>
              <w:left w:val="nil"/>
              <w:bottom w:val="nil"/>
              <w:right w:val="nil"/>
            </w:tcBorders>
            <w:shd w:val="clear" w:color="auto" w:fill="auto"/>
            <w:noWrap/>
            <w:vAlign w:val="center"/>
            <w:hideMark/>
          </w:tcPr>
          <w:p w:rsidR="003327CC" w:rsidRPr="00410CA2" w:rsidRDefault="003327CC" w:rsidP="007452EA">
            <w:pPr>
              <w:spacing w:after="0" w:line="240" w:lineRule="auto"/>
              <w:jc w:val="both"/>
              <w:rPr>
                <w:rFonts w:ascii="Times New Roman" w:eastAsia="Times New Roman" w:hAnsi="Times New Roman" w:cs="Times New Roman"/>
                <w:sz w:val="20"/>
                <w:szCs w:val="20"/>
                <w:lang w:eastAsia="en-IN"/>
              </w:rPr>
            </w:pPr>
          </w:p>
        </w:tc>
        <w:tc>
          <w:tcPr>
            <w:tcW w:w="905" w:type="dxa"/>
            <w:tcBorders>
              <w:top w:val="nil"/>
              <w:left w:val="nil"/>
              <w:bottom w:val="nil"/>
              <w:right w:val="nil"/>
            </w:tcBorders>
            <w:shd w:val="clear" w:color="auto" w:fill="auto"/>
            <w:noWrap/>
            <w:vAlign w:val="center"/>
            <w:hideMark/>
          </w:tcPr>
          <w:p w:rsidR="003327CC" w:rsidRPr="00410CA2" w:rsidRDefault="003327CC" w:rsidP="007452EA">
            <w:pPr>
              <w:spacing w:after="0" w:line="240" w:lineRule="auto"/>
              <w:jc w:val="both"/>
              <w:rPr>
                <w:rFonts w:ascii="Times New Roman" w:eastAsia="Times New Roman" w:hAnsi="Times New Roman" w:cs="Times New Roman"/>
                <w:sz w:val="20"/>
                <w:szCs w:val="20"/>
                <w:lang w:eastAsia="en-IN"/>
              </w:rPr>
            </w:pPr>
          </w:p>
        </w:tc>
        <w:tc>
          <w:tcPr>
            <w:tcW w:w="905" w:type="dxa"/>
            <w:tcBorders>
              <w:top w:val="nil"/>
              <w:left w:val="nil"/>
              <w:bottom w:val="nil"/>
              <w:right w:val="nil"/>
            </w:tcBorders>
            <w:shd w:val="clear" w:color="auto" w:fill="auto"/>
            <w:noWrap/>
            <w:vAlign w:val="center"/>
            <w:hideMark/>
          </w:tcPr>
          <w:p w:rsidR="003327CC" w:rsidRPr="00410CA2" w:rsidRDefault="003327CC" w:rsidP="007452EA">
            <w:pPr>
              <w:spacing w:after="0" w:line="240" w:lineRule="auto"/>
              <w:jc w:val="both"/>
              <w:rPr>
                <w:rFonts w:ascii="Times New Roman" w:eastAsia="Times New Roman" w:hAnsi="Times New Roman" w:cs="Times New Roman"/>
                <w:sz w:val="20"/>
                <w:szCs w:val="20"/>
                <w:lang w:eastAsia="en-IN"/>
              </w:rPr>
            </w:pPr>
          </w:p>
        </w:tc>
        <w:tc>
          <w:tcPr>
            <w:tcW w:w="939" w:type="dxa"/>
            <w:tcBorders>
              <w:top w:val="nil"/>
              <w:left w:val="nil"/>
              <w:bottom w:val="nil"/>
              <w:right w:val="nil"/>
            </w:tcBorders>
            <w:shd w:val="clear" w:color="auto" w:fill="auto"/>
            <w:noWrap/>
            <w:vAlign w:val="center"/>
            <w:hideMark/>
          </w:tcPr>
          <w:p w:rsidR="003327CC" w:rsidRPr="00410CA2" w:rsidRDefault="003327CC" w:rsidP="007452EA">
            <w:pPr>
              <w:spacing w:after="0" w:line="240" w:lineRule="auto"/>
              <w:jc w:val="both"/>
              <w:rPr>
                <w:rFonts w:ascii="Times New Roman" w:eastAsia="Times New Roman" w:hAnsi="Times New Roman" w:cs="Times New Roman"/>
                <w:sz w:val="20"/>
                <w:szCs w:val="20"/>
                <w:lang w:eastAsia="en-IN"/>
              </w:rPr>
            </w:pPr>
          </w:p>
        </w:tc>
        <w:tc>
          <w:tcPr>
            <w:tcW w:w="4114" w:type="dxa"/>
            <w:gridSpan w:val="5"/>
            <w:tcBorders>
              <w:top w:val="single" w:sz="8" w:space="0" w:color="auto"/>
              <w:left w:val="single" w:sz="8" w:space="0" w:color="auto"/>
              <w:bottom w:val="nil"/>
              <w:right w:val="single" w:sz="8" w:space="0" w:color="000000"/>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Power Consumption (uA)</w:t>
            </w:r>
          </w:p>
        </w:tc>
      </w:tr>
      <w:tr w:rsidR="00124744" w:rsidRPr="00410CA2" w:rsidTr="00B64754">
        <w:trPr>
          <w:trHeight w:val="315"/>
        </w:trPr>
        <w:tc>
          <w:tcPr>
            <w:tcW w:w="432" w:type="dxa"/>
            <w:tcBorders>
              <w:top w:val="single" w:sz="8" w:space="0" w:color="auto"/>
              <w:left w:val="single" w:sz="8" w:space="0" w:color="auto"/>
              <w:bottom w:val="single" w:sz="8"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w:t>
            </w:r>
          </w:p>
        </w:tc>
        <w:tc>
          <w:tcPr>
            <w:tcW w:w="661" w:type="dxa"/>
            <w:tcBorders>
              <w:top w:val="single" w:sz="8" w:space="0" w:color="auto"/>
              <w:left w:val="single" w:sz="8" w:space="0" w:color="auto"/>
              <w:bottom w:val="single" w:sz="8"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Hops</w:t>
            </w:r>
          </w:p>
        </w:tc>
        <w:tc>
          <w:tcPr>
            <w:tcW w:w="905" w:type="dxa"/>
            <w:tcBorders>
              <w:top w:val="single" w:sz="8" w:space="0" w:color="auto"/>
              <w:left w:val="nil"/>
              <w:bottom w:val="single" w:sz="8"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Loggers / Hop</w:t>
            </w:r>
          </w:p>
        </w:tc>
        <w:tc>
          <w:tcPr>
            <w:tcW w:w="905" w:type="dxa"/>
            <w:tcBorders>
              <w:top w:val="single" w:sz="8" w:space="0" w:color="auto"/>
              <w:left w:val="nil"/>
              <w:bottom w:val="single" w:sz="8"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Total Loggers</w:t>
            </w:r>
          </w:p>
        </w:tc>
        <w:tc>
          <w:tcPr>
            <w:tcW w:w="939" w:type="dxa"/>
            <w:tcBorders>
              <w:top w:val="single" w:sz="8" w:space="0" w:color="auto"/>
              <w:left w:val="nil"/>
              <w:bottom w:val="single" w:sz="8" w:space="0" w:color="auto"/>
              <w:right w:val="single" w:sz="8" w:space="0" w:color="auto"/>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Stability</w:t>
            </w:r>
          </w:p>
        </w:tc>
        <w:tc>
          <w:tcPr>
            <w:tcW w:w="866" w:type="dxa"/>
            <w:tcBorders>
              <w:top w:val="single" w:sz="8" w:space="0" w:color="auto"/>
              <w:left w:val="nil"/>
              <w:bottom w:val="single" w:sz="4"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 1</w:t>
            </w:r>
          </w:p>
        </w:tc>
        <w:tc>
          <w:tcPr>
            <w:tcW w:w="866" w:type="dxa"/>
            <w:tcBorders>
              <w:top w:val="single" w:sz="8" w:space="0" w:color="auto"/>
              <w:left w:val="nil"/>
              <w:bottom w:val="single" w:sz="4"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 2</w:t>
            </w:r>
          </w:p>
        </w:tc>
        <w:tc>
          <w:tcPr>
            <w:tcW w:w="866" w:type="dxa"/>
            <w:tcBorders>
              <w:top w:val="single" w:sz="8" w:space="0" w:color="auto"/>
              <w:left w:val="nil"/>
              <w:bottom w:val="single" w:sz="4"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 3</w:t>
            </w:r>
          </w:p>
        </w:tc>
        <w:tc>
          <w:tcPr>
            <w:tcW w:w="866" w:type="dxa"/>
            <w:tcBorders>
              <w:top w:val="single" w:sz="8" w:space="0" w:color="auto"/>
              <w:left w:val="nil"/>
              <w:bottom w:val="single" w:sz="4" w:space="0" w:color="auto"/>
              <w:right w:val="nil"/>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 4</w:t>
            </w:r>
          </w:p>
        </w:tc>
        <w:tc>
          <w:tcPr>
            <w:tcW w:w="650" w:type="dxa"/>
            <w:tcBorders>
              <w:top w:val="single" w:sz="8" w:space="0" w:color="auto"/>
              <w:left w:val="nil"/>
              <w:bottom w:val="single" w:sz="4" w:space="0" w:color="auto"/>
              <w:right w:val="single" w:sz="8" w:space="0" w:color="auto"/>
            </w:tcBorders>
            <w:shd w:val="clear" w:color="auto" w:fill="auto"/>
            <w:noWrap/>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 5</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100</w:t>
            </w:r>
          </w:p>
        </w:tc>
        <w:tc>
          <w:tcPr>
            <w:tcW w:w="866" w:type="dxa"/>
            <w:tcBorders>
              <w:top w:val="single" w:sz="4" w:space="0" w:color="auto"/>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4.36508</w:t>
            </w:r>
          </w:p>
        </w:tc>
        <w:tc>
          <w:tcPr>
            <w:tcW w:w="866" w:type="dxa"/>
            <w:tcBorders>
              <w:top w:val="single" w:sz="4" w:space="0" w:color="auto"/>
            </w:tcBorders>
            <w:shd w:val="clear" w:color="auto" w:fill="auto"/>
            <w:noWrap/>
            <w:vAlign w:val="center"/>
            <w:hideMark/>
          </w:tcPr>
          <w:p w:rsidR="005677D0" w:rsidRPr="00410CA2" w:rsidRDefault="005677D0" w:rsidP="007452EA">
            <w:pPr>
              <w:spacing w:line="240" w:lineRule="auto"/>
              <w:jc w:val="center"/>
            </w:pPr>
            <w:r w:rsidRPr="00410CA2">
              <w:t>3.35979</w:t>
            </w:r>
          </w:p>
        </w:tc>
        <w:tc>
          <w:tcPr>
            <w:tcW w:w="866" w:type="dxa"/>
            <w:tcBorders>
              <w:top w:val="single" w:sz="4" w:space="0" w:color="auto"/>
            </w:tcBorders>
            <w:shd w:val="clear" w:color="auto" w:fill="auto"/>
            <w:noWrap/>
            <w:vAlign w:val="center"/>
            <w:hideMark/>
          </w:tcPr>
          <w:p w:rsidR="005677D0" w:rsidRPr="00410CA2" w:rsidRDefault="005677D0" w:rsidP="007452EA">
            <w:pPr>
              <w:spacing w:line="240" w:lineRule="auto"/>
              <w:jc w:val="center"/>
            </w:pPr>
            <w:r w:rsidRPr="00410CA2">
              <w:t>2.66138</w:t>
            </w:r>
          </w:p>
        </w:tc>
        <w:tc>
          <w:tcPr>
            <w:tcW w:w="866" w:type="dxa"/>
            <w:tcBorders>
              <w:top w:val="single" w:sz="4" w:space="0" w:color="auto"/>
            </w:tcBorders>
            <w:shd w:val="clear" w:color="auto" w:fill="auto"/>
            <w:noWrap/>
            <w:vAlign w:val="center"/>
            <w:hideMark/>
          </w:tcPr>
          <w:p w:rsidR="005677D0" w:rsidRPr="00410CA2" w:rsidRDefault="005677D0" w:rsidP="007452EA">
            <w:pPr>
              <w:spacing w:line="240" w:lineRule="auto"/>
              <w:jc w:val="center"/>
            </w:pPr>
            <w:r w:rsidRPr="00410CA2">
              <w:t>1.96296</w:t>
            </w:r>
          </w:p>
        </w:tc>
        <w:tc>
          <w:tcPr>
            <w:tcW w:w="650" w:type="dxa"/>
            <w:tcBorders>
              <w:top w:val="single" w:sz="4" w:space="0" w:color="auto"/>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3.35979</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866" w:type="dxa"/>
            <w:tcBorders>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5.16931</w:t>
            </w:r>
          </w:p>
        </w:tc>
        <w:tc>
          <w:tcPr>
            <w:tcW w:w="866" w:type="dxa"/>
            <w:shd w:val="clear" w:color="auto" w:fill="auto"/>
            <w:noWrap/>
            <w:vAlign w:val="center"/>
            <w:hideMark/>
          </w:tcPr>
          <w:p w:rsidR="005677D0" w:rsidRPr="00410CA2" w:rsidRDefault="005677D0" w:rsidP="007452EA">
            <w:pPr>
              <w:spacing w:line="240" w:lineRule="auto"/>
              <w:jc w:val="center"/>
            </w:pPr>
            <w:r w:rsidRPr="00410CA2">
              <w:t>3.78307</w:t>
            </w:r>
          </w:p>
        </w:tc>
        <w:tc>
          <w:tcPr>
            <w:tcW w:w="866" w:type="dxa"/>
            <w:shd w:val="clear" w:color="auto" w:fill="auto"/>
            <w:noWrap/>
            <w:vAlign w:val="center"/>
            <w:hideMark/>
          </w:tcPr>
          <w:p w:rsidR="005677D0" w:rsidRPr="00410CA2" w:rsidRDefault="005677D0" w:rsidP="007452EA">
            <w:pPr>
              <w:spacing w:line="240" w:lineRule="auto"/>
              <w:jc w:val="center"/>
            </w:pPr>
            <w:r w:rsidRPr="00410CA2">
              <w:t>2.96825</w:t>
            </w:r>
          </w:p>
        </w:tc>
        <w:tc>
          <w:tcPr>
            <w:tcW w:w="866" w:type="dxa"/>
            <w:shd w:val="clear" w:color="auto" w:fill="auto"/>
            <w:noWrap/>
            <w:vAlign w:val="center"/>
            <w:hideMark/>
          </w:tcPr>
          <w:p w:rsidR="005677D0" w:rsidRPr="00410CA2" w:rsidRDefault="005677D0" w:rsidP="007452EA">
            <w:pPr>
              <w:spacing w:line="240" w:lineRule="auto"/>
              <w:jc w:val="center"/>
            </w:pPr>
            <w:r w:rsidRPr="00410CA2">
              <w:t>2.15873</w:t>
            </w:r>
          </w:p>
        </w:tc>
        <w:tc>
          <w:tcPr>
            <w:tcW w:w="650" w:type="dxa"/>
            <w:tcBorders>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3.78307</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60</w:t>
            </w:r>
          </w:p>
        </w:tc>
        <w:tc>
          <w:tcPr>
            <w:tcW w:w="866" w:type="dxa"/>
            <w:tcBorders>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5.80423</w:t>
            </w:r>
          </w:p>
        </w:tc>
        <w:tc>
          <w:tcPr>
            <w:tcW w:w="866" w:type="dxa"/>
            <w:shd w:val="clear" w:color="auto" w:fill="auto"/>
            <w:noWrap/>
            <w:vAlign w:val="center"/>
            <w:hideMark/>
          </w:tcPr>
          <w:p w:rsidR="005677D0" w:rsidRPr="00410CA2" w:rsidRDefault="005677D0" w:rsidP="007452EA">
            <w:pPr>
              <w:spacing w:line="240" w:lineRule="auto"/>
              <w:jc w:val="center"/>
            </w:pPr>
            <w:r w:rsidRPr="00410CA2">
              <w:t>4.48677</w:t>
            </w:r>
          </w:p>
        </w:tc>
        <w:tc>
          <w:tcPr>
            <w:tcW w:w="866" w:type="dxa"/>
            <w:shd w:val="clear" w:color="auto" w:fill="auto"/>
            <w:noWrap/>
            <w:vAlign w:val="center"/>
            <w:hideMark/>
          </w:tcPr>
          <w:p w:rsidR="005677D0" w:rsidRPr="00410CA2" w:rsidRDefault="005677D0" w:rsidP="007452EA">
            <w:pPr>
              <w:spacing w:line="240" w:lineRule="auto"/>
              <w:jc w:val="center"/>
            </w:pPr>
            <w:r w:rsidRPr="00410CA2">
              <w:t>3.48677</w:t>
            </w:r>
          </w:p>
        </w:tc>
        <w:tc>
          <w:tcPr>
            <w:tcW w:w="866" w:type="dxa"/>
            <w:shd w:val="clear" w:color="auto" w:fill="auto"/>
            <w:noWrap/>
            <w:vAlign w:val="center"/>
            <w:hideMark/>
          </w:tcPr>
          <w:p w:rsidR="005677D0" w:rsidRPr="00410CA2" w:rsidRDefault="005677D0" w:rsidP="007452EA">
            <w:pPr>
              <w:spacing w:line="240" w:lineRule="auto"/>
              <w:jc w:val="center"/>
            </w:pPr>
            <w:r w:rsidRPr="00410CA2">
              <w:t>2.48148</w:t>
            </w:r>
          </w:p>
        </w:tc>
        <w:tc>
          <w:tcPr>
            <w:tcW w:w="650" w:type="dxa"/>
            <w:tcBorders>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4.48677</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866" w:type="dxa"/>
            <w:tcBorders>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6.51852</w:t>
            </w:r>
          </w:p>
        </w:tc>
        <w:tc>
          <w:tcPr>
            <w:tcW w:w="866" w:type="dxa"/>
            <w:shd w:val="clear" w:color="auto" w:fill="auto"/>
            <w:noWrap/>
            <w:vAlign w:val="center"/>
            <w:hideMark/>
          </w:tcPr>
          <w:p w:rsidR="005677D0" w:rsidRPr="00410CA2" w:rsidRDefault="005677D0" w:rsidP="007452EA">
            <w:pPr>
              <w:spacing w:line="240" w:lineRule="auto"/>
              <w:jc w:val="center"/>
            </w:pPr>
            <w:r w:rsidRPr="00410CA2">
              <w:t>5.05291</w:t>
            </w:r>
          </w:p>
        </w:tc>
        <w:tc>
          <w:tcPr>
            <w:tcW w:w="866" w:type="dxa"/>
            <w:shd w:val="clear" w:color="auto" w:fill="auto"/>
            <w:noWrap/>
            <w:vAlign w:val="center"/>
            <w:hideMark/>
          </w:tcPr>
          <w:p w:rsidR="005677D0" w:rsidRPr="00410CA2" w:rsidRDefault="005677D0" w:rsidP="007452EA">
            <w:pPr>
              <w:spacing w:line="240" w:lineRule="auto"/>
              <w:jc w:val="center"/>
            </w:pPr>
            <w:r w:rsidRPr="00410CA2">
              <w:t>3.89947</w:t>
            </w:r>
          </w:p>
        </w:tc>
        <w:tc>
          <w:tcPr>
            <w:tcW w:w="866" w:type="dxa"/>
            <w:shd w:val="clear" w:color="auto" w:fill="auto"/>
            <w:noWrap/>
            <w:vAlign w:val="center"/>
            <w:hideMark/>
          </w:tcPr>
          <w:p w:rsidR="005677D0" w:rsidRPr="00410CA2" w:rsidRDefault="005677D0" w:rsidP="007452EA">
            <w:pPr>
              <w:spacing w:line="240" w:lineRule="auto"/>
              <w:jc w:val="center"/>
            </w:pPr>
            <w:r w:rsidRPr="00410CA2">
              <w:t>2.74603</w:t>
            </w:r>
          </w:p>
        </w:tc>
        <w:tc>
          <w:tcPr>
            <w:tcW w:w="650" w:type="dxa"/>
            <w:tcBorders>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5.05291</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40</w:t>
            </w:r>
          </w:p>
        </w:tc>
        <w:tc>
          <w:tcPr>
            <w:tcW w:w="866" w:type="dxa"/>
            <w:tcBorders>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7.59788</w:t>
            </w:r>
          </w:p>
        </w:tc>
        <w:tc>
          <w:tcPr>
            <w:tcW w:w="866" w:type="dxa"/>
            <w:shd w:val="clear" w:color="auto" w:fill="auto"/>
            <w:noWrap/>
            <w:vAlign w:val="center"/>
            <w:hideMark/>
          </w:tcPr>
          <w:p w:rsidR="005677D0" w:rsidRPr="00410CA2" w:rsidRDefault="005677D0" w:rsidP="007452EA">
            <w:pPr>
              <w:spacing w:line="240" w:lineRule="auto"/>
              <w:jc w:val="center"/>
            </w:pPr>
            <w:r w:rsidRPr="00410CA2">
              <w:t>5.89947</w:t>
            </w:r>
          </w:p>
        </w:tc>
        <w:tc>
          <w:tcPr>
            <w:tcW w:w="866" w:type="dxa"/>
            <w:shd w:val="clear" w:color="auto" w:fill="auto"/>
            <w:noWrap/>
            <w:vAlign w:val="center"/>
            <w:hideMark/>
          </w:tcPr>
          <w:p w:rsidR="005677D0" w:rsidRPr="00410CA2" w:rsidRDefault="005677D0" w:rsidP="007452EA">
            <w:pPr>
              <w:spacing w:line="240" w:lineRule="auto"/>
              <w:jc w:val="center"/>
            </w:pPr>
            <w:r w:rsidRPr="00410CA2">
              <w:t>4.51852</w:t>
            </w:r>
          </w:p>
        </w:tc>
        <w:tc>
          <w:tcPr>
            <w:tcW w:w="866" w:type="dxa"/>
            <w:shd w:val="clear" w:color="auto" w:fill="auto"/>
            <w:noWrap/>
            <w:vAlign w:val="center"/>
            <w:hideMark/>
          </w:tcPr>
          <w:p w:rsidR="005677D0" w:rsidRPr="00410CA2" w:rsidRDefault="005677D0" w:rsidP="007452EA">
            <w:pPr>
              <w:spacing w:line="240" w:lineRule="auto"/>
              <w:jc w:val="center"/>
            </w:pPr>
            <w:r w:rsidRPr="00410CA2">
              <w:t>3.13228</w:t>
            </w:r>
          </w:p>
        </w:tc>
        <w:tc>
          <w:tcPr>
            <w:tcW w:w="650" w:type="dxa"/>
            <w:tcBorders>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5.89947</w:t>
            </w:r>
          </w:p>
        </w:tc>
      </w:tr>
      <w:tr w:rsidR="00124744" w:rsidRPr="00410CA2" w:rsidTr="00B64754">
        <w:trPr>
          <w:trHeight w:hRule="exact" w:val="288"/>
        </w:trPr>
        <w:tc>
          <w:tcPr>
            <w:tcW w:w="432"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w:t>
            </w:r>
          </w:p>
        </w:tc>
        <w:tc>
          <w:tcPr>
            <w:tcW w:w="661" w:type="dxa"/>
            <w:tcBorders>
              <w:top w:val="nil"/>
              <w:left w:val="single" w:sz="8" w:space="0" w:color="auto"/>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nil"/>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nil"/>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30</w:t>
            </w:r>
          </w:p>
        </w:tc>
        <w:tc>
          <w:tcPr>
            <w:tcW w:w="866" w:type="dxa"/>
            <w:tcBorders>
              <w:left w:val="single" w:sz="4" w:space="0" w:color="auto"/>
            </w:tcBorders>
            <w:shd w:val="clear" w:color="auto" w:fill="auto"/>
            <w:noWrap/>
            <w:vAlign w:val="center"/>
            <w:hideMark/>
          </w:tcPr>
          <w:p w:rsidR="005677D0" w:rsidRPr="00410CA2" w:rsidRDefault="005677D0" w:rsidP="007452EA">
            <w:pPr>
              <w:spacing w:line="240" w:lineRule="auto"/>
              <w:jc w:val="center"/>
            </w:pPr>
            <w:r w:rsidRPr="00410CA2">
              <w:t>9.39153</w:t>
            </w:r>
          </w:p>
        </w:tc>
        <w:tc>
          <w:tcPr>
            <w:tcW w:w="866" w:type="dxa"/>
            <w:shd w:val="clear" w:color="auto" w:fill="auto"/>
            <w:noWrap/>
            <w:vAlign w:val="center"/>
            <w:hideMark/>
          </w:tcPr>
          <w:p w:rsidR="005677D0" w:rsidRPr="00410CA2" w:rsidRDefault="005677D0" w:rsidP="007452EA">
            <w:pPr>
              <w:spacing w:line="240" w:lineRule="auto"/>
              <w:jc w:val="center"/>
            </w:pPr>
            <w:r w:rsidRPr="00410CA2">
              <w:t>7.31217</w:t>
            </w:r>
          </w:p>
        </w:tc>
        <w:tc>
          <w:tcPr>
            <w:tcW w:w="866" w:type="dxa"/>
            <w:shd w:val="clear" w:color="auto" w:fill="auto"/>
            <w:noWrap/>
            <w:vAlign w:val="center"/>
            <w:hideMark/>
          </w:tcPr>
          <w:p w:rsidR="005677D0" w:rsidRPr="00410CA2" w:rsidRDefault="005677D0" w:rsidP="007452EA">
            <w:pPr>
              <w:spacing w:line="240" w:lineRule="auto"/>
              <w:jc w:val="center"/>
            </w:pPr>
            <w:r w:rsidRPr="00410CA2">
              <w:t>5.55026</w:t>
            </w:r>
          </w:p>
        </w:tc>
        <w:tc>
          <w:tcPr>
            <w:tcW w:w="866" w:type="dxa"/>
            <w:shd w:val="clear" w:color="auto" w:fill="auto"/>
            <w:noWrap/>
            <w:vAlign w:val="center"/>
            <w:hideMark/>
          </w:tcPr>
          <w:p w:rsidR="005677D0" w:rsidRPr="00410CA2" w:rsidRDefault="005677D0" w:rsidP="007452EA">
            <w:pPr>
              <w:spacing w:line="240" w:lineRule="auto"/>
              <w:jc w:val="center"/>
            </w:pPr>
            <w:r w:rsidRPr="00410CA2">
              <w:t>3.78307</w:t>
            </w:r>
          </w:p>
        </w:tc>
        <w:tc>
          <w:tcPr>
            <w:tcW w:w="650" w:type="dxa"/>
            <w:tcBorders>
              <w:right w:val="single" w:sz="4" w:space="0" w:color="auto"/>
            </w:tcBorders>
            <w:shd w:val="clear" w:color="auto" w:fill="auto"/>
            <w:noWrap/>
            <w:vAlign w:val="center"/>
            <w:hideMark/>
          </w:tcPr>
          <w:p w:rsidR="005677D0" w:rsidRPr="00410CA2" w:rsidRDefault="005677D0" w:rsidP="007452EA">
            <w:pPr>
              <w:spacing w:line="240" w:lineRule="auto"/>
              <w:jc w:val="center"/>
            </w:pPr>
            <w:r w:rsidRPr="00410CA2">
              <w:t>7.31217</w:t>
            </w:r>
          </w:p>
        </w:tc>
      </w:tr>
      <w:tr w:rsidR="00124744" w:rsidRPr="00410CA2" w:rsidTr="00B64754">
        <w:trPr>
          <w:trHeight w:hRule="exact" w:val="288"/>
        </w:trPr>
        <w:tc>
          <w:tcPr>
            <w:tcW w:w="432" w:type="dxa"/>
            <w:tcBorders>
              <w:top w:val="nil"/>
              <w:left w:val="single" w:sz="8" w:space="0" w:color="auto"/>
              <w:bottom w:val="single" w:sz="8" w:space="0" w:color="auto"/>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7</w:t>
            </w:r>
          </w:p>
        </w:tc>
        <w:tc>
          <w:tcPr>
            <w:tcW w:w="661" w:type="dxa"/>
            <w:tcBorders>
              <w:top w:val="nil"/>
              <w:left w:val="single" w:sz="8" w:space="0" w:color="auto"/>
              <w:bottom w:val="single" w:sz="8" w:space="0" w:color="auto"/>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905" w:type="dxa"/>
            <w:tcBorders>
              <w:top w:val="nil"/>
              <w:left w:val="nil"/>
              <w:bottom w:val="single" w:sz="8" w:space="0" w:color="auto"/>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905" w:type="dxa"/>
            <w:tcBorders>
              <w:top w:val="nil"/>
              <w:left w:val="nil"/>
              <w:bottom w:val="single" w:sz="8" w:space="0" w:color="auto"/>
              <w:right w:val="nil"/>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939" w:type="dxa"/>
            <w:tcBorders>
              <w:top w:val="nil"/>
              <w:left w:val="nil"/>
              <w:bottom w:val="single" w:sz="8" w:space="0" w:color="auto"/>
              <w:right w:val="single" w:sz="4" w:space="0" w:color="auto"/>
            </w:tcBorders>
            <w:shd w:val="clear" w:color="auto" w:fill="auto"/>
            <w:noWrap/>
            <w:vAlign w:val="center"/>
            <w:hideMark/>
          </w:tcPr>
          <w:p w:rsidR="005677D0" w:rsidRPr="00410CA2" w:rsidRDefault="005677D0"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20</w:t>
            </w:r>
          </w:p>
        </w:tc>
        <w:tc>
          <w:tcPr>
            <w:tcW w:w="866" w:type="dxa"/>
            <w:tcBorders>
              <w:left w:val="single" w:sz="4" w:space="0" w:color="auto"/>
              <w:bottom w:val="single" w:sz="4" w:space="0" w:color="auto"/>
            </w:tcBorders>
            <w:shd w:val="clear" w:color="auto" w:fill="auto"/>
            <w:noWrap/>
            <w:vAlign w:val="center"/>
            <w:hideMark/>
          </w:tcPr>
          <w:p w:rsidR="005677D0" w:rsidRPr="00410CA2" w:rsidRDefault="005677D0" w:rsidP="007452EA">
            <w:pPr>
              <w:spacing w:line="240" w:lineRule="auto"/>
              <w:jc w:val="center"/>
            </w:pPr>
            <w:r w:rsidRPr="00410CA2">
              <w:t>12.9735</w:t>
            </w:r>
          </w:p>
        </w:tc>
        <w:tc>
          <w:tcPr>
            <w:tcW w:w="866" w:type="dxa"/>
            <w:tcBorders>
              <w:bottom w:val="single" w:sz="4" w:space="0" w:color="auto"/>
            </w:tcBorders>
            <w:shd w:val="clear" w:color="auto" w:fill="auto"/>
            <w:noWrap/>
            <w:vAlign w:val="center"/>
            <w:hideMark/>
          </w:tcPr>
          <w:p w:rsidR="005677D0" w:rsidRPr="00410CA2" w:rsidRDefault="005677D0" w:rsidP="007452EA">
            <w:pPr>
              <w:spacing w:line="240" w:lineRule="auto"/>
              <w:jc w:val="center"/>
            </w:pPr>
            <w:r w:rsidRPr="00410CA2">
              <w:t>10.1376</w:t>
            </w:r>
          </w:p>
        </w:tc>
        <w:tc>
          <w:tcPr>
            <w:tcW w:w="866" w:type="dxa"/>
            <w:tcBorders>
              <w:bottom w:val="single" w:sz="4" w:space="0" w:color="auto"/>
            </w:tcBorders>
            <w:shd w:val="clear" w:color="auto" w:fill="auto"/>
            <w:noWrap/>
            <w:vAlign w:val="center"/>
            <w:hideMark/>
          </w:tcPr>
          <w:p w:rsidR="005677D0" w:rsidRPr="00410CA2" w:rsidRDefault="005677D0" w:rsidP="007452EA">
            <w:pPr>
              <w:spacing w:line="240" w:lineRule="auto"/>
              <w:jc w:val="center"/>
            </w:pPr>
            <w:r w:rsidRPr="00410CA2">
              <w:t>7.60847</w:t>
            </w:r>
          </w:p>
        </w:tc>
        <w:tc>
          <w:tcPr>
            <w:tcW w:w="866" w:type="dxa"/>
            <w:tcBorders>
              <w:bottom w:val="single" w:sz="4" w:space="0" w:color="auto"/>
            </w:tcBorders>
            <w:shd w:val="clear" w:color="auto" w:fill="auto"/>
            <w:noWrap/>
            <w:vAlign w:val="center"/>
            <w:hideMark/>
          </w:tcPr>
          <w:p w:rsidR="005677D0" w:rsidRPr="00410CA2" w:rsidRDefault="005677D0" w:rsidP="007452EA">
            <w:pPr>
              <w:spacing w:line="240" w:lineRule="auto"/>
              <w:jc w:val="center"/>
            </w:pPr>
            <w:r w:rsidRPr="00410CA2">
              <w:t>5.08466</w:t>
            </w:r>
          </w:p>
        </w:tc>
        <w:tc>
          <w:tcPr>
            <w:tcW w:w="650" w:type="dxa"/>
            <w:tcBorders>
              <w:bottom w:val="single" w:sz="4" w:space="0" w:color="auto"/>
              <w:right w:val="single" w:sz="4" w:space="0" w:color="auto"/>
            </w:tcBorders>
            <w:shd w:val="clear" w:color="auto" w:fill="auto"/>
            <w:noWrap/>
            <w:vAlign w:val="center"/>
            <w:hideMark/>
          </w:tcPr>
          <w:p w:rsidR="005677D0" w:rsidRPr="00410CA2" w:rsidRDefault="005677D0" w:rsidP="007452EA">
            <w:pPr>
              <w:keepNext/>
              <w:spacing w:line="240" w:lineRule="auto"/>
              <w:jc w:val="center"/>
            </w:pPr>
            <w:r w:rsidRPr="00410CA2">
              <w:t>10.1376</w:t>
            </w:r>
          </w:p>
        </w:tc>
      </w:tr>
    </w:tbl>
    <w:p w:rsidR="00AA32D4" w:rsidRDefault="004B143B" w:rsidP="00AA32D4">
      <w:pPr>
        <w:spacing w:line="240" w:lineRule="auto"/>
        <w:jc w:val="both"/>
        <w:rPr>
          <w:rFonts w:ascii="Times New Roman" w:hAnsi="Times New Roman" w:cs="Times New Roman"/>
          <w:sz w:val="20"/>
          <w:szCs w:val="20"/>
        </w:rPr>
      </w:pPr>
      <w:r w:rsidRPr="00410CA2">
        <w:rPr>
          <w:rFonts w:ascii="Times New Roman" w:hAnsi="Times New Roman" w:cs="Times New Roman"/>
          <w:sz w:val="20"/>
          <w:szCs w:val="20"/>
        </w:rPr>
        <w:lastRenderedPageBreak/>
        <w:br w:type="textWrapping" w:clear="all"/>
      </w:r>
      <w:r w:rsidR="00AA32D4">
        <w:rPr>
          <w:noProof/>
          <w:lang w:val="en-US"/>
        </w:rPr>
        <w:drawing>
          <wp:inline distT="0" distB="0" distL="0" distR="0" wp14:anchorId="45315636" wp14:editId="10C528A4">
            <wp:extent cx="5731510" cy="343789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31510" cy="3437890"/>
                    </a:xfrm>
                    <a:prstGeom prst="rect">
                      <a:avLst/>
                    </a:prstGeom>
                  </pic:spPr>
                </pic:pic>
              </a:graphicData>
            </a:graphic>
          </wp:inline>
        </w:drawing>
      </w:r>
    </w:p>
    <w:p w:rsidR="00AA32D4" w:rsidRPr="00D53131" w:rsidRDefault="00AA32D4" w:rsidP="00AA32D4">
      <w:pPr>
        <w:jc w:val="center"/>
        <w:rPr>
          <w:rFonts w:ascii="Times New Roman" w:hAnsi="Times New Roman" w:cs="Times New Roman"/>
          <w:sz w:val="20"/>
          <w:szCs w:val="20"/>
        </w:rPr>
      </w:pPr>
      <w:r>
        <w:rPr>
          <w:noProof/>
          <w:lang w:val="en-US"/>
        </w:rPr>
        <w:drawing>
          <wp:inline distT="0" distB="0" distL="0" distR="0" wp14:anchorId="76B4D8F1" wp14:editId="12F38CB1">
            <wp:extent cx="2711450" cy="1653923"/>
            <wp:effectExtent l="0" t="0" r="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30444" cy="1665509"/>
                    </a:xfrm>
                    <a:prstGeom prst="rect">
                      <a:avLst/>
                    </a:prstGeom>
                  </pic:spPr>
                </pic:pic>
              </a:graphicData>
            </a:graphic>
          </wp:inline>
        </w:drawing>
      </w:r>
    </w:p>
    <w:p w:rsidR="004E1213" w:rsidRPr="00410CA2" w:rsidRDefault="004E1213" w:rsidP="007452EA">
      <w:pPr>
        <w:keepNext/>
        <w:spacing w:line="240" w:lineRule="auto"/>
        <w:jc w:val="center"/>
      </w:pPr>
    </w:p>
    <w:p w:rsidR="00724B8F" w:rsidRPr="008B583F" w:rsidRDefault="004E1213" w:rsidP="007452EA">
      <w:pPr>
        <w:pStyle w:val="Caption"/>
        <w:jc w:val="center"/>
        <w:rPr>
          <w:rFonts w:ascii="Times New Roman" w:hAnsi="Times New Roman" w:cs="Times New Roman"/>
          <w:i w:val="0"/>
          <w:color w:val="auto"/>
        </w:rPr>
      </w:pPr>
      <w:r w:rsidRPr="008B583F">
        <w:rPr>
          <w:rFonts w:ascii="Times New Roman" w:hAnsi="Times New Roman" w:cs="Times New Roman"/>
          <w:b/>
          <w:i w:val="0"/>
          <w:color w:val="auto"/>
        </w:rPr>
        <w:t>Figure</w:t>
      </w:r>
      <w:r w:rsidR="008B583F">
        <w:rPr>
          <w:rFonts w:ascii="Times New Roman" w:hAnsi="Times New Roman" w:cs="Times New Roman"/>
          <w:b/>
          <w:i w:val="0"/>
          <w:color w:val="auto"/>
        </w:rPr>
        <w:t>.</w:t>
      </w:r>
      <w:r w:rsidR="00B64754" w:rsidRPr="008B583F">
        <w:rPr>
          <w:rFonts w:ascii="Times New Roman" w:hAnsi="Times New Roman" w:cs="Times New Roman"/>
          <w:b/>
          <w:i w:val="0"/>
          <w:color w:val="auto"/>
        </w:rPr>
        <w:fldChar w:fldCharType="begin"/>
      </w:r>
      <w:r w:rsidR="00B64754" w:rsidRPr="008B583F">
        <w:rPr>
          <w:rFonts w:ascii="Times New Roman" w:hAnsi="Times New Roman" w:cs="Times New Roman"/>
          <w:b/>
          <w:i w:val="0"/>
          <w:color w:val="auto"/>
        </w:rPr>
        <w:instrText xml:space="preserve"> SEQ Figure \* ARABIC </w:instrText>
      </w:r>
      <w:r w:rsidR="00B64754" w:rsidRPr="008B583F">
        <w:rPr>
          <w:rFonts w:ascii="Times New Roman" w:hAnsi="Times New Roman" w:cs="Times New Roman"/>
          <w:b/>
          <w:i w:val="0"/>
          <w:color w:val="auto"/>
        </w:rPr>
        <w:fldChar w:fldCharType="separate"/>
      </w:r>
      <w:r w:rsidR="00DA731F" w:rsidRPr="008B583F">
        <w:rPr>
          <w:rFonts w:ascii="Times New Roman" w:hAnsi="Times New Roman" w:cs="Times New Roman"/>
          <w:b/>
          <w:i w:val="0"/>
          <w:noProof/>
          <w:color w:val="auto"/>
        </w:rPr>
        <w:t>6</w:t>
      </w:r>
      <w:r w:rsidR="00B64754" w:rsidRPr="008B583F">
        <w:rPr>
          <w:rFonts w:ascii="Times New Roman" w:hAnsi="Times New Roman" w:cs="Times New Roman"/>
          <w:b/>
          <w:i w:val="0"/>
          <w:noProof/>
          <w:color w:val="auto"/>
        </w:rPr>
        <w:fldChar w:fldCharType="end"/>
      </w:r>
      <w:r w:rsidR="008B583F">
        <w:rPr>
          <w:rFonts w:ascii="Times New Roman" w:hAnsi="Times New Roman" w:cs="Times New Roman"/>
          <w:b/>
          <w:i w:val="0"/>
          <w:noProof/>
          <w:color w:val="auto"/>
        </w:rPr>
        <w:t>.</w:t>
      </w:r>
      <w:r w:rsidRPr="008B583F">
        <w:rPr>
          <w:rFonts w:ascii="Times New Roman" w:hAnsi="Times New Roman" w:cs="Times New Roman"/>
          <w:i w:val="0"/>
          <w:color w:val="auto"/>
        </w:rPr>
        <w:t xml:space="preserve"> No of Loggers per Hop Vs Current</w:t>
      </w:r>
      <w:r w:rsidRPr="008B583F">
        <w:rPr>
          <w:rFonts w:ascii="Times New Roman" w:hAnsi="Times New Roman" w:cs="Times New Roman"/>
          <w:i w:val="0"/>
          <w:noProof/>
          <w:color w:val="auto"/>
        </w:rPr>
        <w:t xml:space="preserve"> consumption with 50 loggers</w:t>
      </w:r>
    </w:p>
    <w:p w:rsidR="003327CC" w:rsidRPr="00410CA2" w:rsidRDefault="003327CC" w:rsidP="00EF24C1">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lastRenderedPageBreak/>
        <w:t>The current utilization of the loggers with respect to number of motes available in the mesh with change in stability (due to increase of distance or interferences) can be seen in the graph. Battery lifetime will be affected by the total number of loggers in the network. If there are hundreds of loggers competing with each other to communicate with the Base Station, there will be a significant number of collisions and retries depending upon the frequency of communication. Even if there is sufficient bandwidth to carry all of the data these nodes have to transmit, the wasted power expended upon retries can exceed the power required to send the data itself.</w:t>
      </w:r>
    </w:p>
    <w:p w:rsidR="003327CC" w:rsidRPr="00410CA2" w:rsidRDefault="00C5625A" w:rsidP="00EF24C1">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 xml:space="preserve">To achieve sufficient </w:t>
      </w:r>
      <w:r w:rsidR="00FC7DC2" w:rsidRPr="00410CA2">
        <w:rPr>
          <w:rFonts w:ascii="Times New Roman" w:hAnsi="Times New Roman" w:cs="Times New Roman"/>
          <w:sz w:val="20"/>
          <w:szCs w:val="20"/>
        </w:rPr>
        <w:t>space coverage</w:t>
      </w:r>
      <w:r w:rsidR="003327CC" w:rsidRPr="00410CA2">
        <w:rPr>
          <w:rFonts w:ascii="Times New Roman" w:hAnsi="Times New Roman" w:cs="Times New Roman"/>
          <w:sz w:val="20"/>
          <w:szCs w:val="20"/>
        </w:rPr>
        <w:t>, a logger must be able to transmit with more RF stability. For larger locations such as warehouses and campuses, low RF stability will be insufficient to reach across the entire target site. As a result, more loggers will be required to achieve complete coverage. In addition, multiple base stations may be needed throughout the site, significantly increasing system complexity and requiring expensive manual configuration during installation.</w:t>
      </w:r>
    </w:p>
    <w:p w:rsidR="003327CC" w:rsidRPr="00410CA2" w:rsidRDefault="003327CC" w:rsidP="00EF24C1">
      <w:pPr>
        <w:spacing w:line="240" w:lineRule="auto"/>
        <w:ind w:left="720"/>
        <w:jc w:val="both"/>
        <w:rPr>
          <w:rFonts w:ascii="Times New Roman" w:hAnsi="Times New Roman" w:cs="Times New Roman"/>
          <w:sz w:val="20"/>
          <w:szCs w:val="20"/>
        </w:rPr>
      </w:pPr>
      <w:r w:rsidRPr="00410CA2">
        <w:rPr>
          <w:rFonts w:ascii="Times New Roman" w:hAnsi="Times New Roman" w:cs="Times New Roman"/>
          <w:sz w:val="20"/>
          <w:szCs w:val="20"/>
        </w:rPr>
        <w:t>The power consumption also depends on the payload (number of bytes transmitted) per packet. The observation with 50 loggers in the mesh can be observed below.</w:t>
      </w:r>
    </w:p>
    <w:p w:rsidR="00BB6ADB" w:rsidRPr="008B583F" w:rsidRDefault="00BB6ADB" w:rsidP="007452EA">
      <w:pPr>
        <w:pStyle w:val="Caption"/>
        <w:jc w:val="center"/>
        <w:rPr>
          <w:rFonts w:ascii="Times New Roman" w:hAnsi="Times New Roman" w:cs="Times New Roman"/>
          <w:i w:val="0"/>
          <w:color w:val="auto"/>
        </w:rPr>
      </w:pPr>
      <w:r w:rsidRPr="008B583F">
        <w:rPr>
          <w:rFonts w:ascii="Times New Roman" w:hAnsi="Times New Roman" w:cs="Times New Roman"/>
          <w:b/>
          <w:i w:val="0"/>
          <w:color w:val="auto"/>
        </w:rPr>
        <w:t xml:space="preserve">Table </w:t>
      </w:r>
      <w:r w:rsidRPr="008B583F">
        <w:rPr>
          <w:rFonts w:ascii="Times New Roman" w:hAnsi="Times New Roman" w:cs="Times New Roman"/>
          <w:b/>
          <w:i w:val="0"/>
          <w:color w:val="auto"/>
        </w:rPr>
        <w:fldChar w:fldCharType="begin"/>
      </w:r>
      <w:r w:rsidRPr="008B583F">
        <w:rPr>
          <w:rFonts w:ascii="Times New Roman" w:hAnsi="Times New Roman" w:cs="Times New Roman"/>
          <w:b/>
          <w:i w:val="0"/>
          <w:color w:val="auto"/>
        </w:rPr>
        <w:instrText xml:space="preserve"> SEQ Table \* ARABIC </w:instrText>
      </w:r>
      <w:r w:rsidRPr="008B583F">
        <w:rPr>
          <w:rFonts w:ascii="Times New Roman" w:hAnsi="Times New Roman" w:cs="Times New Roman"/>
          <w:b/>
          <w:i w:val="0"/>
          <w:color w:val="auto"/>
        </w:rPr>
        <w:fldChar w:fldCharType="separate"/>
      </w:r>
      <w:r w:rsidRPr="008B583F">
        <w:rPr>
          <w:rFonts w:ascii="Times New Roman" w:hAnsi="Times New Roman" w:cs="Times New Roman"/>
          <w:b/>
          <w:i w:val="0"/>
          <w:noProof/>
          <w:color w:val="auto"/>
        </w:rPr>
        <w:t>7</w:t>
      </w:r>
      <w:r w:rsidRPr="008B583F">
        <w:rPr>
          <w:rFonts w:ascii="Times New Roman" w:hAnsi="Times New Roman" w:cs="Times New Roman"/>
          <w:b/>
          <w:i w:val="0"/>
          <w:noProof/>
          <w:color w:val="auto"/>
        </w:rPr>
        <w:fldChar w:fldCharType="end"/>
      </w:r>
      <w:r w:rsidR="008B583F">
        <w:rPr>
          <w:rFonts w:ascii="Times New Roman" w:hAnsi="Times New Roman" w:cs="Times New Roman"/>
          <w:b/>
          <w:i w:val="0"/>
          <w:color w:val="auto"/>
        </w:rPr>
        <w:t>.</w:t>
      </w:r>
      <w:r w:rsidR="008B583F">
        <w:rPr>
          <w:rFonts w:ascii="Times New Roman" w:hAnsi="Times New Roman" w:cs="Times New Roman"/>
          <w:i w:val="0"/>
          <w:color w:val="auto"/>
        </w:rPr>
        <w:t xml:space="preserve"> </w:t>
      </w:r>
      <w:r w:rsidRPr="008B583F">
        <w:rPr>
          <w:rFonts w:ascii="Times New Roman" w:hAnsi="Times New Roman" w:cs="Times New Roman"/>
          <w:i w:val="0"/>
          <w:color w:val="auto"/>
        </w:rPr>
        <w:t>No of Bytes in payload Vs Current consumption</w:t>
      </w:r>
    </w:p>
    <w:tbl>
      <w:tblPr>
        <w:tblpPr w:leftFromText="180" w:rightFromText="180" w:vertAnchor="text" w:tblpXSpec="center" w:tblpY="1"/>
        <w:tblOverlap w:val="never"/>
        <w:tblW w:w="6849" w:type="dxa"/>
        <w:tblLook w:val="04A0" w:firstRow="1" w:lastRow="0" w:firstColumn="1" w:lastColumn="0" w:noHBand="0" w:noVBand="1"/>
      </w:tblPr>
      <w:tblGrid>
        <w:gridCol w:w="428"/>
        <w:gridCol w:w="661"/>
        <w:gridCol w:w="905"/>
        <w:gridCol w:w="905"/>
        <w:gridCol w:w="939"/>
        <w:gridCol w:w="905"/>
        <w:gridCol w:w="1053"/>
        <w:gridCol w:w="1053"/>
      </w:tblGrid>
      <w:tr w:rsidR="00724B8F" w:rsidRPr="00410CA2" w:rsidTr="00B64754">
        <w:trPr>
          <w:trHeight w:val="144"/>
        </w:trPr>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4"/>
                <w:lang w:eastAsia="en-IN"/>
              </w:rPr>
            </w:pPr>
          </w:p>
        </w:tc>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0"/>
                <w:lang w:eastAsia="en-IN"/>
              </w:rPr>
            </w:pPr>
          </w:p>
        </w:tc>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0"/>
                <w:lang w:eastAsia="en-IN"/>
              </w:rPr>
            </w:pPr>
          </w:p>
        </w:tc>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0"/>
                <w:lang w:eastAsia="en-IN"/>
              </w:rPr>
            </w:pPr>
          </w:p>
        </w:tc>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0"/>
                <w:lang w:eastAsia="en-IN"/>
              </w:rPr>
            </w:pPr>
          </w:p>
        </w:tc>
        <w:tc>
          <w:tcPr>
            <w:tcW w:w="0" w:type="auto"/>
            <w:tcBorders>
              <w:top w:val="nil"/>
              <w:left w:val="nil"/>
              <w:bottom w:val="nil"/>
              <w:right w:val="nil"/>
            </w:tcBorders>
            <w:shd w:val="clear" w:color="auto" w:fill="auto"/>
            <w:noWrap/>
            <w:vAlign w:val="center"/>
            <w:hideMark/>
          </w:tcPr>
          <w:p w:rsidR="003327CC" w:rsidRPr="00410CA2" w:rsidRDefault="003327CC" w:rsidP="007452EA">
            <w:pPr>
              <w:spacing w:after="0" w:line="240" w:lineRule="auto"/>
              <w:rPr>
                <w:rFonts w:ascii="Times New Roman" w:eastAsia="Times New Roman" w:hAnsi="Times New Roman" w:cs="Times New Roman"/>
                <w:sz w:val="20"/>
                <w:szCs w:val="20"/>
                <w:lang w:eastAsia="en-IN"/>
              </w:rPr>
            </w:pPr>
          </w:p>
        </w:tc>
        <w:tc>
          <w:tcPr>
            <w:tcW w:w="2106" w:type="dxa"/>
            <w:gridSpan w:val="2"/>
            <w:tcBorders>
              <w:top w:val="single" w:sz="8" w:space="0" w:color="auto"/>
              <w:left w:val="single" w:sz="8" w:space="0" w:color="auto"/>
              <w:bottom w:val="nil"/>
              <w:right w:val="single" w:sz="8" w:space="0" w:color="000000"/>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lang w:eastAsia="en-IN"/>
              </w:rPr>
            </w:pPr>
            <w:r w:rsidRPr="00410CA2">
              <w:rPr>
                <w:rFonts w:ascii="Times New Roman" w:eastAsia="Times New Roman" w:hAnsi="Times New Roman" w:cs="Times New Roman"/>
                <w:b/>
                <w:bCs/>
                <w:sz w:val="20"/>
                <w:lang w:eastAsia="en-IN"/>
              </w:rPr>
              <w:t>Power Consumption (uA)</w:t>
            </w:r>
          </w:p>
        </w:tc>
      </w:tr>
      <w:tr w:rsidR="00724B8F" w:rsidRPr="00410CA2" w:rsidTr="00B64754">
        <w:trPr>
          <w:trHeight w:val="288"/>
        </w:trPr>
        <w:tc>
          <w:tcPr>
            <w:tcW w:w="0" w:type="auto"/>
            <w:tcBorders>
              <w:top w:val="single" w:sz="8" w:space="0" w:color="auto"/>
              <w:left w:val="single" w:sz="8" w:space="0" w:color="auto"/>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S#</w:t>
            </w:r>
          </w:p>
        </w:tc>
        <w:tc>
          <w:tcPr>
            <w:tcW w:w="0" w:type="auto"/>
            <w:tcBorders>
              <w:top w:val="single" w:sz="8" w:space="0" w:color="auto"/>
              <w:left w:val="single" w:sz="8" w:space="0" w:color="auto"/>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Hops</w:t>
            </w:r>
          </w:p>
        </w:tc>
        <w:tc>
          <w:tcPr>
            <w:tcW w:w="0" w:type="auto"/>
            <w:tcBorders>
              <w:top w:val="single" w:sz="8" w:space="0" w:color="auto"/>
              <w:left w:val="nil"/>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Loggers / Hop</w:t>
            </w:r>
          </w:p>
        </w:tc>
        <w:tc>
          <w:tcPr>
            <w:tcW w:w="0" w:type="auto"/>
            <w:tcBorders>
              <w:top w:val="single" w:sz="8" w:space="0" w:color="auto"/>
              <w:left w:val="nil"/>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Total Loggers</w:t>
            </w:r>
          </w:p>
        </w:tc>
        <w:tc>
          <w:tcPr>
            <w:tcW w:w="0" w:type="auto"/>
            <w:tcBorders>
              <w:top w:val="single" w:sz="8" w:space="0" w:color="auto"/>
              <w:left w:val="nil"/>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RF Stability</w:t>
            </w:r>
          </w:p>
        </w:tc>
        <w:tc>
          <w:tcPr>
            <w:tcW w:w="0" w:type="auto"/>
            <w:tcBorders>
              <w:top w:val="single" w:sz="8" w:space="0" w:color="auto"/>
              <w:left w:val="nil"/>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Payload Size (Bytes)</w:t>
            </w:r>
          </w:p>
        </w:tc>
        <w:tc>
          <w:tcPr>
            <w:tcW w:w="0" w:type="auto"/>
            <w:tcBorders>
              <w:top w:val="single" w:sz="8" w:space="0" w:color="auto"/>
              <w:left w:val="single" w:sz="8" w:space="0" w:color="auto"/>
              <w:bottom w:val="single" w:sz="8" w:space="0" w:color="auto"/>
              <w:right w:val="nil"/>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1st HOP</w:t>
            </w:r>
          </w:p>
        </w:tc>
        <w:tc>
          <w:tcPr>
            <w:tcW w:w="1053" w:type="dxa"/>
            <w:tcBorders>
              <w:top w:val="single" w:sz="8" w:space="0" w:color="auto"/>
              <w:left w:val="nil"/>
              <w:bottom w:val="single" w:sz="8" w:space="0" w:color="auto"/>
              <w:right w:val="single" w:sz="8" w:space="0" w:color="auto"/>
            </w:tcBorders>
            <w:shd w:val="clear" w:color="auto" w:fill="auto"/>
            <w:vAlign w:val="center"/>
            <w:hideMark/>
          </w:tcPr>
          <w:p w:rsidR="003327CC" w:rsidRPr="00410CA2" w:rsidRDefault="003327CC" w:rsidP="007452EA">
            <w:pPr>
              <w:spacing w:after="0" w:line="240" w:lineRule="auto"/>
              <w:jc w:val="center"/>
              <w:rPr>
                <w:rFonts w:ascii="Times New Roman" w:eastAsia="Times New Roman" w:hAnsi="Times New Roman" w:cs="Times New Roman"/>
                <w:b/>
                <w:bCs/>
                <w:sz w:val="20"/>
                <w:szCs w:val="20"/>
                <w:lang w:eastAsia="en-IN"/>
              </w:rPr>
            </w:pPr>
            <w:r w:rsidRPr="00410CA2">
              <w:rPr>
                <w:rFonts w:ascii="Times New Roman" w:eastAsia="Times New Roman" w:hAnsi="Times New Roman" w:cs="Times New Roman"/>
                <w:b/>
                <w:bCs/>
                <w:sz w:val="20"/>
                <w:szCs w:val="20"/>
                <w:lang w:eastAsia="en-IN"/>
              </w:rPr>
              <w:t>5th HOP</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90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4.156951</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1.143498</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4.040359</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1.125561</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3.798206</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1.089686</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4</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3.681614</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1.071749</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30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3.443946</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1.035874</w:t>
            </w:r>
          </w:p>
        </w:tc>
      </w:tr>
      <w:tr w:rsidR="005B3E9E" w:rsidRPr="00410CA2" w:rsidTr="00B64754">
        <w:trPr>
          <w:trHeight w:hRule="exact" w:val="288"/>
        </w:trPr>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6</w:t>
            </w:r>
          </w:p>
        </w:tc>
        <w:tc>
          <w:tcPr>
            <w:tcW w:w="0" w:type="auto"/>
            <w:tcBorders>
              <w:top w:val="nil"/>
              <w:left w:val="single" w:sz="8" w:space="0" w:color="auto"/>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nil"/>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20</w:t>
            </w:r>
          </w:p>
        </w:tc>
        <w:tc>
          <w:tcPr>
            <w:tcW w:w="0" w:type="auto"/>
            <w:tcBorders>
              <w:top w:val="nil"/>
              <w:left w:val="single" w:sz="8" w:space="0" w:color="auto"/>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3.32287</w:t>
            </w:r>
          </w:p>
        </w:tc>
        <w:tc>
          <w:tcPr>
            <w:tcW w:w="1053" w:type="dxa"/>
            <w:tcBorders>
              <w:top w:val="nil"/>
              <w:left w:val="nil"/>
              <w:bottom w:val="nil"/>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1.017937</w:t>
            </w:r>
          </w:p>
        </w:tc>
      </w:tr>
      <w:tr w:rsidR="005B3E9E" w:rsidRPr="00410CA2" w:rsidTr="00B64754">
        <w:trPr>
          <w:trHeight w:hRule="exact" w:val="288"/>
        </w:trPr>
        <w:tc>
          <w:tcPr>
            <w:tcW w:w="0" w:type="auto"/>
            <w:tcBorders>
              <w:top w:val="nil"/>
              <w:left w:val="single" w:sz="8" w:space="0" w:color="auto"/>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7</w:t>
            </w:r>
          </w:p>
        </w:tc>
        <w:tc>
          <w:tcPr>
            <w:tcW w:w="0" w:type="auto"/>
            <w:tcBorders>
              <w:top w:val="nil"/>
              <w:left w:val="single" w:sz="8" w:space="0" w:color="auto"/>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w:t>
            </w:r>
          </w:p>
        </w:tc>
        <w:tc>
          <w:tcPr>
            <w:tcW w:w="0" w:type="auto"/>
            <w:tcBorders>
              <w:top w:val="nil"/>
              <w:left w:val="nil"/>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nil"/>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50</w:t>
            </w:r>
          </w:p>
        </w:tc>
        <w:tc>
          <w:tcPr>
            <w:tcW w:w="0" w:type="auto"/>
            <w:tcBorders>
              <w:top w:val="nil"/>
              <w:left w:val="nil"/>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80</w:t>
            </w:r>
          </w:p>
        </w:tc>
        <w:tc>
          <w:tcPr>
            <w:tcW w:w="0" w:type="auto"/>
            <w:tcBorders>
              <w:top w:val="nil"/>
              <w:left w:val="nil"/>
              <w:bottom w:val="single" w:sz="8" w:space="0" w:color="auto"/>
              <w:right w:val="nil"/>
            </w:tcBorders>
            <w:shd w:val="clear" w:color="auto" w:fill="auto"/>
            <w:noWrap/>
            <w:vAlign w:val="center"/>
            <w:hideMark/>
          </w:tcPr>
          <w:p w:rsidR="005B3E9E" w:rsidRPr="00410CA2" w:rsidRDefault="005B3E9E" w:rsidP="007452EA">
            <w:pPr>
              <w:spacing w:after="0" w:line="240" w:lineRule="auto"/>
              <w:jc w:val="center"/>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10</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5B3E9E" w:rsidRPr="00410CA2" w:rsidRDefault="005B3E9E" w:rsidP="007452EA">
            <w:pPr>
              <w:spacing w:line="240" w:lineRule="auto"/>
              <w:jc w:val="right"/>
              <w:rPr>
                <w:rFonts w:ascii="Calibri" w:hAnsi="Calibri"/>
              </w:rPr>
            </w:pPr>
            <w:r w:rsidRPr="00410CA2">
              <w:rPr>
                <w:rFonts w:ascii="Calibri" w:hAnsi="Calibri"/>
              </w:rPr>
              <w:t>3.206278</w:t>
            </w:r>
          </w:p>
        </w:tc>
        <w:tc>
          <w:tcPr>
            <w:tcW w:w="1053" w:type="dxa"/>
            <w:tcBorders>
              <w:top w:val="nil"/>
              <w:left w:val="nil"/>
              <w:bottom w:val="single" w:sz="8" w:space="0" w:color="auto"/>
              <w:right w:val="single" w:sz="8" w:space="0" w:color="auto"/>
            </w:tcBorders>
            <w:shd w:val="clear" w:color="auto" w:fill="auto"/>
            <w:noWrap/>
            <w:vAlign w:val="bottom"/>
            <w:hideMark/>
          </w:tcPr>
          <w:p w:rsidR="005B3E9E" w:rsidRPr="00410CA2" w:rsidRDefault="005B3E9E" w:rsidP="007452EA">
            <w:pPr>
              <w:keepNext/>
              <w:spacing w:line="240" w:lineRule="auto"/>
              <w:jc w:val="right"/>
              <w:rPr>
                <w:rFonts w:ascii="Calibri" w:hAnsi="Calibri"/>
              </w:rPr>
            </w:pPr>
            <w:r w:rsidRPr="00410CA2">
              <w:rPr>
                <w:rFonts w:ascii="Calibri" w:hAnsi="Calibri"/>
              </w:rPr>
              <w:t>1</w:t>
            </w:r>
          </w:p>
        </w:tc>
      </w:tr>
    </w:tbl>
    <w:p w:rsidR="00BB6ADB" w:rsidRPr="00410CA2" w:rsidRDefault="00BB6ADB" w:rsidP="007452EA">
      <w:pPr>
        <w:keepNext/>
        <w:spacing w:line="240" w:lineRule="auto"/>
        <w:jc w:val="both"/>
        <w:rPr>
          <w:rFonts w:ascii="Times New Roman" w:hAnsi="Times New Roman" w:cs="Times New Roman"/>
          <w:noProof/>
          <w:lang w:eastAsia="en-IN"/>
        </w:rPr>
      </w:pPr>
      <w:r w:rsidRPr="00410CA2">
        <w:rPr>
          <w:rFonts w:ascii="Times New Roman" w:hAnsi="Times New Roman" w:cs="Times New Roman"/>
          <w:noProof/>
          <w:lang w:eastAsia="en-IN"/>
        </w:rPr>
        <w:lastRenderedPageBreak/>
        <w:br w:type="textWrapping" w:clear="all"/>
      </w:r>
    </w:p>
    <w:p w:rsidR="004E1213" w:rsidRPr="00410CA2" w:rsidRDefault="007B2FA4" w:rsidP="007452EA">
      <w:pPr>
        <w:keepNext/>
        <w:spacing w:line="240" w:lineRule="auto"/>
        <w:jc w:val="both"/>
      </w:pPr>
      <w:r>
        <w:rPr>
          <w:noProof/>
          <w:lang w:val="en-US"/>
        </w:rPr>
        <w:drawing>
          <wp:inline distT="0" distB="0" distL="0" distR="0" wp14:anchorId="18C1B9E4" wp14:editId="5B0520DD">
            <wp:extent cx="5731510" cy="1745615"/>
            <wp:effectExtent l="0" t="0" r="254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1745615"/>
                    </a:xfrm>
                    <a:prstGeom prst="rect">
                      <a:avLst/>
                    </a:prstGeom>
                  </pic:spPr>
                </pic:pic>
              </a:graphicData>
            </a:graphic>
          </wp:inline>
        </w:drawing>
      </w:r>
    </w:p>
    <w:p w:rsidR="003327CC" w:rsidRDefault="008B583F" w:rsidP="007452EA">
      <w:pPr>
        <w:pStyle w:val="Caption"/>
        <w:jc w:val="center"/>
        <w:rPr>
          <w:rFonts w:ascii="Times New Roman" w:hAnsi="Times New Roman" w:cs="Times New Roman"/>
          <w:i w:val="0"/>
          <w:color w:val="auto"/>
        </w:rPr>
      </w:pPr>
      <w:r>
        <w:rPr>
          <w:rFonts w:ascii="Times New Roman" w:hAnsi="Times New Roman" w:cs="Times New Roman"/>
          <w:b/>
          <w:i w:val="0"/>
          <w:color w:val="auto"/>
        </w:rPr>
        <w:t>Figure.</w:t>
      </w:r>
      <w:r w:rsidR="00B64754" w:rsidRPr="008B583F">
        <w:rPr>
          <w:rFonts w:ascii="Times New Roman" w:hAnsi="Times New Roman" w:cs="Times New Roman"/>
          <w:b/>
          <w:i w:val="0"/>
          <w:color w:val="auto"/>
        </w:rPr>
        <w:fldChar w:fldCharType="begin"/>
      </w:r>
      <w:r w:rsidR="00B64754" w:rsidRPr="008B583F">
        <w:rPr>
          <w:rFonts w:ascii="Times New Roman" w:hAnsi="Times New Roman" w:cs="Times New Roman"/>
          <w:b/>
          <w:i w:val="0"/>
          <w:color w:val="auto"/>
        </w:rPr>
        <w:instrText xml:space="preserve"> SEQ Figure \* ARABIC </w:instrText>
      </w:r>
      <w:r w:rsidR="00B64754" w:rsidRPr="008B583F">
        <w:rPr>
          <w:rFonts w:ascii="Times New Roman" w:hAnsi="Times New Roman" w:cs="Times New Roman"/>
          <w:b/>
          <w:i w:val="0"/>
          <w:color w:val="auto"/>
        </w:rPr>
        <w:fldChar w:fldCharType="separate"/>
      </w:r>
      <w:r w:rsidR="00DA731F" w:rsidRPr="008B583F">
        <w:rPr>
          <w:rFonts w:ascii="Times New Roman" w:hAnsi="Times New Roman" w:cs="Times New Roman"/>
          <w:b/>
          <w:i w:val="0"/>
          <w:noProof/>
          <w:color w:val="auto"/>
        </w:rPr>
        <w:t>7</w:t>
      </w:r>
      <w:r w:rsidR="00B64754" w:rsidRPr="008B583F">
        <w:rPr>
          <w:rFonts w:ascii="Times New Roman" w:hAnsi="Times New Roman" w:cs="Times New Roman"/>
          <w:b/>
          <w:i w:val="0"/>
          <w:noProof/>
          <w:color w:val="auto"/>
        </w:rPr>
        <w:fldChar w:fldCharType="end"/>
      </w:r>
      <w:r>
        <w:rPr>
          <w:rFonts w:ascii="Times New Roman" w:hAnsi="Times New Roman" w:cs="Times New Roman"/>
          <w:i w:val="0"/>
          <w:color w:val="auto"/>
        </w:rPr>
        <w:t>.</w:t>
      </w:r>
      <w:r w:rsidR="004E1213" w:rsidRPr="008B583F">
        <w:rPr>
          <w:rFonts w:ascii="Times New Roman" w:hAnsi="Times New Roman" w:cs="Times New Roman"/>
          <w:i w:val="0"/>
          <w:color w:val="auto"/>
        </w:rPr>
        <w:t xml:space="preserve"> No of Bytes in payload Vs Current consumption</w:t>
      </w:r>
    </w:p>
    <w:p w:rsidR="00D76718" w:rsidRPr="00D76718" w:rsidRDefault="00D76718" w:rsidP="00D76718"/>
    <w:p w:rsidR="003327CC" w:rsidRPr="007452EA" w:rsidRDefault="007452EA" w:rsidP="007452EA">
      <w:pPr>
        <w:pStyle w:val="ListParagraph"/>
        <w:numPr>
          <w:ilvl w:val="0"/>
          <w:numId w:val="1"/>
        </w:numPr>
        <w:tabs>
          <w:tab w:val="left" w:pos="450"/>
        </w:tabs>
        <w:spacing w:line="240" w:lineRule="auto"/>
        <w:jc w:val="center"/>
        <w:rPr>
          <w:rFonts w:ascii="Times New Roman" w:hAnsi="Times New Roman" w:cs="Times New Roman"/>
          <w:szCs w:val="20"/>
        </w:rPr>
      </w:pPr>
      <w:r w:rsidRPr="007452EA">
        <w:rPr>
          <w:rFonts w:ascii="Times New Roman" w:hAnsi="Times New Roman" w:cs="Times New Roman"/>
          <w:szCs w:val="20"/>
        </w:rPr>
        <w:t>CONCLUSION</w:t>
      </w:r>
    </w:p>
    <w:p w:rsidR="008E0006" w:rsidRPr="00410CA2" w:rsidRDefault="008E0006" w:rsidP="007A7DCE">
      <w:pPr>
        <w:spacing w:before="100" w:beforeAutospacing="1" w:after="100" w:afterAutospacing="1" w:line="240" w:lineRule="auto"/>
        <w:ind w:left="72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 xml:space="preserve">The wireless Mesh network is a complex system with a huge dependency on robustness on the environment in which it is commissioned. The control parameters are the stability of the transceivers, range defined by the distance between the transceivers, number of loggers and the data packets. This also has an effect on the battery life. The battery characteristics and the design of the application embedded </w:t>
      </w:r>
      <w:r w:rsidR="007C05D3" w:rsidRPr="00410CA2">
        <w:rPr>
          <w:rFonts w:ascii="Times New Roman" w:eastAsia="Times New Roman" w:hAnsi="Times New Roman" w:cs="Times New Roman"/>
          <w:sz w:val="20"/>
          <w:szCs w:val="20"/>
          <w:lang w:eastAsia="en-IN"/>
        </w:rPr>
        <w:t>firmware,</w:t>
      </w:r>
      <w:r w:rsidRPr="00410CA2">
        <w:rPr>
          <w:rFonts w:ascii="Times New Roman" w:eastAsia="Times New Roman" w:hAnsi="Times New Roman" w:cs="Times New Roman"/>
          <w:sz w:val="20"/>
          <w:szCs w:val="20"/>
          <w:lang w:eastAsia="en-IN"/>
        </w:rPr>
        <w:t xml:space="preserve"> the wireless protocol implemented all have a bearing on the selection of the appropriate batteries. </w:t>
      </w:r>
    </w:p>
    <w:p w:rsidR="008E0006" w:rsidRPr="00410CA2" w:rsidRDefault="008E0006" w:rsidP="007A7DCE">
      <w:pPr>
        <w:spacing w:before="100" w:beforeAutospacing="1" w:after="100" w:afterAutospacing="1" w:line="240" w:lineRule="auto"/>
        <w:ind w:left="72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 xml:space="preserve">The barriers for the mesh to efficiently </w:t>
      </w:r>
      <w:r w:rsidR="007C05D3" w:rsidRPr="00410CA2">
        <w:rPr>
          <w:rFonts w:ascii="Times New Roman" w:eastAsia="Times New Roman" w:hAnsi="Times New Roman" w:cs="Times New Roman"/>
          <w:sz w:val="20"/>
          <w:szCs w:val="20"/>
          <w:lang w:eastAsia="en-IN"/>
        </w:rPr>
        <w:t>work,</w:t>
      </w:r>
      <w:r w:rsidRPr="00410CA2">
        <w:rPr>
          <w:rFonts w:ascii="Times New Roman" w:eastAsia="Times New Roman" w:hAnsi="Times New Roman" w:cs="Times New Roman"/>
          <w:sz w:val="20"/>
          <w:szCs w:val="20"/>
          <w:lang w:eastAsia="en-IN"/>
        </w:rPr>
        <w:t xml:space="preserve"> data integrity in terms of availability of the data collected, redundancy </w:t>
      </w:r>
      <w:r w:rsidR="007C05D3" w:rsidRPr="00410CA2">
        <w:rPr>
          <w:rFonts w:ascii="Times New Roman" w:eastAsia="Times New Roman" w:hAnsi="Times New Roman" w:cs="Times New Roman"/>
          <w:sz w:val="20"/>
          <w:szCs w:val="20"/>
          <w:lang w:eastAsia="en-IN"/>
        </w:rPr>
        <w:t>in the network are critical aspects of a successful wireless monitoring system.</w:t>
      </w:r>
    </w:p>
    <w:p w:rsidR="007C05D3" w:rsidRPr="00410CA2" w:rsidRDefault="0033633F" w:rsidP="007A7DCE">
      <w:pPr>
        <w:spacing w:before="100" w:beforeAutospacing="1" w:after="100" w:afterAutospacing="1" w:line="240" w:lineRule="auto"/>
        <w:ind w:left="720"/>
        <w:jc w:val="both"/>
        <w:rPr>
          <w:rFonts w:ascii="Times New Roman" w:eastAsia="Times New Roman" w:hAnsi="Times New Roman" w:cs="Times New Roman"/>
          <w:sz w:val="20"/>
          <w:szCs w:val="20"/>
          <w:lang w:eastAsia="en-IN"/>
        </w:rPr>
      </w:pPr>
      <w:r w:rsidRPr="00410CA2">
        <w:rPr>
          <w:rFonts w:ascii="Times New Roman" w:eastAsia="Times New Roman" w:hAnsi="Times New Roman" w:cs="Times New Roman"/>
          <w:sz w:val="20"/>
          <w:szCs w:val="20"/>
          <w:lang w:eastAsia="en-IN"/>
        </w:rPr>
        <w:t xml:space="preserve">The experiments conducted clearly indicate that the battery power consumption is directly </w:t>
      </w:r>
      <w:r w:rsidR="006365AB" w:rsidRPr="00410CA2">
        <w:rPr>
          <w:rFonts w:ascii="Times New Roman" w:eastAsia="Times New Roman" w:hAnsi="Times New Roman" w:cs="Times New Roman"/>
          <w:sz w:val="20"/>
          <w:szCs w:val="20"/>
          <w:lang w:eastAsia="en-IN"/>
        </w:rPr>
        <w:t>proportional</w:t>
      </w:r>
      <w:r w:rsidRPr="00410CA2">
        <w:rPr>
          <w:rFonts w:ascii="Times New Roman" w:eastAsia="Times New Roman" w:hAnsi="Times New Roman" w:cs="Times New Roman"/>
          <w:sz w:val="20"/>
          <w:szCs w:val="20"/>
          <w:lang w:eastAsia="en-IN"/>
        </w:rPr>
        <w:t xml:space="preserve"> to the data packet size, barriers the mesh path, stability of the network defined in terms of RF strength and distance and number of loggers in the system. </w:t>
      </w:r>
    </w:p>
    <w:p w:rsidR="00C5625A" w:rsidRPr="00D76718" w:rsidRDefault="007452EA" w:rsidP="00D76718">
      <w:pPr>
        <w:spacing w:before="100" w:beforeAutospacing="1" w:after="100" w:afterAutospacing="1" w:line="240" w:lineRule="auto"/>
        <w:jc w:val="center"/>
        <w:rPr>
          <w:rFonts w:ascii="Times New Roman" w:eastAsia="Times New Roman" w:hAnsi="Times New Roman" w:cs="Times New Roman"/>
          <w:szCs w:val="20"/>
          <w:lang w:eastAsia="en-IN"/>
        </w:rPr>
      </w:pPr>
      <w:r w:rsidRPr="00D76718">
        <w:rPr>
          <w:rFonts w:ascii="Times New Roman" w:eastAsia="Times New Roman" w:hAnsi="Times New Roman" w:cs="Times New Roman"/>
          <w:szCs w:val="20"/>
          <w:lang w:eastAsia="en-IN"/>
        </w:rPr>
        <w:t>REFERENCES</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lastRenderedPageBreak/>
        <w:t>Medic Batteries</w:t>
      </w:r>
      <w:r w:rsidR="00E341EC">
        <w:rPr>
          <w:rFonts w:ascii="Times New Roman" w:hAnsi="Times New Roman" w:cs="Times New Roman"/>
          <w:sz w:val="20"/>
          <w:szCs w:val="20"/>
        </w:rPr>
        <w:t xml:space="preserve">, </w:t>
      </w:r>
      <w:r w:rsidRPr="00D76718">
        <w:rPr>
          <w:rFonts w:ascii="Times New Roman" w:hAnsi="Times New Roman" w:cs="Times New Roman"/>
          <w:sz w:val="20"/>
          <w:szCs w:val="20"/>
        </w:rPr>
        <w:t>alkaline-batteries-vs-lithium-batteries-compare-alkaline-lithium-alkaline-compared-to-  lithium</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t xml:space="preserve">SAFT LS14500 battery datasheet by SAFT Batteries, from </w:t>
      </w:r>
      <w:hyperlink r:id="rId17" w:history="1">
        <w:r w:rsidRPr="00D76718">
          <w:rPr>
            <w:rFonts w:ascii="Times New Roman" w:hAnsi="Times New Roman" w:cs="Times New Roman"/>
            <w:sz w:val="20"/>
            <w:szCs w:val="20"/>
          </w:rPr>
          <w:t>http://www.saftbatteries.com/battery-search/ls-lsh</w:t>
        </w:r>
      </w:hyperlink>
      <w:r w:rsidRPr="00D76718">
        <w:rPr>
          <w:rFonts w:ascii="Times New Roman" w:hAnsi="Times New Roman" w:cs="Times New Roman"/>
          <w:sz w:val="20"/>
          <w:szCs w:val="20"/>
        </w:rPr>
        <w:t>; Doc. No 31064-2-0909.</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t>Data acquired from datasheet of MSP430, Texas Instruments Incorporated.</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t>Linear Technology Corp. from “SmartMesh WirelessHART Mote Serial API Guide”.</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t>Linear Technology Corp. from “Dust Networks SmartMesh Power and Performance Estimator”</w:t>
      </w:r>
    </w:p>
    <w:p w:rsidR="00EC5C0C" w:rsidRPr="00D76718" w:rsidRDefault="00EC5C0C" w:rsidP="007452EA">
      <w:pPr>
        <w:pStyle w:val="ListParagraph"/>
        <w:numPr>
          <w:ilvl w:val="0"/>
          <w:numId w:val="16"/>
        </w:numPr>
        <w:spacing w:before="120" w:after="120" w:line="240" w:lineRule="auto"/>
        <w:ind w:left="357" w:hanging="357"/>
        <w:jc w:val="both"/>
        <w:rPr>
          <w:rFonts w:ascii="Times New Roman" w:hAnsi="Times New Roman" w:cs="Times New Roman"/>
          <w:sz w:val="20"/>
          <w:szCs w:val="20"/>
        </w:rPr>
      </w:pPr>
      <w:r w:rsidRPr="00D76718">
        <w:rPr>
          <w:rFonts w:ascii="Times New Roman" w:hAnsi="Times New Roman" w:cs="Times New Roman"/>
          <w:sz w:val="20"/>
          <w:szCs w:val="20"/>
        </w:rPr>
        <w:t>Measured observations at Amphenol Advanced Sensors.</w:t>
      </w:r>
    </w:p>
    <w:p w:rsidR="00EC5C0C" w:rsidRPr="00D76718" w:rsidRDefault="00EC5C0C" w:rsidP="007452EA">
      <w:pPr>
        <w:spacing w:after="100" w:afterAutospacing="1" w:line="240" w:lineRule="auto"/>
        <w:jc w:val="both"/>
        <w:rPr>
          <w:rFonts w:ascii="Times New Roman" w:hAnsi="Times New Roman" w:cs="Times New Roman"/>
          <w:sz w:val="20"/>
          <w:szCs w:val="20"/>
        </w:rPr>
      </w:pPr>
    </w:p>
    <w:sectPr w:rsidR="00EC5C0C" w:rsidRPr="00D767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0756" w:rsidRDefault="00F70756" w:rsidP="000B4B7B">
      <w:pPr>
        <w:spacing w:after="0" w:line="240" w:lineRule="auto"/>
      </w:pPr>
      <w:r>
        <w:separator/>
      </w:r>
    </w:p>
  </w:endnote>
  <w:endnote w:type="continuationSeparator" w:id="0">
    <w:p w:rsidR="00F70756" w:rsidRDefault="00F70756" w:rsidP="000B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Eurostile LT">
    <w:altName w:val="Eurostile LT"/>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0756" w:rsidRDefault="00F70756" w:rsidP="000B4B7B">
      <w:pPr>
        <w:spacing w:after="0" w:line="240" w:lineRule="auto"/>
      </w:pPr>
      <w:r>
        <w:separator/>
      </w:r>
    </w:p>
  </w:footnote>
  <w:footnote w:type="continuationSeparator" w:id="0">
    <w:p w:rsidR="00F70756" w:rsidRDefault="00F70756" w:rsidP="000B4B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20E5D"/>
    <w:multiLevelType w:val="hybridMultilevel"/>
    <w:tmpl w:val="93FCADA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DE47685"/>
    <w:multiLevelType w:val="multilevel"/>
    <w:tmpl w:val="41B2A6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E4788E"/>
    <w:multiLevelType w:val="hybridMultilevel"/>
    <w:tmpl w:val="BA20F65E"/>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55146EF"/>
    <w:multiLevelType w:val="multilevel"/>
    <w:tmpl w:val="FB86E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030CD8"/>
    <w:multiLevelType w:val="hybridMultilevel"/>
    <w:tmpl w:val="CE589AB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0EB5B61"/>
    <w:multiLevelType w:val="multilevel"/>
    <w:tmpl w:val="CA76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92690F"/>
    <w:multiLevelType w:val="hybridMultilevel"/>
    <w:tmpl w:val="5A6C780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34D57BED"/>
    <w:multiLevelType w:val="hybridMultilevel"/>
    <w:tmpl w:val="FB56D78E"/>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3CCA5C08"/>
    <w:multiLevelType w:val="hybridMultilevel"/>
    <w:tmpl w:val="D812D250"/>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46DA67C3"/>
    <w:multiLevelType w:val="hybridMultilevel"/>
    <w:tmpl w:val="DEDC342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46F4469C"/>
    <w:multiLevelType w:val="hybridMultilevel"/>
    <w:tmpl w:val="3190D2E6"/>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4A30584C"/>
    <w:multiLevelType w:val="hybridMultilevel"/>
    <w:tmpl w:val="54661D54"/>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15:restartNumberingAfterBreak="0">
    <w:nsid w:val="5D4D1D30"/>
    <w:multiLevelType w:val="hybridMultilevel"/>
    <w:tmpl w:val="FC8E6872"/>
    <w:lvl w:ilvl="0" w:tplc="E3A00B96">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61FB2489"/>
    <w:multiLevelType w:val="hybridMultilevel"/>
    <w:tmpl w:val="C6C4D25C"/>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15:restartNumberingAfterBreak="0">
    <w:nsid w:val="72E10087"/>
    <w:multiLevelType w:val="hybridMultilevel"/>
    <w:tmpl w:val="F24A9AD0"/>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79370A40"/>
    <w:multiLevelType w:val="hybridMultilevel"/>
    <w:tmpl w:val="EAC65EAE"/>
    <w:lvl w:ilvl="0" w:tplc="40090013">
      <w:start w:val="1"/>
      <w:numFmt w:val="upp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7A200332"/>
    <w:multiLevelType w:val="multilevel"/>
    <w:tmpl w:val="9CF61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5"/>
  </w:num>
  <w:num w:numId="3">
    <w:abstractNumId w:val="4"/>
  </w:num>
  <w:num w:numId="4">
    <w:abstractNumId w:val="0"/>
  </w:num>
  <w:num w:numId="5">
    <w:abstractNumId w:val="9"/>
  </w:num>
  <w:num w:numId="6">
    <w:abstractNumId w:val="13"/>
  </w:num>
  <w:num w:numId="7">
    <w:abstractNumId w:val="3"/>
  </w:num>
  <w:num w:numId="8">
    <w:abstractNumId w:val="14"/>
  </w:num>
  <w:num w:numId="9">
    <w:abstractNumId w:val="16"/>
  </w:num>
  <w:num w:numId="10">
    <w:abstractNumId w:val="1"/>
  </w:num>
  <w:num w:numId="11">
    <w:abstractNumId w:val="2"/>
  </w:num>
  <w:num w:numId="12">
    <w:abstractNumId w:val="11"/>
  </w:num>
  <w:num w:numId="13">
    <w:abstractNumId w:val="7"/>
  </w:num>
  <w:num w:numId="14">
    <w:abstractNumId w:val="8"/>
  </w:num>
  <w:num w:numId="15">
    <w:abstractNumId w:val="5"/>
  </w:num>
  <w:num w:numId="16">
    <w:abstractNumId w:val="1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5CA"/>
    <w:rsid w:val="00010DD5"/>
    <w:rsid w:val="00014F84"/>
    <w:rsid w:val="000423C1"/>
    <w:rsid w:val="00047058"/>
    <w:rsid w:val="00054A3D"/>
    <w:rsid w:val="00095720"/>
    <w:rsid w:val="000B4B7B"/>
    <w:rsid w:val="000D6EA4"/>
    <w:rsid w:val="00124744"/>
    <w:rsid w:val="0017307D"/>
    <w:rsid w:val="001769FE"/>
    <w:rsid w:val="00177B07"/>
    <w:rsid w:val="00196701"/>
    <w:rsid w:val="001A0F2B"/>
    <w:rsid w:val="001A44C9"/>
    <w:rsid w:val="001F2F3D"/>
    <w:rsid w:val="00247355"/>
    <w:rsid w:val="002851F0"/>
    <w:rsid w:val="002D28F9"/>
    <w:rsid w:val="002E193C"/>
    <w:rsid w:val="002F3893"/>
    <w:rsid w:val="002F5618"/>
    <w:rsid w:val="003032FC"/>
    <w:rsid w:val="003327CC"/>
    <w:rsid w:val="0033633F"/>
    <w:rsid w:val="003474CC"/>
    <w:rsid w:val="00364EAD"/>
    <w:rsid w:val="00371369"/>
    <w:rsid w:val="0038348D"/>
    <w:rsid w:val="003A0AE4"/>
    <w:rsid w:val="003C5398"/>
    <w:rsid w:val="003C74EE"/>
    <w:rsid w:val="00406B3B"/>
    <w:rsid w:val="00410CA2"/>
    <w:rsid w:val="004213B0"/>
    <w:rsid w:val="00460726"/>
    <w:rsid w:val="00483B0D"/>
    <w:rsid w:val="004B143B"/>
    <w:rsid w:val="004B3599"/>
    <w:rsid w:val="004B7B20"/>
    <w:rsid w:val="004C057C"/>
    <w:rsid w:val="004D2575"/>
    <w:rsid w:val="004E1213"/>
    <w:rsid w:val="0053750E"/>
    <w:rsid w:val="005407A8"/>
    <w:rsid w:val="005677D0"/>
    <w:rsid w:val="00571770"/>
    <w:rsid w:val="0058506F"/>
    <w:rsid w:val="005B3E9E"/>
    <w:rsid w:val="005C163F"/>
    <w:rsid w:val="005F20D6"/>
    <w:rsid w:val="0060005F"/>
    <w:rsid w:val="0060007F"/>
    <w:rsid w:val="00617769"/>
    <w:rsid w:val="006365AB"/>
    <w:rsid w:val="00636B88"/>
    <w:rsid w:val="0066734A"/>
    <w:rsid w:val="006B2BD1"/>
    <w:rsid w:val="006E6056"/>
    <w:rsid w:val="007061CA"/>
    <w:rsid w:val="00707068"/>
    <w:rsid w:val="0071059D"/>
    <w:rsid w:val="00724B8F"/>
    <w:rsid w:val="0073478E"/>
    <w:rsid w:val="007374DE"/>
    <w:rsid w:val="007452EA"/>
    <w:rsid w:val="00753185"/>
    <w:rsid w:val="00773DBE"/>
    <w:rsid w:val="007A7DCE"/>
    <w:rsid w:val="007B2FA4"/>
    <w:rsid w:val="007C05D3"/>
    <w:rsid w:val="00856706"/>
    <w:rsid w:val="008711A6"/>
    <w:rsid w:val="008927E8"/>
    <w:rsid w:val="008B583F"/>
    <w:rsid w:val="008E0006"/>
    <w:rsid w:val="008F4716"/>
    <w:rsid w:val="0091328A"/>
    <w:rsid w:val="00915AA6"/>
    <w:rsid w:val="0092106A"/>
    <w:rsid w:val="0096633D"/>
    <w:rsid w:val="00990ABB"/>
    <w:rsid w:val="009A6035"/>
    <w:rsid w:val="009B4FE2"/>
    <w:rsid w:val="009D12CA"/>
    <w:rsid w:val="00A34B00"/>
    <w:rsid w:val="00A3544E"/>
    <w:rsid w:val="00A55224"/>
    <w:rsid w:val="00A84D1C"/>
    <w:rsid w:val="00A856A3"/>
    <w:rsid w:val="00A85CF5"/>
    <w:rsid w:val="00A91FD8"/>
    <w:rsid w:val="00A92C09"/>
    <w:rsid w:val="00AA32D4"/>
    <w:rsid w:val="00AB7D22"/>
    <w:rsid w:val="00AD3B5F"/>
    <w:rsid w:val="00B51BB8"/>
    <w:rsid w:val="00B636C0"/>
    <w:rsid w:val="00B64754"/>
    <w:rsid w:val="00B773C6"/>
    <w:rsid w:val="00BB5953"/>
    <w:rsid w:val="00BB6ADB"/>
    <w:rsid w:val="00C37CFA"/>
    <w:rsid w:val="00C5625A"/>
    <w:rsid w:val="00C768CA"/>
    <w:rsid w:val="00C8556C"/>
    <w:rsid w:val="00CD440C"/>
    <w:rsid w:val="00D76718"/>
    <w:rsid w:val="00DA731F"/>
    <w:rsid w:val="00DE1AA2"/>
    <w:rsid w:val="00E25A6F"/>
    <w:rsid w:val="00E341EC"/>
    <w:rsid w:val="00E97225"/>
    <w:rsid w:val="00EB6EBE"/>
    <w:rsid w:val="00EC5C0C"/>
    <w:rsid w:val="00EF24C1"/>
    <w:rsid w:val="00F275CF"/>
    <w:rsid w:val="00F305E2"/>
    <w:rsid w:val="00F3637B"/>
    <w:rsid w:val="00F70756"/>
    <w:rsid w:val="00FC7DC2"/>
    <w:rsid w:val="00FD445A"/>
    <w:rsid w:val="00FE6B86"/>
    <w:rsid w:val="00FF65C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77E4FA-3CF8-4E0F-BFEF-498CCA3EF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CD440C"/>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1F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1FD8"/>
    <w:pPr>
      <w:ind w:left="720"/>
      <w:contextualSpacing/>
    </w:pPr>
  </w:style>
  <w:style w:type="paragraph" w:customStyle="1" w:styleId="xmsonormal">
    <w:name w:val="x_msonormal"/>
    <w:basedOn w:val="Normal"/>
    <w:rsid w:val="007374DE"/>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5Char">
    <w:name w:val="Heading 5 Char"/>
    <w:basedOn w:val="DefaultParagraphFont"/>
    <w:link w:val="Heading5"/>
    <w:uiPriority w:val="9"/>
    <w:rsid w:val="00CD440C"/>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CD440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CD440C"/>
    <w:rPr>
      <w:b/>
      <w:bCs/>
    </w:rPr>
  </w:style>
  <w:style w:type="paragraph" w:customStyle="1" w:styleId="lm-text">
    <w:name w:val="lm-text"/>
    <w:basedOn w:val="Normal"/>
    <w:rsid w:val="00C8556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mw-headline">
    <w:name w:val="mw-headline"/>
    <w:basedOn w:val="DefaultParagraphFont"/>
    <w:rsid w:val="00483B0D"/>
  </w:style>
  <w:style w:type="character" w:styleId="Hyperlink">
    <w:name w:val="Hyperlink"/>
    <w:basedOn w:val="DefaultParagraphFont"/>
    <w:uiPriority w:val="99"/>
    <w:unhideWhenUsed/>
    <w:rsid w:val="0058506F"/>
    <w:rPr>
      <w:color w:val="0563C1" w:themeColor="hyperlink"/>
      <w:u w:val="single"/>
    </w:rPr>
  </w:style>
  <w:style w:type="character" w:customStyle="1" w:styleId="A8">
    <w:name w:val="A8"/>
    <w:uiPriority w:val="99"/>
    <w:rsid w:val="0058506F"/>
    <w:rPr>
      <w:rFonts w:cs="Eurostile LT"/>
      <w:color w:val="000000"/>
      <w:sz w:val="16"/>
      <w:szCs w:val="16"/>
    </w:rPr>
  </w:style>
  <w:style w:type="paragraph" w:styleId="Caption">
    <w:name w:val="caption"/>
    <w:basedOn w:val="Normal"/>
    <w:next w:val="Normal"/>
    <w:uiPriority w:val="35"/>
    <w:unhideWhenUsed/>
    <w:qFormat/>
    <w:rsid w:val="004E1213"/>
    <w:pPr>
      <w:spacing w:after="200" w:line="240" w:lineRule="auto"/>
    </w:pPr>
    <w:rPr>
      <w:i/>
      <w:iCs/>
      <w:color w:val="44546A" w:themeColor="text2"/>
      <w:sz w:val="18"/>
      <w:szCs w:val="18"/>
    </w:rPr>
  </w:style>
  <w:style w:type="paragraph" w:styleId="Header">
    <w:name w:val="header"/>
    <w:basedOn w:val="Normal"/>
    <w:link w:val="HeaderChar"/>
    <w:uiPriority w:val="99"/>
    <w:unhideWhenUsed/>
    <w:rsid w:val="000B4B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B7B"/>
  </w:style>
  <w:style w:type="paragraph" w:styleId="Footer">
    <w:name w:val="footer"/>
    <w:basedOn w:val="Normal"/>
    <w:link w:val="FooterChar"/>
    <w:uiPriority w:val="99"/>
    <w:unhideWhenUsed/>
    <w:rsid w:val="000B4B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B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103293">
      <w:bodyDiv w:val="1"/>
      <w:marLeft w:val="0"/>
      <w:marRight w:val="0"/>
      <w:marTop w:val="0"/>
      <w:marBottom w:val="0"/>
      <w:divBdr>
        <w:top w:val="none" w:sz="0" w:space="0" w:color="auto"/>
        <w:left w:val="none" w:sz="0" w:space="0" w:color="auto"/>
        <w:bottom w:val="none" w:sz="0" w:space="0" w:color="auto"/>
        <w:right w:val="none" w:sz="0" w:space="0" w:color="auto"/>
      </w:divBdr>
      <w:divsChild>
        <w:div w:id="210002017">
          <w:marLeft w:val="0"/>
          <w:marRight w:val="0"/>
          <w:marTop w:val="0"/>
          <w:marBottom w:val="0"/>
          <w:divBdr>
            <w:top w:val="none" w:sz="0" w:space="0" w:color="auto"/>
            <w:left w:val="none" w:sz="0" w:space="0" w:color="auto"/>
            <w:bottom w:val="none" w:sz="0" w:space="0" w:color="auto"/>
            <w:right w:val="none" w:sz="0" w:space="0" w:color="auto"/>
          </w:divBdr>
        </w:div>
        <w:div w:id="249850258">
          <w:marLeft w:val="0"/>
          <w:marRight w:val="0"/>
          <w:marTop w:val="0"/>
          <w:marBottom w:val="0"/>
          <w:divBdr>
            <w:top w:val="none" w:sz="0" w:space="0" w:color="auto"/>
            <w:left w:val="none" w:sz="0" w:space="0" w:color="auto"/>
            <w:bottom w:val="none" w:sz="0" w:space="0" w:color="auto"/>
            <w:right w:val="none" w:sz="0" w:space="0" w:color="auto"/>
          </w:divBdr>
        </w:div>
        <w:div w:id="487944737">
          <w:marLeft w:val="0"/>
          <w:marRight w:val="0"/>
          <w:marTop w:val="0"/>
          <w:marBottom w:val="0"/>
          <w:divBdr>
            <w:top w:val="none" w:sz="0" w:space="0" w:color="auto"/>
            <w:left w:val="none" w:sz="0" w:space="0" w:color="auto"/>
            <w:bottom w:val="none" w:sz="0" w:space="0" w:color="auto"/>
            <w:right w:val="none" w:sz="0" w:space="0" w:color="auto"/>
          </w:divBdr>
        </w:div>
      </w:divsChild>
    </w:div>
    <w:div w:id="308217868">
      <w:bodyDiv w:val="1"/>
      <w:marLeft w:val="0"/>
      <w:marRight w:val="0"/>
      <w:marTop w:val="0"/>
      <w:marBottom w:val="0"/>
      <w:divBdr>
        <w:top w:val="none" w:sz="0" w:space="0" w:color="auto"/>
        <w:left w:val="none" w:sz="0" w:space="0" w:color="auto"/>
        <w:bottom w:val="none" w:sz="0" w:space="0" w:color="auto"/>
        <w:right w:val="none" w:sz="0" w:space="0" w:color="auto"/>
      </w:divBdr>
    </w:div>
    <w:div w:id="798645017">
      <w:bodyDiv w:val="1"/>
      <w:marLeft w:val="0"/>
      <w:marRight w:val="0"/>
      <w:marTop w:val="0"/>
      <w:marBottom w:val="0"/>
      <w:divBdr>
        <w:top w:val="none" w:sz="0" w:space="0" w:color="auto"/>
        <w:left w:val="none" w:sz="0" w:space="0" w:color="auto"/>
        <w:bottom w:val="none" w:sz="0" w:space="0" w:color="auto"/>
        <w:right w:val="none" w:sz="0" w:space="0" w:color="auto"/>
      </w:divBdr>
    </w:div>
    <w:div w:id="877205362">
      <w:bodyDiv w:val="1"/>
      <w:marLeft w:val="0"/>
      <w:marRight w:val="0"/>
      <w:marTop w:val="0"/>
      <w:marBottom w:val="0"/>
      <w:divBdr>
        <w:top w:val="none" w:sz="0" w:space="0" w:color="auto"/>
        <w:left w:val="none" w:sz="0" w:space="0" w:color="auto"/>
        <w:bottom w:val="none" w:sz="0" w:space="0" w:color="auto"/>
        <w:right w:val="none" w:sz="0" w:space="0" w:color="auto"/>
      </w:divBdr>
      <w:divsChild>
        <w:div w:id="329334034">
          <w:marLeft w:val="0"/>
          <w:marRight w:val="0"/>
          <w:marTop w:val="0"/>
          <w:marBottom w:val="0"/>
          <w:divBdr>
            <w:top w:val="none" w:sz="0" w:space="0" w:color="auto"/>
            <w:left w:val="none" w:sz="0" w:space="0" w:color="auto"/>
            <w:bottom w:val="none" w:sz="0" w:space="0" w:color="auto"/>
            <w:right w:val="none" w:sz="0" w:space="0" w:color="auto"/>
          </w:divBdr>
        </w:div>
        <w:div w:id="1908758671">
          <w:marLeft w:val="0"/>
          <w:marRight w:val="0"/>
          <w:marTop w:val="0"/>
          <w:marBottom w:val="0"/>
          <w:divBdr>
            <w:top w:val="none" w:sz="0" w:space="0" w:color="auto"/>
            <w:left w:val="none" w:sz="0" w:space="0" w:color="auto"/>
            <w:bottom w:val="none" w:sz="0" w:space="0" w:color="auto"/>
            <w:right w:val="none" w:sz="0" w:space="0" w:color="auto"/>
          </w:divBdr>
        </w:div>
        <w:div w:id="296111775">
          <w:marLeft w:val="0"/>
          <w:marRight w:val="0"/>
          <w:marTop w:val="0"/>
          <w:marBottom w:val="0"/>
          <w:divBdr>
            <w:top w:val="none" w:sz="0" w:space="0" w:color="auto"/>
            <w:left w:val="none" w:sz="0" w:space="0" w:color="auto"/>
            <w:bottom w:val="none" w:sz="0" w:space="0" w:color="auto"/>
            <w:right w:val="none" w:sz="0" w:space="0" w:color="auto"/>
          </w:divBdr>
        </w:div>
        <w:div w:id="1282616847">
          <w:marLeft w:val="0"/>
          <w:marRight w:val="0"/>
          <w:marTop w:val="0"/>
          <w:marBottom w:val="0"/>
          <w:divBdr>
            <w:top w:val="none" w:sz="0" w:space="0" w:color="auto"/>
            <w:left w:val="none" w:sz="0" w:space="0" w:color="auto"/>
            <w:bottom w:val="none" w:sz="0" w:space="0" w:color="auto"/>
            <w:right w:val="none" w:sz="0" w:space="0" w:color="auto"/>
          </w:divBdr>
        </w:div>
        <w:div w:id="197816329">
          <w:marLeft w:val="0"/>
          <w:marRight w:val="0"/>
          <w:marTop w:val="0"/>
          <w:marBottom w:val="0"/>
          <w:divBdr>
            <w:top w:val="none" w:sz="0" w:space="0" w:color="auto"/>
            <w:left w:val="none" w:sz="0" w:space="0" w:color="auto"/>
            <w:bottom w:val="none" w:sz="0" w:space="0" w:color="auto"/>
            <w:right w:val="none" w:sz="0" w:space="0" w:color="auto"/>
          </w:divBdr>
        </w:div>
      </w:divsChild>
    </w:div>
    <w:div w:id="975724202">
      <w:bodyDiv w:val="1"/>
      <w:marLeft w:val="0"/>
      <w:marRight w:val="0"/>
      <w:marTop w:val="0"/>
      <w:marBottom w:val="0"/>
      <w:divBdr>
        <w:top w:val="none" w:sz="0" w:space="0" w:color="auto"/>
        <w:left w:val="none" w:sz="0" w:space="0" w:color="auto"/>
        <w:bottom w:val="none" w:sz="0" w:space="0" w:color="auto"/>
        <w:right w:val="none" w:sz="0" w:space="0" w:color="auto"/>
      </w:divBdr>
      <w:divsChild>
        <w:div w:id="1453984306">
          <w:marLeft w:val="0"/>
          <w:marRight w:val="0"/>
          <w:marTop w:val="0"/>
          <w:marBottom w:val="0"/>
          <w:divBdr>
            <w:top w:val="none" w:sz="0" w:space="0" w:color="auto"/>
            <w:left w:val="none" w:sz="0" w:space="0" w:color="auto"/>
            <w:bottom w:val="none" w:sz="0" w:space="0" w:color="auto"/>
            <w:right w:val="none" w:sz="0" w:space="0" w:color="auto"/>
          </w:divBdr>
        </w:div>
        <w:div w:id="918518776">
          <w:marLeft w:val="0"/>
          <w:marRight w:val="0"/>
          <w:marTop w:val="0"/>
          <w:marBottom w:val="0"/>
          <w:divBdr>
            <w:top w:val="none" w:sz="0" w:space="0" w:color="auto"/>
            <w:left w:val="none" w:sz="0" w:space="0" w:color="auto"/>
            <w:bottom w:val="none" w:sz="0" w:space="0" w:color="auto"/>
            <w:right w:val="none" w:sz="0" w:space="0" w:color="auto"/>
          </w:divBdr>
        </w:div>
        <w:div w:id="2063017621">
          <w:marLeft w:val="0"/>
          <w:marRight w:val="0"/>
          <w:marTop w:val="0"/>
          <w:marBottom w:val="0"/>
          <w:divBdr>
            <w:top w:val="none" w:sz="0" w:space="0" w:color="auto"/>
            <w:left w:val="none" w:sz="0" w:space="0" w:color="auto"/>
            <w:bottom w:val="none" w:sz="0" w:space="0" w:color="auto"/>
            <w:right w:val="none" w:sz="0" w:space="0" w:color="auto"/>
          </w:divBdr>
        </w:div>
        <w:div w:id="1013189202">
          <w:marLeft w:val="0"/>
          <w:marRight w:val="0"/>
          <w:marTop w:val="0"/>
          <w:marBottom w:val="0"/>
          <w:divBdr>
            <w:top w:val="none" w:sz="0" w:space="0" w:color="auto"/>
            <w:left w:val="none" w:sz="0" w:space="0" w:color="auto"/>
            <w:bottom w:val="none" w:sz="0" w:space="0" w:color="auto"/>
            <w:right w:val="none" w:sz="0" w:space="0" w:color="auto"/>
          </w:divBdr>
        </w:div>
        <w:div w:id="1948079674">
          <w:marLeft w:val="0"/>
          <w:marRight w:val="0"/>
          <w:marTop w:val="0"/>
          <w:marBottom w:val="0"/>
          <w:divBdr>
            <w:top w:val="none" w:sz="0" w:space="0" w:color="auto"/>
            <w:left w:val="none" w:sz="0" w:space="0" w:color="auto"/>
            <w:bottom w:val="none" w:sz="0" w:space="0" w:color="auto"/>
            <w:right w:val="none" w:sz="0" w:space="0" w:color="auto"/>
          </w:divBdr>
        </w:div>
        <w:div w:id="147988772">
          <w:marLeft w:val="0"/>
          <w:marRight w:val="0"/>
          <w:marTop w:val="0"/>
          <w:marBottom w:val="0"/>
          <w:divBdr>
            <w:top w:val="none" w:sz="0" w:space="0" w:color="auto"/>
            <w:left w:val="none" w:sz="0" w:space="0" w:color="auto"/>
            <w:bottom w:val="none" w:sz="0" w:space="0" w:color="auto"/>
            <w:right w:val="none" w:sz="0" w:space="0" w:color="auto"/>
          </w:divBdr>
        </w:div>
        <w:div w:id="60301122">
          <w:marLeft w:val="0"/>
          <w:marRight w:val="0"/>
          <w:marTop w:val="0"/>
          <w:marBottom w:val="0"/>
          <w:divBdr>
            <w:top w:val="none" w:sz="0" w:space="0" w:color="auto"/>
            <w:left w:val="none" w:sz="0" w:space="0" w:color="auto"/>
            <w:bottom w:val="none" w:sz="0" w:space="0" w:color="auto"/>
            <w:right w:val="none" w:sz="0" w:space="0" w:color="auto"/>
          </w:divBdr>
        </w:div>
        <w:div w:id="870607951">
          <w:marLeft w:val="0"/>
          <w:marRight w:val="0"/>
          <w:marTop w:val="0"/>
          <w:marBottom w:val="0"/>
          <w:divBdr>
            <w:top w:val="none" w:sz="0" w:space="0" w:color="auto"/>
            <w:left w:val="none" w:sz="0" w:space="0" w:color="auto"/>
            <w:bottom w:val="none" w:sz="0" w:space="0" w:color="auto"/>
            <w:right w:val="none" w:sz="0" w:space="0" w:color="auto"/>
          </w:divBdr>
        </w:div>
        <w:div w:id="1138107846">
          <w:marLeft w:val="0"/>
          <w:marRight w:val="0"/>
          <w:marTop w:val="0"/>
          <w:marBottom w:val="0"/>
          <w:divBdr>
            <w:top w:val="none" w:sz="0" w:space="0" w:color="auto"/>
            <w:left w:val="none" w:sz="0" w:space="0" w:color="auto"/>
            <w:bottom w:val="none" w:sz="0" w:space="0" w:color="auto"/>
            <w:right w:val="none" w:sz="0" w:space="0" w:color="auto"/>
          </w:divBdr>
        </w:div>
      </w:divsChild>
    </w:div>
    <w:div w:id="1337416153">
      <w:bodyDiv w:val="1"/>
      <w:marLeft w:val="0"/>
      <w:marRight w:val="0"/>
      <w:marTop w:val="0"/>
      <w:marBottom w:val="0"/>
      <w:divBdr>
        <w:top w:val="none" w:sz="0" w:space="0" w:color="auto"/>
        <w:left w:val="none" w:sz="0" w:space="0" w:color="auto"/>
        <w:bottom w:val="none" w:sz="0" w:space="0" w:color="auto"/>
        <w:right w:val="none" w:sz="0" w:space="0" w:color="auto"/>
      </w:divBdr>
    </w:div>
    <w:div w:id="1338270329">
      <w:bodyDiv w:val="1"/>
      <w:marLeft w:val="0"/>
      <w:marRight w:val="0"/>
      <w:marTop w:val="0"/>
      <w:marBottom w:val="0"/>
      <w:divBdr>
        <w:top w:val="none" w:sz="0" w:space="0" w:color="auto"/>
        <w:left w:val="none" w:sz="0" w:space="0" w:color="auto"/>
        <w:bottom w:val="none" w:sz="0" w:space="0" w:color="auto"/>
        <w:right w:val="none" w:sz="0" w:space="0" w:color="auto"/>
      </w:divBdr>
      <w:divsChild>
        <w:div w:id="654796241">
          <w:marLeft w:val="0"/>
          <w:marRight w:val="0"/>
          <w:marTop w:val="0"/>
          <w:marBottom w:val="0"/>
          <w:divBdr>
            <w:top w:val="none" w:sz="0" w:space="0" w:color="auto"/>
            <w:left w:val="none" w:sz="0" w:space="0" w:color="auto"/>
            <w:bottom w:val="none" w:sz="0" w:space="0" w:color="auto"/>
            <w:right w:val="none" w:sz="0" w:space="0" w:color="auto"/>
          </w:divBdr>
        </w:div>
        <w:div w:id="971059802">
          <w:marLeft w:val="0"/>
          <w:marRight w:val="0"/>
          <w:marTop w:val="0"/>
          <w:marBottom w:val="0"/>
          <w:divBdr>
            <w:top w:val="none" w:sz="0" w:space="0" w:color="auto"/>
            <w:left w:val="none" w:sz="0" w:space="0" w:color="auto"/>
            <w:bottom w:val="none" w:sz="0" w:space="0" w:color="auto"/>
            <w:right w:val="none" w:sz="0" w:space="0" w:color="auto"/>
          </w:divBdr>
        </w:div>
        <w:div w:id="725497509">
          <w:marLeft w:val="0"/>
          <w:marRight w:val="0"/>
          <w:marTop w:val="0"/>
          <w:marBottom w:val="0"/>
          <w:divBdr>
            <w:top w:val="none" w:sz="0" w:space="0" w:color="auto"/>
            <w:left w:val="none" w:sz="0" w:space="0" w:color="auto"/>
            <w:bottom w:val="none" w:sz="0" w:space="0" w:color="auto"/>
            <w:right w:val="none" w:sz="0" w:space="0" w:color="auto"/>
          </w:divBdr>
        </w:div>
        <w:div w:id="1973709694">
          <w:marLeft w:val="0"/>
          <w:marRight w:val="0"/>
          <w:marTop w:val="0"/>
          <w:marBottom w:val="0"/>
          <w:divBdr>
            <w:top w:val="none" w:sz="0" w:space="0" w:color="auto"/>
            <w:left w:val="none" w:sz="0" w:space="0" w:color="auto"/>
            <w:bottom w:val="none" w:sz="0" w:space="0" w:color="auto"/>
            <w:right w:val="none" w:sz="0" w:space="0" w:color="auto"/>
          </w:divBdr>
        </w:div>
        <w:div w:id="1987584306">
          <w:marLeft w:val="0"/>
          <w:marRight w:val="0"/>
          <w:marTop w:val="0"/>
          <w:marBottom w:val="0"/>
          <w:divBdr>
            <w:top w:val="none" w:sz="0" w:space="0" w:color="auto"/>
            <w:left w:val="none" w:sz="0" w:space="0" w:color="auto"/>
            <w:bottom w:val="none" w:sz="0" w:space="0" w:color="auto"/>
            <w:right w:val="none" w:sz="0" w:space="0" w:color="auto"/>
          </w:divBdr>
        </w:div>
        <w:div w:id="433669896">
          <w:marLeft w:val="0"/>
          <w:marRight w:val="0"/>
          <w:marTop w:val="0"/>
          <w:marBottom w:val="0"/>
          <w:divBdr>
            <w:top w:val="none" w:sz="0" w:space="0" w:color="auto"/>
            <w:left w:val="none" w:sz="0" w:space="0" w:color="auto"/>
            <w:bottom w:val="none" w:sz="0" w:space="0" w:color="auto"/>
            <w:right w:val="none" w:sz="0" w:space="0" w:color="auto"/>
          </w:divBdr>
        </w:div>
        <w:div w:id="496382937">
          <w:marLeft w:val="0"/>
          <w:marRight w:val="0"/>
          <w:marTop w:val="0"/>
          <w:marBottom w:val="0"/>
          <w:divBdr>
            <w:top w:val="none" w:sz="0" w:space="0" w:color="auto"/>
            <w:left w:val="none" w:sz="0" w:space="0" w:color="auto"/>
            <w:bottom w:val="none" w:sz="0" w:space="0" w:color="auto"/>
            <w:right w:val="none" w:sz="0" w:space="0" w:color="auto"/>
          </w:divBdr>
        </w:div>
        <w:div w:id="394859733">
          <w:marLeft w:val="0"/>
          <w:marRight w:val="0"/>
          <w:marTop w:val="0"/>
          <w:marBottom w:val="0"/>
          <w:divBdr>
            <w:top w:val="none" w:sz="0" w:space="0" w:color="auto"/>
            <w:left w:val="none" w:sz="0" w:space="0" w:color="auto"/>
            <w:bottom w:val="none" w:sz="0" w:space="0" w:color="auto"/>
            <w:right w:val="none" w:sz="0" w:space="0" w:color="auto"/>
          </w:divBdr>
        </w:div>
        <w:div w:id="1257135188">
          <w:marLeft w:val="0"/>
          <w:marRight w:val="0"/>
          <w:marTop w:val="0"/>
          <w:marBottom w:val="0"/>
          <w:divBdr>
            <w:top w:val="none" w:sz="0" w:space="0" w:color="auto"/>
            <w:left w:val="none" w:sz="0" w:space="0" w:color="auto"/>
            <w:bottom w:val="none" w:sz="0" w:space="0" w:color="auto"/>
            <w:right w:val="none" w:sz="0" w:space="0" w:color="auto"/>
          </w:divBdr>
        </w:div>
        <w:div w:id="534121156">
          <w:marLeft w:val="0"/>
          <w:marRight w:val="0"/>
          <w:marTop w:val="0"/>
          <w:marBottom w:val="0"/>
          <w:divBdr>
            <w:top w:val="none" w:sz="0" w:space="0" w:color="auto"/>
            <w:left w:val="none" w:sz="0" w:space="0" w:color="auto"/>
            <w:bottom w:val="none" w:sz="0" w:space="0" w:color="auto"/>
            <w:right w:val="none" w:sz="0" w:space="0" w:color="auto"/>
          </w:divBdr>
        </w:div>
        <w:div w:id="2039771057">
          <w:marLeft w:val="0"/>
          <w:marRight w:val="0"/>
          <w:marTop w:val="0"/>
          <w:marBottom w:val="0"/>
          <w:divBdr>
            <w:top w:val="none" w:sz="0" w:space="0" w:color="auto"/>
            <w:left w:val="none" w:sz="0" w:space="0" w:color="auto"/>
            <w:bottom w:val="none" w:sz="0" w:space="0" w:color="auto"/>
            <w:right w:val="none" w:sz="0" w:space="0" w:color="auto"/>
          </w:divBdr>
        </w:div>
        <w:div w:id="2131778896">
          <w:marLeft w:val="0"/>
          <w:marRight w:val="0"/>
          <w:marTop w:val="0"/>
          <w:marBottom w:val="0"/>
          <w:divBdr>
            <w:top w:val="none" w:sz="0" w:space="0" w:color="auto"/>
            <w:left w:val="none" w:sz="0" w:space="0" w:color="auto"/>
            <w:bottom w:val="none" w:sz="0" w:space="0" w:color="auto"/>
            <w:right w:val="none" w:sz="0" w:space="0" w:color="auto"/>
          </w:divBdr>
        </w:div>
        <w:div w:id="1854029323">
          <w:marLeft w:val="0"/>
          <w:marRight w:val="0"/>
          <w:marTop w:val="0"/>
          <w:marBottom w:val="0"/>
          <w:divBdr>
            <w:top w:val="none" w:sz="0" w:space="0" w:color="auto"/>
            <w:left w:val="none" w:sz="0" w:space="0" w:color="auto"/>
            <w:bottom w:val="none" w:sz="0" w:space="0" w:color="auto"/>
            <w:right w:val="none" w:sz="0" w:space="0" w:color="auto"/>
          </w:divBdr>
        </w:div>
        <w:div w:id="1150711392">
          <w:marLeft w:val="0"/>
          <w:marRight w:val="0"/>
          <w:marTop w:val="0"/>
          <w:marBottom w:val="0"/>
          <w:divBdr>
            <w:top w:val="none" w:sz="0" w:space="0" w:color="auto"/>
            <w:left w:val="none" w:sz="0" w:space="0" w:color="auto"/>
            <w:bottom w:val="none" w:sz="0" w:space="0" w:color="auto"/>
            <w:right w:val="none" w:sz="0" w:space="0" w:color="auto"/>
          </w:divBdr>
        </w:div>
        <w:div w:id="1846481076">
          <w:marLeft w:val="0"/>
          <w:marRight w:val="0"/>
          <w:marTop w:val="0"/>
          <w:marBottom w:val="0"/>
          <w:divBdr>
            <w:top w:val="none" w:sz="0" w:space="0" w:color="auto"/>
            <w:left w:val="none" w:sz="0" w:space="0" w:color="auto"/>
            <w:bottom w:val="none" w:sz="0" w:space="0" w:color="auto"/>
            <w:right w:val="none" w:sz="0" w:space="0" w:color="auto"/>
          </w:divBdr>
        </w:div>
        <w:div w:id="1623533987">
          <w:marLeft w:val="0"/>
          <w:marRight w:val="0"/>
          <w:marTop w:val="0"/>
          <w:marBottom w:val="0"/>
          <w:divBdr>
            <w:top w:val="none" w:sz="0" w:space="0" w:color="auto"/>
            <w:left w:val="none" w:sz="0" w:space="0" w:color="auto"/>
            <w:bottom w:val="none" w:sz="0" w:space="0" w:color="auto"/>
            <w:right w:val="none" w:sz="0" w:space="0" w:color="auto"/>
          </w:divBdr>
        </w:div>
        <w:div w:id="1481144876">
          <w:marLeft w:val="0"/>
          <w:marRight w:val="0"/>
          <w:marTop w:val="0"/>
          <w:marBottom w:val="0"/>
          <w:divBdr>
            <w:top w:val="none" w:sz="0" w:space="0" w:color="auto"/>
            <w:left w:val="none" w:sz="0" w:space="0" w:color="auto"/>
            <w:bottom w:val="none" w:sz="0" w:space="0" w:color="auto"/>
            <w:right w:val="none" w:sz="0" w:space="0" w:color="auto"/>
          </w:divBdr>
        </w:div>
        <w:div w:id="313948482">
          <w:marLeft w:val="0"/>
          <w:marRight w:val="0"/>
          <w:marTop w:val="0"/>
          <w:marBottom w:val="0"/>
          <w:divBdr>
            <w:top w:val="none" w:sz="0" w:space="0" w:color="auto"/>
            <w:left w:val="none" w:sz="0" w:space="0" w:color="auto"/>
            <w:bottom w:val="none" w:sz="0" w:space="0" w:color="auto"/>
            <w:right w:val="none" w:sz="0" w:space="0" w:color="auto"/>
          </w:divBdr>
        </w:div>
        <w:div w:id="1959214590">
          <w:marLeft w:val="0"/>
          <w:marRight w:val="0"/>
          <w:marTop w:val="0"/>
          <w:marBottom w:val="0"/>
          <w:divBdr>
            <w:top w:val="none" w:sz="0" w:space="0" w:color="auto"/>
            <w:left w:val="none" w:sz="0" w:space="0" w:color="auto"/>
            <w:bottom w:val="none" w:sz="0" w:space="0" w:color="auto"/>
            <w:right w:val="none" w:sz="0" w:space="0" w:color="auto"/>
          </w:divBdr>
        </w:div>
        <w:div w:id="1471288813">
          <w:marLeft w:val="0"/>
          <w:marRight w:val="0"/>
          <w:marTop w:val="0"/>
          <w:marBottom w:val="0"/>
          <w:divBdr>
            <w:top w:val="none" w:sz="0" w:space="0" w:color="auto"/>
            <w:left w:val="none" w:sz="0" w:space="0" w:color="auto"/>
            <w:bottom w:val="none" w:sz="0" w:space="0" w:color="auto"/>
            <w:right w:val="none" w:sz="0" w:space="0" w:color="auto"/>
          </w:divBdr>
        </w:div>
        <w:div w:id="609556891">
          <w:marLeft w:val="0"/>
          <w:marRight w:val="0"/>
          <w:marTop w:val="0"/>
          <w:marBottom w:val="0"/>
          <w:divBdr>
            <w:top w:val="none" w:sz="0" w:space="0" w:color="auto"/>
            <w:left w:val="none" w:sz="0" w:space="0" w:color="auto"/>
            <w:bottom w:val="none" w:sz="0" w:space="0" w:color="auto"/>
            <w:right w:val="none" w:sz="0" w:space="0" w:color="auto"/>
          </w:divBdr>
        </w:div>
        <w:div w:id="1540164592">
          <w:marLeft w:val="0"/>
          <w:marRight w:val="0"/>
          <w:marTop w:val="0"/>
          <w:marBottom w:val="0"/>
          <w:divBdr>
            <w:top w:val="none" w:sz="0" w:space="0" w:color="auto"/>
            <w:left w:val="none" w:sz="0" w:space="0" w:color="auto"/>
            <w:bottom w:val="none" w:sz="0" w:space="0" w:color="auto"/>
            <w:right w:val="none" w:sz="0" w:space="0" w:color="auto"/>
          </w:divBdr>
        </w:div>
        <w:div w:id="2136898579">
          <w:marLeft w:val="0"/>
          <w:marRight w:val="0"/>
          <w:marTop w:val="0"/>
          <w:marBottom w:val="0"/>
          <w:divBdr>
            <w:top w:val="none" w:sz="0" w:space="0" w:color="auto"/>
            <w:left w:val="none" w:sz="0" w:space="0" w:color="auto"/>
            <w:bottom w:val="none" w:sz="0" w:space="0" w:color="auto"/>
            <w:right w:val="none" w:sz="0" w:space="0" w:color="auto"/>
          </w:divBdr>
        </w:div>
        <w:div w:id="2144997592">
          <w:marLeft w:val="0"/>
          <w:marRight w:val="0"/>
          <w:marTop w:val="0"/>
          <w:marBottom w:val="0"/>
          <w:divBdr>
            <w:top w:val="none" w:sz="0" w:space="0" w:color="auto"/>
            <w:left w:val="none" w:sz="0" w:space="0" w:color="auto"/>
            <w:bottom w:val="none" w:sz="0" w:space="0" w:color="auto"/>
            <w:right w:val="none" w:sz="0" w:space="0" w:color="auto"/>
          </w:divBdr>
        </w:div>
        <w:div w:id="723481864">
          <w:marLeft w:val="0"/>
          <w:marRight w:val="0"/>
          <w:marTop w:val="0"/>
          <w:marBottom w:val="0"/>
          <w:divBdr>
            <w:top w:val="none" w:sz="0" w:space="0" w:color="auto"/>
            <w:left w:val="none" w:sz="0" w:space="0" w:color="auto"/>
            <w:bottom w:val="none" w:sz="0" w:space="0" w:color="auto"/>
            <w:right w:val="none" w:sz="0" w:space="0" w:color="auto"/>
          </w:divBdr>
        </w:div>
        <w:div w:id="1859544748">
          <w:marLeft w:val="0"/>
          <w:marRight w:val="0"/>
          <w:marTop w:val="0"/>
          <w:marBottom w:val="0"/>
          <w:divBdr>
            <w:top w:val="none" w:sz="0" w:space="0" w:color="auto"/>
            <w:left w:val="none" w:sz="0" w:space="0" w:color="auto"/>
            <w:bottom w:val="none" w:sz="0" w:space="0" w:color="auto"/>
            <w:right w:val="none" w:sz="0" w:space="0" w:color="auto"/>
          </w:divBdr>
        </w:div>
        <w:div w:id="1846364461">
          <w:marLeft w:val="0"/>
          <w:marRight w:val="0"/>
          <w:marTop w:val="0"/>
          <w:marBottom w:val="0"/>
          <w:divBdr>
            <w:top w:val="none" w:sz="0" w:space="0" w:color="auto"/>
            <w:left w:val="none" w:sz="0" w:space="0" w:color="auto"/>
            <w:bottom w:val="none" w:sz="0" w:space="0" w:color="auto"/>
            <w:right w:val="none" w:sz="0" w:space="0" w:color="auto"/>
          </w:divBdr>
        </w:div>
      </w:divsChild>
    </w:div>
    <w:div w:id="1453552944">
      <w:bodyDiv w:val="1"/>
      <w:marLeft w:val="0"/>
      <w:marRight w:val="0"/>
      <w:marTop w:val="0"/>
      <w:marBottom w:val="0"/>
      <w:divBdr>
        <w:top w:val="none" w:sz="0" w:space="0" w:color="auto"/>
        <w:left w:val="none" w:sz="0" w:space="0" w:color="auto"/>
        <w:bottom w:val="none" w:sz="0" w:space="0" w:color="auto"/>
        <w:right w:val="none" w:sz="0" w:space="0" w:color="auto"/>
      </w:divBdr>
    </w:div>
    <w:div w:id="1523739072">
      <w:bodyDiv w:val="1"/>
      <w:marLeft w:val="0"/>
      <w:marRight w:val="0"/>
      <w:marTop w:val="0"/>
      <w:marBottom w:val="0"/>
      <w:divBdr>
        <w:top w:val="none" w:sz="0" w:space="0" w:color="auto"/>
        <w:left w:val="none" w:sz="0" w:space="0" w:color="auto"/>
        <w:bottom w:val="none" w:sz="0" w:space="0" w:color="auto"/>
        <w:right w:val="none" w:sz="0" w:space="0" w:color="auto"/>
      </w:divBdr>
    </w:div>
    <w:div w:id="1594700137">
      <w:bodyDiv w:val="1"/>
      <w:marLeft w:val="0"/>
      <w:marRight w:val="0"/>
      <w:marTop w:val="0"/>
      <w:marBottom w:val="0"/>
      <w:divBdr>
        <w:top w:val="none" w:sz="0" w:space="0" w:color="auto"/>
        <w:left w:val="none" w:sz="0" w:space="0" w:color="auto"/>
        <w:bottom w:val="none" w:sz="0" w:space="0" w:color="auto"/>
        <w:right w:val="none" w:sz="0" w:space="0" w:color="auto"/>
      </w:divBdr>
      <w:divsChild>
        <w:div w:id="1471283976">
          <w:marLeft w:val="0"/>
          <w:marRight w:val="0"/>
          <w:marTop w:val="0"/>
          <w:marBottom w:val="0"/>
          <w:divBdr>
            <w:top w:val="none" w:sz="0" w:space="0" w:color="auto"/>
            <w:left w:val="none" w:sz="0" w:space="0" w:color="auto"/>
            <w:bottom w:val="none" w:sz="0" w:space="0" w:color="auto"/>
            <w:right w:val="none" w:sz="0" w:space="0" w:color="auto"/>
          </w:divBdr>
        </w:div>
        <w:div w:id="1437870785">
          <w:marLeft w:val="0"/>
          <w:marRight w:val="0"/>
          <w:marTop w:val="0"/>
          <w:marBottom w:val="0"/>
          <w:divBdr>
            <w:top w:val="none" w:sz="0" w:space="0" w:color="auto"/>
            <w:left w:val="none" w:sz="0" w:space="0" w:color="auto"/>
            <w:bottom w:val="none" w:sz="0" w:space="0" w:color="auto"/>
            <w:right w:val="none" w:sz="0" w:space="0" w:color="auto"/>
          </w:divBdr>
        </w:div>
        <w:div w:id="1292441913">
          <w:marLeft w:val="0"/>
          <w:marRight w:val="0"/>
          <w:marTop w:val="0"/>
          <w:marBottom w:val="0"/>
          <w:divBdr>
            <w:top w:val="none" w:sz="0" w:space="0" w:color="auto"/>
            <w:left w:val="none" w:sz="0" w:space="0" w:color="auto"/>
            <w:bottom w:val="none" w:sz="0" w:space="0" w:color="auto"/>
            <w:right w:val="none" w:sz="0" w:space="0" w:color="auto"/>
          </w:divBdr>
        </w:div>
        <w:div w:id="616569804">
          <w:marLeft w:val="0"/>
          <w:marRight w:val="0"/>
          <w:marTop w:val="0"/>
          <w:marBottom w:val="0"/>
          <w:divBdr>
            <w:top w:val="none" w:sz="0" w:space="0" w:color="auto"/>
            <w:left w:val="none" w:sz="0" w:space="0" w:color="auto"/>
            <w:bottom w:val="none" w:sz="0" w:space="0" w:color="auto"/>
            <w:right w:val="none" w:sz="0" w:space="0" w:color="auto"/>
          </w:divBdr>
        </w:div>
        <w:div w:id="10226709">
          <w:marLeft w:val="0"/>
          <w:marRight w:val="0"/>
          <w:marTop w:val="0"/>
          <w:marBottom w:val="0"/>
          <w:divBdr>
            <w:top w:val="none" w:sz="0" w:space="0" w:color="auto"/>
            <w:left w:val="none" w:sz="0" w:space="0" w:color="auto"/>
            <w:bottom w:val="none" w:sz="0" w:space="0" w:color="auto"/>
            <w:right w:val="none" w:sz="0" w:space="0" w:color="auto"/>
          </w:divBdr>
        </w:div>
        <w:div w:id="299774793">
          <w:marLeft w:val="0"/>
          <w:marRight w:val="0"/>
          <w:marTop w:val="0"/>
          <w:marBottom w:val="0"/>
          <w:divBdr>
            <w:top w:val="none" w:sz="0" w:space="0" w:color="auto"/>
            <w:left w:val="none" w:sz="0" w:space="0" w:color="auto"/>
            <w:bottom w:val="none" w:sz="0" w:space="0" w:color="auto"/>
            <w:right w:val="none" w:sz="0" w:space="0" w:color="auto"/>
          </w:divBdr>
        </w:div>
        <w:div w:id="296646258">
          <w:marLeft w:val="0"/>
          <w:marRight w:val="0"/>
          <w:marTop w:val="0"/>
          <w:marBottom w:val="0"/>
          <w:divBdr>
            <w:top w:val="none" w:sz="0" w:space="0" w:color="auto"/>
            <w:left w:val="none" w:sz="0" w:space="0" w:color="auto"/>
            <w:bottom w:val="none" w:sz="0" w:space="0" w:color="auto"/>
            <w:right w:val="none" w:sz="0" w:space="0" w:color="auto"/>
          </w:divBdr>
        </w:div>
        <w:div w:id="390231297">
          <w:marLeft w:val="0"/>
          <w:marRight w:val="0"/>
          <w:marTop w:val="0"/>
          <w:marBottom w:val="0"/>
          <w:divBdr>
            <w:top w:val="none" w:sz="0" w:space="0" w:color="auto"/>
            <w:left w:val="none" w:sz="0" w:space="0" w:color="auto"/>
            <w:bottom w:val="none" w:sz="0" w:space="0" w:color="auto"/>
            <w:right w:val="none" w:sz="0" w:space="0" w:color="auto"/>
          </w:divBdr>
        </w:div>
      </w:divsChild>
    </w:div>
    <w:div w:id="1674146298">
      <w:bodyDiv w:val="1"/>
      <w:marLeft w:val="0"/>
      <w:marRight w:val="0"/>
      <w:marTop w:val="0"/>
      <w:marBottom w:val="0"/>
      <w:divBdr>
        <w:top w:val="none" w:sz="0" w:space="0" w:color="auto"/>
        <w:left w:val="none" w:sz="0" w:space="0" w:color="auto"/>
        <w:bottom w:val="none" w:sz="0" w:space="0" w:color="auto"/>
        <w:right w:val="none" w:sz="0" w:space="0" w:color="auto"/>
      </w:divBdr>
    </w:div>
    <w:div w:id="2094357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www.saftbatteries.com/battery-search/ls-lsh" TargetMode="Externa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cid:image001.jpg@01D21D8F.8A7F8EF0" TargetMode="External"/><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2866</Words>
  <Characters>16341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sowmya pemma</dc:creator>
  <cp:keywords/>
  <dc:description/>
  <cp:lastModifiedBy>Mahesh Patil</cp:lastModifiedBy>
  <cp:revision>2</cp:revision>
  <dcterms:created xsi:type="dcterms:W3CDTF">2016-11-09T10:20:00Z</dcterms:created>
  <dcterms:modified xsi:type="dcterms:W3CDTF">2016-11-09T10:20:00Z</dcterms:modified>
</cp:coreProperties>
</file>