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945" w:rsidRPr="009B44A2" w:rsidRDefault="00F96945" w:rsidP="00F96945">
      <w:pPr>
        <w:rPr>
          <w:rFonts w:eastAsia="PMingLiU"/>
          <w:kern w:val="28"/>
          <w:sz w:val="48"/>
          <w:szCs w:val="48"/>
          <w:lang w:val="en" w:eastAsia="en-US"/>
        </w:rPr>
      </w:pPr>
      <w:r w:rsidRPr="009B44A2">
        <w:rPr>
          <w:rFonts w:eastAsia="PMingLiU"/>
          <w:kern w:val="28"/>
          <w:sz w:val="48"/>
          <w:szCs w:val="48"/>
          <w:lang w:val="en" w:eastAsia="en-US"/>
        </w:rPr>
        <w:t>Shape optimization airfoil NACA</w:t>
      </w:r>
      <w:proofErr w:type="gramStart"/>
      <w:r w:rsidRPr="009B44A2">
        <w:rPr>
          <w:rFonts w:eastAsia="PMingLiU"/>
          <w:kern w:val="28"/>
          <w:sz w:val="48"/>
          <w:szCs w:val="48"/>
          <w:lang w:val="en" w:eastAsia="en-US"/>
        </w:rPr>
        <w:t>2415  in</w:t>
      </w:r>
      <w:proofErr w:type="gramEnd"/>
      <w:r w:rsidRPr="009B44A2">
        <w:rPr>
          <w:rFonts w:eastAsia="PMingLiU"/>
          <w:kern w:val="28"/>
          <w:sz w:val="48"/>
          <w:szCs w:val="48"/>
          <w:lang w:val="en" w:eastAsia="en-US"/>
        </w:rPr>
        <w:t xml:space="preserve"> low speed using genetic algorithm method</w:t>
      </w:r>
    </w:p>
    <w:p w:rsidR="00F96945" w:rsidRDefault="00F96945" w:rsidP="00F96945">
      <w:pPr>
        <w:pStyle w:val="Abstract"/>
      </w:pPr>
    </w:p>
    <w:p w:rsidR="00F96945" w:rsidRPr="00F96945" w:rsidRDefault="00F96945" w:rsidP="00F96945">
      <w:pPr>
        <w:pStyle w:val="Abstract"/>
      </w:pPr>
    </w:p>
    <w:p w:rsidR="00F96945" w:rsidRPr="009B44A2" w:rsidRDefault="00F96945" w:rsidP="00F96945">
      <w:pPr>
        <w:pStyle w:val="Abstract"/>
        <w:rPr>
          <w:lang w:val="en"/>
        </w:rPr>
      </w:pPr>
      <w:r>
        <w:rPr>
          <w:i/>
          <w:iCs/>
        </w:rPr>
        <w:t>Abstract</w:t>
      </w:r>
      <w:r>
        <w:rPr>
          <w:rFonts w:eastAsia="Times New Roman"/>
        </w:rPr>
        <w:t>—</w:t>
      </w:r>
      <w:r w:rsidRPr="0066099C">
        <w:rPr>
          <w:rFonts w:eastAsia="Calibri"/>
          <w:color w:val="222222"/>
          <w:sz w:val="22"/>
          <w:szCs w:val="22"/>
          <w:lang w:val="en" w:eastAsia="en-US"/>
        </w:rPr>
        <w:t xml:space="preserve"> </w:t>
      </w:r>
      <w:r w:rsidRPr="009B44A2">
        <w:rPr>
          <w:lang w:val="en"/>
        </w:rPr>
        <w:t xml:space="preserve">In this study, numerical results have been presented to optimize the shape of the NACA2415 airfoil in the low speed. The optimization method is based on the method of genetic algorithm in MATLAB software environment. To solve this problem, firstly, the airfoil geometry was developed with the code of the functions of the B-spline in the MATLAB software, and then, by coupling it with </w:t>
      </w:r>
      <w:proofErr w:type="spellStart"/>
      <w:r w:rsidRPr="009B44A2">
        <w:rPr>
          <w:lang w:val="en"/>
        </w:rPr>
        <w:t>xfoil</w:t>
      </w:r>
      <w:proofErr w:type="spellEnd"/>
      <w:r w:rsidRPr="009B44A2">
        <w:rPr>
          <w:lang w:val="en"/>
        </w:rPr>
        <w:t xml:space="preserve"> code, the flow solving was performed. The aim of the optimization problem is to maximize the aerodynamic ratio </w:t>
      </w:r>
      <m:oMath>
        <m:f>
          <m:fPr>
            <m:ctrlPr>
              <w:rPr>
                <w:rFonts w:ascii="Cambria Math" w:eastAsia="Calibri" w:hAnsi="Cambria Math"/>
                <w:i/>
                <w:color w:val="222222"/>
                <w:sz w:val="28"/>
                <w:szCs w:val="22"/>
                <w:lang w:eastAsia="en-US"/>
              </w:rPr>
            </m:ctrlPr>
          </m:fPr>
          <m:num>
            <m:r>
              <m:rPr>
                <m:sty m:val="bi"/>
              </m:rPr>
              <w:rPr>
                <w:rFonts w:ascii="Cambria Math" w:eastAsia="Calibri" w:hAnsi="Cambria Math"/>
                <w:color w:val="222222"/>
                <w:sz w:val="28"/>
                <w:szCs w:val="22"/>
                <w:lang w:eastAsia="en-US"/>
              </w:rPr>
              <m:t>CL</m:t>
            </m:r>
          </m:num>
          <m:den>
            <m:r>
              <m:rPr>
                <m:sty m:val="bi"/>
              </m:rPr>
              <w:rPr>
                <w:rFonts w:ascii="Cambria Math" w:eastAsia="Calibri" w:hAnsi="Cambria Math"/>
                <w:color w:val="222222"/>
                <w:sz w:val="28"/>
                <w:szCs w:val="22"/>
                <w:lang w:eastAsia="en-US"/>
              </w:rPr>
              <m:t>CD</m:t>
            </m:r>
          </m:den>
        </m:f>
      </m:oMath>
      <w:r w:rsidRPr="009B44A2">
        <w:rPr>
          <w:lang w:val="en"/>
        </w:rPr>
        <w:t xml:space="preserve"> for the airfoil to attack angle 10 degrees and the airfoil thickness constraints, the results show that the aerodynamic ratio has improved.</w:t>
      </w:r>
    </w:p>
    <w:p w:rsidR="00B15CD5" w:rsidRDefault="00B15CD5">
      <w:bookmarkStart w:id="0" w:name="_GoBack"/>
      <w:bookmarkEnd w:id="0"/>
    </w:p>
    <w:sectPr w:rsidR="00B15C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auto"/>
    <w:pitch w:val="variable"/>
    <w:sig w:usb0="00000001" w:usb1="08080000" w:usb2="00000010" w:usb3="00000000" w:csb0="001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945"/>
    <w:rsid w:val="00B15CD5"/>
    <w:rsid w:val="00F969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032B4"/>
  <w15:chartTrackingRefBased/>
  <w15:docId w15:val="{F52A0659-F19A-49BC-A76D-DFFCD08EA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945"/>
    <w:pPr>
      <w:suppressAutoHyphens/>
      <w:spacing w:after="0" w:line="240" w:lineRule="auto"/>
      <w:jc w:val="center"/>
    </w:pPr>
    <w:rPr>
      <w:rFonts w:ascii="Times New Roman" w:eastAsia="SimSun" w:hAnsi="Times New Roman"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F96945"/>
    <w:pPr>
      <w:suppressAutoHyphens/>
      <w:spacing w:after="200" w:line="240" w:lineRule="auto"/>
      <w:ind w:firstLine="170"/>
      <w:jc w:val="both"/>
    </w:pPr>
    <w:rPr>
      <w:rFonts w:ascii="Times New Roman" w:eastAsia="SimSun" w:hAnsi="Times New Roman" w:cs="Times New Roman"/>
      <w:b/>
      <w:bCs/>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111</Words>
  <Characters>637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2017-08-16T19:57:00Z</dcterms:created>
  <dcterms:modified xsi:type="dcterms:W3CDTF">2017-08-16T19:58:00Z</dcterms:modified>
</cp:coreProperties>
</file>