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420" w:rsidRPr="007F05CF" w:rsidRDefault="00293420" w:rsidP="007C07DF">
      <w:pPr>
        <w:jc w:val="center"/>
        <w:rPr>
          <w:rFonts w:ascii="Arial Black" w:hAnsi="Arial Black"/>
          <w:b/>
          <w:bCs/>
          <w:sz w:val="28"/>
          <w:szCs w:val="28"/>
          <w:rtl/>
          <w:lang w:bidi="ar-DZ"/>
        </w:rPr>
      </w:pPr>
      <w:r w:rsidRPr="007F05CF">
        <w:rPr>
          <w:rFonts w:ascii="Arial Black" w:hAnsi="Arial Black" w:hint="cs"/>
          <w:b/>
          <w:bCs/>
          <w:sz w:val="28"/>
          <w:szCs w:val="28"/>
          <w:rtl/>
          <w:lang w:bidi="ar-DZ"/>
        </w:rPr>
        <w:t>خلية شمسية</w:t>
      </w:r>
    </w:p>
    <w:p w:rsidR="00293420" w:rsidRDefault="007C07DF" w:rsidP="007F05CF">
      <w:pPr>
        <w:jc w:val="center"/>
        <w:rPr>
          <w:rFonts w:ascii="Arial Black" w:hAnsi="Arial Black"/>
          <w:sz w:val="28"/>
          <w:szCs w:val="28"/>
          <w:rtl/>
          <w:lang w:bidi="ar-DZ"/>
        </w:rPr>
      </w:pPr>
      <w:r>
        <w:rPr>
          <w:rFonts w:ascii="Arial Black" w:hAnsi="Arial Black" w:hint="cs"/>
          <w:b/>
          <w:bCs/>
          <w:sz w:val="28"/>
          <w:szCs w:val="28"/>
          <w:rtl/>
        </w:rPr>
        <w:t xml:space="preserve">                      </w:t>
      </w:r>
      <w:r w:rsidR="00293420">
        <w:rPr>
          <w:rFonts w:ascii="Arial Black" w:hAnsi="Arial Black"/>
          <w:b/>
          <w:bCs/>
          <w:sz w:val="28"/>
          <w:szCs w:val="28"/>
        </w:rPr>
        <w:t xml:space="preserve">SHELL SP </w:t>
      </w:r>
      <w:r w:rsidR="00293420" w:rsidRPr="007F05CF">
        <w:rPr>
          <w:rFonts w:ascii="Arial Black" w:hAnsi="Arial Black"/>
          <w:b/>
          <w:bCs/>
          <w:sz w:val="28"/>
          <w:szCs w:val="28"/>
        </w:rPr>
        <w:t>75</w:t>
      </w:r>
      <w:r w:rsidR="00293420" w:rsidRPr="007F05CF">
        <w:rPr>
          <w:rFonts w:ascii="Arial Black" w:hAnsi="Arial Black" w:hint="cs"/>
          <w:b/>
          <w:bCs/>
          <w:sz w:val="28"/>
          <w:szCs w:val="28"/>
          <w:rtl/>
          <w:lang w:bidi="ar-DZ"/>
        </w:rPr>
        <w:t xml:space="preserve">                              نموذج خلية شمسية</w:t>
      </w:r>
    </w:p>
    <w:p w:rsidR="00250C69" w:rsidRDefault="00250C69" w:rsidP="00250C69">
      <w:pPr>
        <w:tabs>
          <w:tab w:val="left" w:pos="1842"/>
          <w:tab w:val="left" w:pos="8074"/>
        </w:tabs>
        <w:bidi/>
        <w:ind w:left="709"/>
        <w:contextualSpacing/>
        <w:jc w:val="center"/>
        <w:rPr>
          <w:rFonts w:ascii="Times" w:hAnsi="Times" w:cs="Times"/>
          <w:rtl/>
          <w:lang w:bidi="ar-DZ"/>
        </w:rPr>
      </w:pPr>
      <w:r>
        <w:rPr>
          <w:rFonts w:ascii="Times" w:hAnsi="Times" w:cs="Times"/>
          <w:rtl/>
          <w:lang w:bidi="ar-DZ"/>
        </w:rPr>
        <w:t>بن شريف. ك.ب</w:t>
      </w:r>
      <w:r>
        <w:rPr>
          <w:rFonts w:ascii="Times" w:hAnsi="Times" w:cs="Times"/>
          <w:lang w:bidi="ar-DZ"/>
        </w:rPr>
        <w:t>,</w:t>
      </w:r>
      <w:r>
        <w:rPr>
          <w:rFonts w:ascii="Times" w:hAnsi="Times" w:cs="Times"/>
          <w:rtl/>
          <w:lang w:bidi="ar-DZ"/>
        </w:rPr>
        <w:t xml:space="preserve"> بن تونس.ح.أ</w:t>
      </w:r>
      <w:r>
        <w:rPr>
          <w:rFonts w:ascii="Times" w:hAnsi="Times" w:cs="Times"/>
          <w:lang w:bidi="ar-DZ"/>
        </w:rPr>
        <w:t>,</w:t>
      </w:r>
      <w:r>
        <w:rPr>
          <w:rFonts w:ascii="Times" w:hAnsi="Times" w:cs="Times"/>
          <w:rtl/>
          <w:lang w:bidi="ar-DZ"/>
        </w:rPr>
        <w:t xml:space="preserve"> غمري .ل</w:t>
      </w:r>
      <w:r w:rsidR="007C07DF">
        <w:rPr>
          <w:rFonts w:ascii="Times" w:hAnsi="Times" w:cs="Times" w:hint="cs"/>
          <w:rtl/>
          <w:lang w:bidi="ar-DZ"/>
        </w:rPr>
        <w:t xml:space="preserve">   </w:t>
      </w:r>
    </w:p>
    <w:p w:rsidR="00250C69" w:rsidRDefault="00250C69" w:rsidP="007C07DF">
      <w:pPr>
        <w:tabs>
          <w:tab w:val="left" w:pos="8074"/>
        </w:tabs>
        <w:bidi/>
        <w:ind w:left="709"/>
        <w:contextualSpacing/>
        <w:jc w:val="center"/>
        <w:rPr>
          <w:rFonts w:ascii="Times" w:hAnsi="Times" w:cs="Times"/>
          <w:rtl/>
          <w:lang w:bidi="ar-DZ"/>
        </w:rPr>
      </w:pPr>
      <w:r>
        <w:rPr>
          <w:rFonts w:ascii="Times" w:hAnsi="Times" w:cs="Times"/>
          <w:rtl/>
          <w:lang w:bidi="ar-DZ"/>
        </w:rPr>
        <w:t>جناح الهندسة الكهربائية</w:t>
      </w:r>
      <w:r>
        <w:rPr>
          <w:rFonts w:ascii="Times" w:hAnsi="Times" w:cs="Times"/>
          <w:lang w:bidi="ar-DZ"/>
        </w:rPr>
        <w:t>,</w:t>
      </w:r>
      <w:r>
        <w:rPr>
          <w:rFonts w:ascii="Times" w:hAnsi="Times" w:cs="Times"/>
          <w:rtl/>
          <w:lang w:bidi="ar-DZ"/>
        </w:rPr>
        <w:t xml:space="preserve"> كلية العلوم والتكنولوجيا </w:t>
      </w:r>
      <w:r w:rsidR="007C07DF">
        <w:rPr>
          <w:rFonts w:ascii="Times" w:hAnsi="Times" w:cs="Times" w:hint="cs"/>
          <w:rtl/>
          <w:lang w:bidi="ar-DZ"/>
        </w:rPr>
        <w:t xml:space="preserve">  </w:t>
      </w:r>
      <w:r>
        <w:rPr>
          <w:rFonts w:ascii="Times" w:hAnsi="Times" w:cs="Times"/>
          <w:rtl/>
          <w:lang w:bidi="ar-DZ"/>
        </w:rPr>
        <w:t xml:space="preserve"> </w:t>
      </w:r>
    </w:p>
    <w:p w:rsidR="00250C69" w:rsidRDefault="00250C69" w:rsidP="00250C69">
      <w:pPr>
        <w:tabs>
          <w:tab w:val="left" w:pos="8074"/>
        </w:tabs>
        <w:bidi/>
        <w:ind w:left="709"/>
        <w:contextualSpacing/>
        <w:jc w:val="center"/>
        <w:rPr>
          <w:rFonts w:ascii="Times" w:hAnsi="Times" w:cs="Times"/>
          <w:rtl/>
          <w:lang w:bidi="ar-DZ"/>
        </w:rPr>
      </w:pPr>
      <w:r>
        <w:rPr>
          <w:rFonts w:ascii="Times" w:hAnsi="Times" w:cs="Times"/>
          <w:rtl/>
          <w:lang w:bidi="ar-DZ"/>
        </w:rPr>
        <w:t>جامعة عبد الحميد إبن باديس مستغانم</w:t>
      </w:r>
    </w:p>
    <w:p w:rsidR="00250C69" w:rsidRDefault="00250C69" w:rsidP="00250C69">
      <w:pPr>
        <w:tabs>
          <w:tab w:val="left" w:pos="8074"/>
        </w:tabs>
        <w:bidi/>
        <w:ind w:left="709"/>
        <w:contextualSpacing/>
        <w:jc w:val="center"/>
        <w:rPr>
          <w:rFonts w:ascii="Times" w:hAnsi="Times" w:cs="Times"/>
          <w:rtl/>
          <w:lang w:bidi="ar-DZ"/>
        </w:rPr>
      </w:pPr>
      <w:r>
        <w:rPr>
          <w:rFonts w:ascii="Times" w:hAnsi="Times" w:cs="Times"/>
          <w:rtl/>
          <w:lang w:bidi="ar-DZ"/>
        </w:rPr>
        <w:t>شارع حامادوحسين الرجلية مستغانم</w:t>
      </w:r>
    </w:p>
    <w:p w:rsidR="00250C69" w:rsidRDefault="00250C69" w:rsidP="00250C69">
      <w:pPr>
        <w:tabs>
          <w:tab w:val="left" w:pos="8074"/>
        </w:tabs>
        <w:bidi/>
        <w:jc w:val="mediumKashida"/>
        <w:rPr>
          <w:rFonts w:ascii="Times" w:hAnsi="Times" w:cs="Times"/>
          <w:b/>
          <w:bCs/>
          <w:rtl/>
          <w:lang w:bidi="ar-DZ"/>
        </w:rPr>
      </w:pPr>
    </w:p>
    <w:p w:rsidR="00250C69" w:rsidRDefault="00250C69" w:rsidP="001666D8">
      <w:pPr>
        <w:tabs>
          <w:tab w:val="left" w:pos="8074"/>
        </w:tabs>
        <w:bidi/>
        <w:jc w:val="mediumKashida"/>
        <w:rPr>
          <w:rFonts w:ascii="Times" w:hAnsi="Times" w:cs="Times"/>
          <w:lang w:bidi="ar-DZ"/>
        </w:rPr>
      </w:pPr>
      <w:r>
        <w:rPr>
          <w:rFonts w:ascii="Times" w:hAnsi="Times" w:cs="Times"/>
          <w:b/>
          <w:bCs/>
          <w:rtl/>
          <w:lang w:bidi="ar-DZ"/>
        </w:rPr>
        <w:t>ملخص</w:t>
      </w:r>
      <w:r>
        <w:rPr>
          <w:rFonts w:ascii="Times" w:hAnsi="Times" w:cs="Times"/>
          <w:rtl/>
          <w:lang w:bidi="ar-DZ"/>
        </w:rPr>
        <w:t>- لحساب التوتر و التيار لنموذج خلية شمسية</w:t>
      </w:r>
      <w:r>
        <w:rPr>
          <w:rFonts w:ascii="Times" w:hAnsi="Times" w:cs="Times"/>
          <w:lang w:bidi="ar-DZ"/>
        </w:rPr>
        <w:t>,</w:t>
      </w:r>
      <w:r>
        <w:rPr>
          <w:rFonts w:ascii="Times" w:hAnsi="Times" w:cs="Times"/>
        </w:rPr>
        <w:t xml:space="preserve">shell SP 75 </w:t>
      </w:r>
      <w:r>
        <w:rPr>
          <w:rFonts w:ascii="Times" w:hAnsi="Times" w:cs="Times"/>
          <w:rtl/>
        </w:rPr>
        <w:t>عدة نماذج نظرية تطورت</w:t>
      </w:r>
      <w:r w:rsidR="001666D8">
        <w:rPr>
          <w:rFonts w:ascii="Times" w:hAnsi="Times" w:cs="Times" w:hint="cs"/>
          <w:rtl/>
          <w:lang w:bidi="ar-DZ"/>
        </w:rPr>
        <w:t>.</w:t>
      </w:r>
      <w:r>
        <w:rPr>
          <w:rFonts w:ascii="Times" w:hAnsi="Times" w:cs="Times"/>
          <w:rtl/>
          <w:lang w:bidi="ar-DZ"/>
        </w:rPr>
        <w:t xml:space="preserve"> </w:t>
      </w:r>
    </w:p>
    <w:p w:rsidR="00250C69" w:rsidRDefault="00250C69" w:rsidP="00250C69">
      <w:pPr>
        <w:tabs>
          <w:tab w:val="left" w:pos="8074"/>
        </w:tabs>
        <w:bidi/>
        <w:jc w:val="mediumKashida"/>
        <w:rPr>
          <w:rFonts w:ascii="Arial Black" w:hAnsi="Arial Black"/>
          <w:b/>
          <w:bCs/>
          <w:sz w:val="28"/>
          <w:szCs w:val="28"/>
        </w:rPr>
      </w:pPr>
      <w:r>
        <w:rPr>
          <w:rFonts w:ascii="Times" w:hAnsi="Times" w:cs="Times"/>
          <w:rtl/>
          <w:lang w:bidi="ar-DZ"/>
        </w:rPr>
        <w:t>في هذا العمل لقد عرضنا نموذج</w:t>
      </w:r>
      <w:r>
        <w:rPr>
          <w:rFonts w:ascii="Times" w:hAnsi="Times" w:cs="Times"/>
          <w:lang w:bidi="ar-DZ"/>
        </w:rPr>
        <w:t xml:space="preserve"> </w:t>
      </w:r>
      <w:r>
        <w:rPr>
          <w:rFonts w:ascii="Times" w:hAnsi="Times" w:cs="Times"/>
          <w:rtl/>
          <w:lang w:bidi="ar-DZ"/>
        </w:rPr>
        <w:t>بسيط دو أس واحد</w:t>
      </w:r>
      <w:r>
        <w:rPr>
          <w:rFonts w:ascii="Times" w:hAnsi="Times" w:cs="Times"/>
          <w:lang w:bidi="ar-DZ"/>
        </w:rPr>
        <w:t>.</w:t>
      </w:r>
      <w:r w:rsidR="00005C72">
        <w:rPr>
          <w:rFonts w:ascii="Times" w:hAnsi="Times" w:cs="Times" w:hint="cs"/>
          <w:rtl/>
          <w:lang w:bidi="ar-DZ"/>
        </w:rPr>
        <w:t xml:space="preserve"> </w:t>
      </w:r>
      <w:r>
        <w:rPr>
          <w:rFonts w:ascii="Times" w:hAnsi="Times" w:cs="Times"/>
          <w:rtl/>
          <w:lang w:bidi="ar-DZ"/>
        </w:rPr>
        <w:t>نموذج الخلية الشمسية</w:t>
      </w:r>
      <w:r>
        <w:rPr>
          <w:rFonts w:ascii="Times" w:hAnsi="Times" w:cs="Times"/>
          <w:lang w:bidi="ar-DZ"/>
        </w:rPr>
        <w:t xml:space="preserve"> </w:t>
      </w:r>
      <w:r>
        <w:rPr>
          <w:rFonts w:ascii="Times" w:hAnsi="Times" w:cs="Times"/>
          <w:rtl/>
          <w:lang w:bidi="ar-DZ"/>
        </w:rPr>
        <w:t>يقدم على العموم بدارة مكافئة</w:t>
      </w:r>
      <w:r>
        <w:rPr>
          <w:rFonts w:ascii="Times" w:hAnsi="Times" w:cs="Times"/>
          <w:lang w:bidi="ar-DZ"/>
        </w:rPr>
        <w:t>,</w:t>
      </w:r>
      <w:r>
        <w:rPr>
          <w:rFonts w:ascii="Times" w:hAnsi="Times" w:cs="Times"/>
          <w:rtl/>
          <w:lang w:bidi="ar-DZ"/>
        </w:rPr>
        <w:t xml:space="preserve"> والمميزات تحسب تجريبيا</w:t>
      </w:r>
      <w:r>
        <w:rPr>
          <w:rFonts w:ascii="Times" w:hAnsi="Times" w:cs="Times"/>
          <w:lang w:bidi="ar-DZ"/>
        </w:rPr>
        <w:t>.</w:t>
      </w:r>
      <w:r>
        <w:rPr>
          <w:rFonts w:ascii="Times" w:hAnsi="Times" w:cs="Times"/>
          <w:rtl/>
          <w:lang w:bidi="ar-DZ"/>
        </w:rPr>
        <w:t xml:space="preserve"> نستعمل لغة البرمجة </w:t>
      </w:r>
      <w:r>
        <w:rPr>
          <w:rFonts w:ascii="Times" w:hAnsi="Times" w:cs="Times"/>
          <w:lang w:bidi="ar-DZ"/>
        </w:rPr>
        <w:t>,</w:t>
      </w:r>
      <w:r>
        <w:rPr>
          <w:rFonts w:ascii="Times" w:hAnsi="Times" w:cs="Times"/>
        </w:rPr>
        <w:t>matlab</w:t>
      </w:r>
      <w:r>
        <w:rPr>
          <w:rFonts w:ascii="Times" w:hAnsi="Times" w:cs="Times"/>
          <w:rtl/>
        </w:rPr>
        <w:t xml:space="preserve">كوسيلة لتشبيه </w:t>
      </w:r>
      <w:r>
        <w:rPr>
          <w:rFonts w:ascii="Times" w:hAnsi="Times" w:cs="Times"/>
        </w:rPr>
        <w:t>,</w:t>
      </w:r>
      <w:r>
        <w:rPr>
          <w:rFonts w:ascii="Times" w:hAnsi="Times" w:cs="Times" w:hint="cs"/>
          <w:rtl/>
          <w:lang w:bidi="ar-DZ"/>
        </w:rPr>
        <w:t>لقد أخدنا بعين الإعتبار</w:t>
      </w:r>
      <w:r>
        <w:rPr>
          <w:rFonts w:ascii="Times" w:hAnsi="Times" w:cs="Times"/>
          <w:rtl/>
        </w:rPr>
        <w:t>النقط الثلاثة</w:t>
      </w:r>
      <w:r>
        <w:rPr>
          <w:rFonts w:ascii="Times" w:hAnsi="Times" w:cs="Times"/>
        </w:rPr>
        <w:t>,</w:t>
      </w:r>
      <w:r>
        <w:rPr>
          <w:rFonts w:ascii="Times" w:hAnsi="Times" w:cs="Times"/>
          <w:rtl/>
        </w:rPr>
        <w:t xml:space="preserve"> تبار الدارة القصيرة </w:t>
      </w:r>
      <w:r>
        <w:rPr>
          <w:rFonts w:ascii="Times" w:hAnsi="Times" w:cs="Times"/>
        </w:rPr>
        <w:t>,</w:t>
      </w:r>
      <w:r>
        <w:rPr>
          <w:rFonts w:ascii="Times" w:hAnsi="Times" w:cs="Times"/>
          <w:rtl/>
        </w:rPr>
        <w:t xml:space="preserve">توتر الدارة المفتوحة </w:t>
      </w:r>
      <w:r>
        <w:rPr>
          <w:rFonts w:ascii="Times" w:hAnsi="Times" w:cs="Times"/>
        </w:rPr>
        <w:t>,</w:t>
      </w:r>
      <w:r>
        <w:rPr>
          <w:rFonts w:ascii="Times" w:hAnsi="Times" w:cs="Times"/>
          <w:rtl/>
        </w:rPr>
        <w:t>توتر</w:t>
      </w:r>
      <w:r>
        <w:rPr>
          <w:rFonts w:ascii="Times" w:hAnsi="Times" w:cs="Times"/>
        </w:rPr>
        <w:t>,</w:t>
      </w:r>
      <w:r>
        <w:rPr>
          <w:rFonts w:ascii="Times" w:hAnsi="Times" w:cs="Times"/>
          <w:rtl/>
        </w:rPr>
        <w:t>و تيار عند نقطة الطاقة القصوى</w:t>
      </w:r>
      <w:r>
        <w:rPr>
          <w:rFonts w:ascii="Times" w:hAnsi="Times" w:cs="Times"/>
        </w:rPr>
        <w:t>,</w:t>
      </w:r>
      <w:r>
        <w:rPr>
          <w:rFonts w:ascii="Times" w:hAnsi="Times" w:cs="Times"/>
          <w:rtl/>
        </w:rPr>
        <w:t xml:space="preserve"> للمميزات نموذج الخلية الشمسية </w:t>
      </w:r>
      <w:r>
        <w:rPr>
          <w:rFonts w:ascii="Times" w:hAnsi="Times" w:cs="Times"/>
        </w:rPr>
        <w:t>shell SP 75</w:t>
      </w:r>
      <w:r>
        <w:rPr>
          <w:rFonts w:ascii="Times" w:hAnsi="Times" w:cs="Times"/>
          <w:rtl/>
        </w:rPr>
        <w:t xml:space="preserve"> </w:t>
      </w:r>
      <w:r>
        <w:rPr>
          <w:rFonts w:ascii="Times" w:hAnsi="Times" w:cs="Times" w:hint="cs"/>
          <w:rtl/>
        </w:rPr>
        <w:t>بشروط</w:t>
      </w:r>
      <w:r>
        <w:rPr>
          <w:rFonts w:ascii="Times" w:hAnsi="Times" w:cs="Times"/>
          <w:rtl/>
        </w:rPr>
        <w:t xml:space="preserve"> تجربة</w:t>
      </w:r>
      <w:r>
        <w:rPr>
          <w:rFonts w:ascii="Times" w:hAnsi="Times" w:cs="Times"/>
          <w:rtl/>
          <w:lang w:bidi="ar-DZ"/>
        </w:rPr>
        <w:t>.</w:t>
      </w:r>
      <w:r>
        <w:rPr>
          <w:rFonts w:ascii="Times" w:hAnsi="Times" w:cs="Times" w:hint="cs"/>
          <w:rtl/>
          <w:lang w:bidi="ar-DZ"/>
        </w:rPr>
        <w:t xml:space="preserve"> </w:t>
      </w:r>
      <w:r>
        <w:rPr>
          <w:rFonts w:ascii="Times" w:hAnsi="Times" w:cs="Times"/>
          <w:rtl/>
          <w:lang w:bidi="ar-DZ"/>
        </w:rPr>
        <w:t>النتائج قورنت بنتائج أخرى لباحثين</w:t>
      </w:r>
      <w:r>
        <w:rPr>
          <w:rFonts w:ascii="Times" w:hAnsi="Times" w:cs="Times"/>
          <w:lang w:bidi="ar-DZ"/>
        </w:rPr>
        <w:t>.</w:t>
      </w:r>
    </w:p>
    <w:p w:rsidR="00250C69" w:rsidRDefault="00250C69" w:rsidP="00250C69">
      <w:pPr>
        <w:tabs>
          <w:tab w:val="left" w:pos="8074"/>
        </w:tabs>
        <w:bidi/>
        <w:jc w:val="mediumKashida"/>
        <w:rPr>
          <w:rFonts w:ascii="Times" w:hAnsi="Times" w:cs="Times"/>
          <w:rtl/>
          <w:lang w:bidi="ar-DZ"/>
        </w:rPr>
      </w:pPr>
      <w:r>
        <w:rPr>
          <w:rFonts w:asciiTheme="majorBidi" w:hAnsiTheme="majorBidi" w:cstheme="majorBidi"/>
          <w:b/>
          <w:bCs/>
          <w:rtl/>
        </w:rPr>
        <w:t>كلمات المفاتيح </w:t>
      </w:r>
      <w:r>
        <w:rPr>
          <w:rFonts w:asciiTheme="majorBidi" w:hAnsiTheme="majorBidi" w:cstheme="majorBidi"/>
        </w:rPr>
        <w:t>:</w:t>
      </w:r>
      <w:r>
        <w:rPr>
          <w:rFonts w:ascii="Times" w:hAnsi="Times" w:cs="Times"/>
          <w:rtl/>
        </w:rPr>
        <w:t>نموذج خلية شمسية- المميزات الخاصة للمنحنيات تيار-توتر-كريستال</w:t>
      </w:r>
      <w:r>
        <w:rPr>
          <w:rFonts w:ascii="Times" w:hAnsi="Times" w:cs="Times"/>
        </w:rPr>
        <w:t>Si-</w:t>
      </w:r>
      <w:r>
        <w:rPr>
          <w:rFonts w:ascii="Times" w:hAnsi="Times" w:cs="Times"/>
          <w:rtl/>
        </w:rPr>
        <w:t>- نماذج- خلية شمسية</w:t>
      </w:r>
      <w:r w:rsidR="00317B47">
        <w:rPr>
          <w:rFonts w:ascii="Times" w:hAnsi="Times" w:cs="Times"/>
        </w:rPr>
        <w:t>.</w:t>
      </w:r>
    </w:p>
    <w:p w:rsidR="00250C69" w:rsidRDefault="00250C69" w:rsidP="00250C69">
      <w:pPr>
        <w:rPr>
          <w:rFonts w:ascii="Times" w:hAnsi="Times" w:cs="Times"/>
        </w:rPr>
      </w:pPr>
      <w:r>
        <w:rPr>
          <w:rFonts w:ascii="Times" w:hAnsi="Times" w:cs="Times"/>
          <w:b/>
          <w:bCs/>
          <w:rtl/>
        </w:rPr>
        <w:t xml:space="preserve">بن تونس الحاج عدة </w:t>
      </w:r>
      <w:r>
        <w:rPr>
          <w:rFonts w:ascii="Times" w:hAnsi="Times" w:cs="Times"/>
          <w:rtl/>
        </w:rPr>
        <w:t>أستاد ب</w:t>
      </w:r>
      <w:r>
        <w:rPr>
          <w:rFonts w:ascii="Times" w:hAnsi="Times" w:cs="Times"/>
          <w:rtl/>
          <w:lang w:bidi="ar-DZ"/>
        </w:rPr>
        <w:t>جناح الهندسة الكهربائية كلية العلوم والتكنولوجيا جامعة عبد الحميد إبن باديس مستغانم</w:t>
      </w:r>
      <w:r w:rsidR="007C07DF">
        <w:rPr>
          <w:rFonts w:ascii="Times" w:hAnsi="Times" w:cs="Times" w:hint="cs"/>
          <w:rtl/>
          <w:lang w:bidi="ar-DZ"/>
        </w:rPr>
        <w:t xml:space="preserve">                      </w:t>
      </w:r>
      <w:r>
        <w:rPr>
          <w:rFonts w:ascii="Times" w:hAnsi="Times" w:cs="Times"/>
          <w:rtl/>
          <w:lang w:bidi="ar-DZ"/>
        </w:rPr>
        <w:t>.</w:t>
      </w:r>
      <w:r>
        <w:rPr>
          <w:rFonts w:ascii="Times" w:hAnsi="Times" w:cs="Times"/>
          <w:lang w:bidi="ar-DZ"/>
        </w:rPr>
        <w:t xml:space="preserve">     </w:t>
      </w:r>
    </w:p>
    <w:p w:rsidR="00250C69" w:rsidRDefault="00250C69" w:rsidP="00250C69">
      <w:pPr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                  </w:t>
      </w:r>
      <w:r w:rsidR="007C07DF">
        <w:rPr>
          <w:rFonts w:ascii="Times" w:hAnsi="Times" w:cs="Times" w:hint="cs"/>
          <w:b/>
          <w:bCs/>
          <w:rtl/>
        </w:rPr>
        <w:t xml:space="preserve"> </w:t>
      </w:r>
      <w:r>
        <w:rPr>
          <w:rFonts w:ascii="Times" w:hAnsi="Times" w:cs="Times"/>
          <w:b/>
          <w:bCs/>
        </w:rPr>
        <w:t xml:space="preserve">  </w:t>
      </w:r>
      <w:r w:rsidR="007C07DF">
        <w:rPr>
          <w:rFonts w:ascii="Times" w:hAnsi="Times" w:cs="Times" w:hint="cs"/>
          <w:b/>
          <w:bCs/>
          <w:rtl/>
        </w:rPr>
        <w:t xml:space="preserve">  </w:t>
      </w:r>
      <w:r>
        <w:rPr>
          <w:rFonts w:ascii="Times" w:hAnsi="Times" w:cs="Times"/>
          <w:b/>
          <w:bCs/>
        </w:rPr>
        <w:t xml:space="preserve"> </w:t>
      </w:r>
      <w:r>
        <w:rPr>
          <w:rFonts w:ascii="Times" w:hAnsi="Times" w:cs="Times"/>
          <w:b/>
          <w:bCs/>
          <w:rtl/>
        </w:rPr>
        <w:t xml:space="preserve">غمري ليلى </w:t>
      </w:r>
      <w:r>
        <w:rPr>
          <w:rFonts w:ascii="Times" w:hAnsi="Times" w:cs="Times"/>
          <w:rtl/>
        </w:rPr>
        <w:t>أستادة ب</w:t>
      </w:r>
      <w:r>
        <w:rPr>
          <w:rFonts w:ascii="Times" w:hAnsi="Times" w:cs="Times"/>
          <w:rtl/>
          <w:lang w:bidi="ar-DZ"/>
        </w:rPr>
        <w:t>جناح الهندسة الكهربائية كلية العلوم والتكنولوجيا جامعة عبد الحميد إبن باديس مستغانم.</w:t>
      </w:r>
    </w:p>
    <w:p w:rsidR="00250C69" w:rsidRDefault="00250C69" w:rsidP="00D52997">
      <w:pPr>
        <w:ind w:left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</w:rPr>
        <w:t xml:space="preserve">  </w:t>
      </w:r>
      <w:r>
        <w:rPr>
          <w:rFonts w:ascii="Times" w:hAnsi="Times" w:cs="Times"/>
          <w:b/>
          <w:bCs/>
          <w:rtl/>
        </w:rPr>
        <w:t xml:space="preserve">   بن شريف كمال بن عمر </w:t>
      </w:r>
      <w:r>
        <w:rPr>
          <w:rFonts w:ascii="Times" w:hAnsi="Times" w:cs="Times"/>
          <w:rtl/>
        </w:rPr>
        <w:t>طالب سنة أولى دكتوراء ب</w:t>
      </w:r>
      <w:r>
        <w:rPr>
          <w:rFonts w:ascii="Times" w:hAnsi="Times" w:cs="Times"/>
          <w:rtl/>
          <w:lang w:bidi="ar-DZ"/>
        </w:rPr>
        <w:t>جناح الهندسة الكهربائية كلية العلوم والتكنولوجيا جامعة عبد الحميد إبن باديس مستغانم.</w:t>
      </w:r>
      <w:r w:rsidR="007C07DF">
        <w:rPr>
          <w:rFonts w:ascii="Times" w:hAnsi="Times" w:cs="Times" w:hint="cs"/>
          <w:rtl/>
          <w:lang w:bidi="ar-DZ"/>
        </w:rPr>
        <w:t xml:space="preserve">                                                                                              </w:t>
      </w: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250C69" w:rsidRDefault="00250C69" w:rsidP="00873139">
      <w:pPr>
        <w:rPr>
          <w:rFonts w:ascii="Arial Black" w:hAnsi="Arial Black"/>
          <w:b/>
          <w:bCs/>
          <w:sz w:val="28"/>
          <w:szCs w:val="28"/>
        </w:rPr>
      </w:pPr>
    </w:p>
    <w:p w:rsidR="00FC0E19" w:rsidRDefault="00A9178C" w:rsidP="00873139">
      <w:pPr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 w:hint="cs"/>
          <w:b/>
          <w:bCs/>
          <w:sz w:val="28"/>
          <w:szCs w:val="28"/>
          <w:rtl/>
        </w:rPr>
        <w:t xml:space="preserve">                                       </w:t>
      </w:r>
      <w:r w:rsidR="00873139">
        <w:rPr>
          <w:rFonts w:ascii="Arial Black" w:hAnsi="Arial Black"/>
          <w:b/>
          <w:bCs/>
          <w:sz w:val="28"/>
          <w:szCs w:val="28"/>
        </w:rPr>
        <w:t>CELLULE SOLAIRE</w:t>
      </w:r>
    </w:p>
    <w:p w:rsidR="00D96334" w:rsidRDefault="00873139">
      <w:pPr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 xml:space="preserve">                  MODULE PHOTOVOLTAIQUE </w:t>
      </w:r>
      <w:r w:rsidR="00D96334">
        <w:rPr>
          <w:rFonts w:ascii="Arial Black" w:hAnsi="Arial Black"/>
          <w:b/>
          <w:bCs/>
          <w:sz w:val="28"/>
          <w:szCs w:val="28"/>
        </w:rPr>
        <w:t xml:space="preserve">SHELL SP 75  </w:t>
      </w:r>
    </w:p>
    <w:p w:rsidR="00873139" w:rsidRPr="00EF71DA" w:rsidRDefault="00A9178C" w:rsidP="00B676F2">
      <w:pPr>
        <w:spacing w:line="240" w:lineRule="auto"/>
        <w:contextualSpacing/>
        <w:rPr>
          <w:rFonts w:ascii="Times" w:hAnsi="Times" w:cs="Times"/>
          <w:sz w:val="20"/>
          <w:szCs w:val="20"/>
        </w:rPr>
      </w:pPr>
      <w:r>
        <w:rPr>
          <w:rFonts w:ascii="Times" w:hAnsi="Times" w:cs="Times" w:hint="cs"/>
          <w:sz w:val="20"/>
          <w:szCs w:val="20"/>
          <w:rtl/>
        </w:rPr>
        <w:t xml:space="preserve">                                                   </w:t>
      </w:r>
      <w:r w:rsidR="00D96334" w:rsidRPr="00EF71DA">
        <w:rPr>
          <w:rFonts w:ascii="Times" w:hAnsi="Times" w:cs="Times"/>
          <w:sz w:val="20"/>
          <w:szCs w:val="20"/>
        </w:rPr>
        <w:t xml:space="preserve">K.B. </w:t>
      </w:r>
      <w:r w:rsidR="00962FDE" w:rsidRPr="00EF71DA">
        <w:rPr>
          <w:rFonts w:ascii="Times" w:hAnsi="Times" w:cs="Times"/>
          <w:sz w:val="20"/>
          <w:szCs w:val="20"/>
        </w:rPr>
        <w:t>Bencherif,</w:t>
      </w:r>
      <w:r w:rsidR="00D96334" w:rsidRPr="00EF71DA">
        <w:rPr>
          <w:rFonts w:ascii="Times" w:hAnsi="Times" w:cs="Times"/>
          <w:sz w:val="20"/>
          <w:szCs w:val="20"/>
        </w:rPr>
        <w:t xml:space="preserve"> H.A. Bentounes, et  L. Ghomri</w:t>
      </w:r>
    </w:p>
    <w:p w:rsidR="00962FDE" w:rsidRPr="00EF71DA" w:rsidRDefault="00873139" w:rsidP="00A9178C">
      <w:pPr>
        <w:bidi/>
        <w:spacing w:before="240" w:after="0" w:line="240" w:lineRule="auto"/>
        <w:ind w:left="1416"/>
        <w:contextualSpacing/>
        <w:jc w:val="both"/>
        <w:rPr>
          <w:rFonts w:ascii="Times" w:hAnsi="Times" w:cs="Times"/>
          <w:sz w:val="20"/>
          <w:szCs w:val="20"/>
        </w:rPr>
      </w:pPr>
      <w:r w:rsidRPr="00EF71DA">
        <w:rPr>
          <w:rFonts w:ascii="Times" w:hAnsi="Times" w:cs="Times"/>
          <w:sz w:val="20"/>
          <w:szCs w:val="20"/>
        </w:rPr>
        <w:t>Département d</w:t>
      </w:r>
      <w:r w:rsidR="00962FDE" w:rsidRPr="00EF71DA">
        <w:rPr>
          <w:rFonts w:ascii="Times" w:hAnsi="Times" w:cs="Times"/>
          <w:sz w:val="20"/>
          <w:szCs w:val="20"/>
        </w:rPr>
        <w:t>e Génie Electrique, Faculté de Sciences Et Techniques</w:t>
      </w:r>
    </w:p>
    <w:p w:rsidR="00E628DC" w:rsidRPr="00EF71DA" w:rsidRDefault="00587308" w:rsidP="00A9178C">
      <w:pPr>
        <w:bidi/>
        <w:spacing w:before="240" w:after="0" w:line="240" w:lineRule="auto"/>
        <w:ind w:left="2832"/>
        <w:contextualSpacing/>
        <w:jc w:val="both"/>
        <w:rPr>
          <w:rFonts w:ascii="Times" w:hAnsi="Times" w:cs="Times"/>
          <w:sz w:val="20"/>
          <w:szCs w:val="20"/>
        </w:rPr>
      </w:pPr>
      <w:r w:rsidRPr="00EF71DA">
        <w:rPr>
          <w:rFonts w:ascii="Times" w:hAnsi="Times" w:cs="Times"/>
          <w:sz w:val="20"/>
          <w:szCs w:val="20"/>
        </w:rPr>
        <w:t xml:space="preserve"> Université </w:t>
      </w:r>
      <w:r w:rsidR="00962FDE" w:rsidRPr="00EF71DA">
        <w:rPr>
          <w:rFonts w:ascii="Times" w:hAnsi="Times" w:cs="Times"/>
          <w:sz w:val="20"/>
          <w:szCs w:val="20"/>
        </w:rPr>
        <w:t>Abdelhamid Ibn Badis</w:t>
      </w:r>
      <w:r w:rsidR="00873139" w:rsidRPr="00EF71DA">
        <w:rPr>
          <w:rFonts w:ascii="Times" w:hAnsi="Times" w:cs="Times"/>
          <w:sz w:val="20"/>
          <w:szCs w:val="20"/>
        </w:rPr>
        <w:t xml:space="preserve"> Mostaganem</w:t>
      </w:r>
      <w:r w:rsidR="00A9178C">
        <w:rPr>
          <w:rFonts w:ascii="Times" w:hAnsi="Times" w:cs="Times" w:hint="cs"/>
          <w:sz w:val="20"/>
          <w:szCs w:val="20"/>
          <w:rtl/>
        </w:rPr>
        <w:t xml:space="preserve">   </w:t>
      </w:r>
    </w:p>
    <w:p w:rsidR="00847AB6" w:rsidRDefault="00F54ED6" w:rsidP="00847AB6">
      <w:pPr>
        <w:tabs>
          <w:tab w:val="left" w:pos="8187"/>
        </w:tabs>
        <w:bidi/>
        <w:spacing w:before="240" w:after="0" w:line="240" w:lineRule="auto"/>
        <w:ind w:left="1416"/>
        <w:contextualSpacing/>
        <w:jc w:val="both"/>
        <w:rPr>
          <w:rFonts w:ascii="Times" w:hAnsi="Times" w:cs="Times"/>
        </w:rPr>
      </w:pPr>
      <w:hyperlink r:id="rId7" w:history="1">
        <w:r w:rsidR="00847AB6" w:rsidRPr="009821BA">
          <w:rPr>
            <w:rStyle w:val="Lienhypertexte"/>
            <w:rFonts w:ascii="Times" w:hAnsi="Times" w:cs="Times"/>
            <w:color w:val="auto"/>
            <w:u w:val="none"/>
          </w:rPr>
          <w:t>hadj.adda@laposte.net</w:t>
        </w:r>
      </w:hyperlink>
      <w:r w:rsidR="00847AB6">
        <w:rPr>
          <w:rFonts w:ascii="Times" w:hAnsi="Times" w:cs="Times"/>
        </w:rPr>
        <w:t xml:space="preserve"> </w:t>
      </w:r>
      <w:r w:rsidR="00847AB6">
        <w:rPr>
          <w:rFonts w:ascii="Times" w:hAnsi="Times" w:cs="Times"/>
          <w:lang w:bidi="ar-DZ"/>
        </w:rPr>
        <w:t xml:space="preserve"> </w:t>
      </w:r>
      <w:r w:rsidR="00847AB6" w:rsidRPr="00873139">
        <w:rPr>
          <w:rFonts w:ascii="Times" w:hAnsi="Times" w:cs="Times"/>
        </w:rPr>
        <w:t>Lilaghomri@yahoo.fr</w:t>
      </w:r>
      <w:r w:rsidR="00847AB6">
        <w:rPr>
          <w:rFonts w:hint="cs"/>
          <w:rtl/>
        </w:rPr>
        <w:t xml:space="preserve">  </w:t>
      </w:r>
      <w:hyperlink r:id="rId8" w:history="1">
        <w:r w:rsidR="00847AB6" w:rsidRPr="00873139">
          <w:rPr>
            <w:rStyle w:val="Lienhypertexte"/>
            <w:rFonts w:ascii="Times" w:hAnsi="Times" w:cs="Times"/>
            <w:color w:val="auto"/>
            <w:u w:val="none"/>
          </w:rPr>
          <w:t>bencherifkamel@yahoo.fr</w:t>
        </w:r>
      </w:hyperlink>
      <w:r w:rsidR="00847AB6">
        <w:rPr>
          <w:rFonts w:hint="cs"/>
          <w:rtl/>
        </w:rPr>
        <w:t xml:space="preserve">     </w:t>
      </w:r>
    </w:p>
    <w:p w:rsidR="006B1DC4" w:rsidRPr="00847AB6" w:rsidRDefault="006B1DC4" w:rsidP="006B1DC4">
      <w:pPr>
        <w:tabs>
          <w:tab w:val="left" w:pos="8074"/>
        </w:tabs>
        <w:bidi/>
        <w:spacing w:before="240" w:after="0"/>
        <w:ind w:left="708"/>
        <w:jc w:val="right"/>
        <w:rPr>
          <w:rFonts w:ascii="Times" w:hAnsi="Times" w:cs="Times"/>
        </w:rPr>
      </w:pPr>
    </w:p>
    <w:p w:rsidR="00041CA3" w:rsidRDefault="00601E52" w:rsidP="00041CA3">
      <w:pPr>
        <w:tabs>
          <w:tab w:val="left" w:pos="8074"/>
        </w:tabs>
        <w:bidi/>
        <w:ind w:left="708"/>
        <w:jc w:val="right"/>
        <w:rPr>
          <w:rFonts w:ascii="Times" w:hAnsi="Times" w:cs="Times"/>
        </w:rPr>
      </w:pPr>
      <w:r w:rsidRPr="00601E52">
        <w:rPr>
          <w:rFonts w:ascii="Times" w:hAnsi="Times" w:cs="Times"/>
          <w:b/>
          <w:bCs/>
        </w:rPr>
        <w:t>Résumé</w:t>
      </w:r>
      <w:r w:rsidR="00F77FE8">
        <w:rPr>
          <w:rFonts w:ascii="Times" w:hAnsi="Times" w:cs="Times"/>
        </w:rPr>
        <w:t>–</w:t>
      </w:r>
      <w:r w:rsidR="00171FF3">
        <w:rPr>
          <w:rFonts w:ascii="Times" w:hAnsi="Times" w:cs="Times"/>
        </w:rPr>
        <w:t xml:space="preserve">Pour le calcul de la tension et du courant </w:t>
      </w:r>
      <w:r w:rsidR="00EF71DA">
        <w:rPr>
          <w:rFonts w:ascii="Times" w:hAnsi="Times" w:cs="Times"/>
        </w:rPr>
        <w:t xml:space="preserve">du </w:t>
      </w:r>
      <w:r w:rsidR="00171FF3">
        <w:rPr>
          <w:rFonts w:ascii="Times" w:hAnsi="Times" w:cs="Times"/>
        </w:rPr>
        <w:t xml:space="preserve">module photovoltaïque,  Plusieurs modèles théoriques sont </w:t>
      </w:r>
      <w:r w:rsidR="00EF71DA">
        <w:rPr>
          <w:rFonts w:ascii="Times" w:hAnsi="Times" w:cs="Times"/>
        </w:rPr>
        <w:t>développés.</w:t>
      </w:r>
    </w:p>
    <w:p w:rsidR="00601E52" w:rsidRDefault="00EF71DA" w:rsidP="00041CA3">
      <w:pPr>
        <w:tabs>
          <w:tab w:val="left" w:pos="8074"/>
        </w:tabs>
        <w:bidi/>
        <w:ind w:left="708"/>
        <w:jc w:val="right"/>
        <w:rPr>
          <w:rFonts w:ascii="Times" w:hAnsi="Times" w:cs="Times"/>
        </w:rPr>
      </w:pPr>
      <w:r>
        <w:rPr>
          <w:rFonts w:ascii="Times" w:hAnsi="Times" w:cs="Times"/>
        </w:rPr>
        <w:t>Dans</w:t>
      </w:r>
      <w:r w:rsidR="00187EA7">
        <w:rPr>
          <w:rFonts w:ascii="Times" w:hAnsi="Times" w:cs="Times"/>
        </w:rPr>
        <w:t xml:space="preserve"> ce travail</w:t>
      </w:r>
      <w:r>
        <w:rPr>
          <w:rFonts w:ascii="Times" w:hAnsi="Times" w:cs="Times"/>
        </w:rPr>
        <w:t>,</w:t>
      </w:r>
      <w:r w:rsidR="00F77FE8">
        <w:rPr>
          <w:rFonts w:ascii="Times" w:hAnsi="Times" w:cs="Times"/>
        </w:rPr>
        <w:t>nous avons</w:t>
      </w:r>
      <w:r w:rsidR="00171FF3">
        <w:rPr>
          <w:rFonts w:ascii="Times" w:hAnsi="Times" w:cs="Times"/>
        </w:rPr>
        <w:t xml:space="preserve"> exposé un modèle simple à une seule exponentielle. Le module photovoltaïque est représenté généralement par un circuit équivalent, et les  paramètres sont calculés </w:t>
      </w:r>
      <w:r>
        <w:rPr>
          <w:rFonts w:ascii="Times" w:hAnsi="Times" w:cs="Times"/>
        </w:rPr>
        <w:t>expérimentalement. E</w:t>
      </w:r>
      <w:r w:rsidR="00171FF3">
        <w:rPr>
          <w:rFonts w:ascii="Times" w:hAnsi="Times" w:cs="Times"/>
        </w:rPr>
        <w:t>n utilisant</w:t>
      </w:r>
      <w:r>
        <w:rPr>
          <w:rFonts w:ascii="Times" w:hAnsi="Times" w:cs="Times"/>
        </w:rPr>
        <w:t xml:space="preserve"> le logiciel</w:t>
      </w:r>
      <w:r w:rsidR="00171FF3">
        <w:rPr>
          <w:rFonts w:ascii="Times" w:hAnsi="Times" w:cs="Times"/>
        </w:rPr>
        <w:t>Matlab , comme outil de simulation,</w:t>
      </w:r>
      <w:r>
        <w:rPr>
          <w:rFonts w:ascii="Times" w:hAnsi="Times" w:cs="Times"/>
        </w:rPr>
        <w:t xml:space="preserve"> nous avons considéré</w:t>
      </w:r>
      <w:r w:rsidR="00171FF3">
        <w:rPr>
          <w:rFonts w:ascii="Times" w:hAnsi="Times" w:cs="Times"/>
        </w:rPr>
        <w:t xml:space="preserve"> les trois </w:t>
      </w:r>
      <w:r>
        <w:rPr>
          <w:rFonts w:ascii="Times" w:hAnsi="Times" w:cs="Times"/>
        </w:rPr>
        <w:t>grandeurs :</w:t>
      </w:r>
      <w:r w:rsidR="009F68A6">
        <w:rPr>
          <w:rFonts w:ascii="Times" w:hAnsi="Times" w:cs="Times"/>
        </w:rPr>
        <w:t xml:space="preserve"> courant de court-circuit, tension de circuit ouvert, tension et courant au point de puissance maximale, </w:t>
      </w:r>
      <w:r w:rsidR="00171FF3">
        <w:rPr>
          <w:rFonts w:ascii="Times" w:hAnsi="Times" w:cs="Times"/>
        </w:rPr>
        <w:t>de la caractéristiques du module photovoltaïque shell SP 75 en condition de test standard</w:t>
      </w:r>
      <w:r>
        <w:rPr>
          <w:rFonts w:ascii="Times" w:hAnsi="Times" w:cs="Times"/>
        </w:rPr>
        <w:t>.</w:t>
      </w:r>
      <w:r w:rsidR="00171FF3">
        <w:rPr>
          <w:rFonts w:ascii="Times" w:hAnsi="Times" w:cs="Times"/>
        </w:rPr>
        <w:t xml:space="preserve"> Les </w:t>
      </w:r>
      <w:r w:rsidR="00F77FE8">
        <w:rPr>
          <w:rFonts w:ascii="Times" w:hAnsi="Times" w:cs="Times"/>
        </w:rPr>
        <w:t>résultats</w:t>
      </w:r>
      <w:r>
        <w:rPr>
          <w:rFonts w:ascii="Times" w:hAnsi="Times" w:cs="Times"/>
        </w:rPr>
        <w:t xml:space="preserve"> obtenus</w:t>
      </w:r>
      <w:r w:rsidR="00F77FE8">
        <w:rPr>
          <w:rFonts w:ascii="Times" w:hAnsi="Times" w:cs="Times"/>
        </w:rPr>
        <w:t xml:space="preserve"> ont été comparés avec ceux fournies par d’autres chercheurs.</w:t>
      </w:r>
    </w:p>
    <w:p w:rsidR="006C33FD" w:rsidRDefault="006C33FD" w:rsidP="006C33FD">
      <w:pPr>
        <w:tabs>
          <w:tab w:val="left" w:pos="8074"/>
        </w:tabs>
        <w:bidi/>
        <w:ind w:left="708"/>
        <w:jc w:val="right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Mots clés </w:t>
      </w:r>
      <w:r w:rsidRPr="006C33FD">
        <w:rPr>
          <w:rFonts w:ascii="Times" w:hAnsi="Times" w:cs="Times"/>
        </w:rPr>
        <w:t>:</w:t>
      </w:r>
      <w:r>
        <w:rPr>
          <w:rFonts w:ascii="Times" w:hAnsi="Times" w:cs="Times"/>
        </w:rPr>
        <w:t xml:space="preserve"> Module photovoltaïque-Paramètres spécifiques de la caractéristiques I-V</w:t>
      </w:r>
    </w:p>
    <w:p w:rsidR="006C33FD" w:rsidRDefault="006C33FD" w:rsidP="006C33FD">
      <w:pPr>
        <w:tabs>
          <w:tab w:val="left" w:pos="8074"/>
        </w:tabs>
        <w:bidi/>
        <w:ind w:left="708"/>
        <w:jc w:val="right"/>
        <w:rPr>
          <w:rFonts w:ascii="Times" w:hAnsi="Times" w:cs="Times"/>
        </w:rPr>
      </w:pPr>
      <w:r>
        <w:rPr>
          <w:rFonts w:ascii="Times" w:hAnsi="Times" w:cs="Times"/>
        </w:rPr>
        <w:t xml:space="preserve">                    Si-cristallin-Modèles-Cellule Solaire</w:t>
      </w:r>
      <w:r w:rsidR="00026C88">
        <w:rPr>
          <w:rFonts w:ascii="Times" w:hAnsi="Times" w:cs="Times"/>
        </w:rPr>
        <w:t>.</w:t>
      </w:r>
    </w:p>
    <w:p w:rsidR="003C0889" w:rsidRPr="003C0889" w:rsidRDefault="003C0889" w:rsidP="003C0889">
      <w:pPr>
        <w:tabs>
          <w:tab w:val="left" w:pos="8074"/>
        </w:tabs>
        <w:bidi/>
        <w:ind w:left="708"/>
        <w:jc w:val="right"/>
        <w:rPr>
          <w:rFonts w:ascii="Times" w:hAnsi="Times" w:cs="Times"/>
          <w:lang w:val="en-US" w:bidi="ar-DZ"/>
        </w:rPr>
      </w:pPr>
    </w:p>
    <w:p w:rsidR="00586541" w:rsidRDefault="00586541" w:rsidP="00586541">
      <w:pPr>
        <w:rPr>
          <w:rFonts w:ascii="Times" w:hAnsi="Times" w:cs="Times"/>
        </w:rPr>
      </w:pPr>
      <w:r>
        <w:rPr>
          <w:rFonts w:ascii="Times" w:hAnsi="Times" w:cs="Times"/>
          <w:b/>
          <w:bCs/>
        </w:rPr>
        <w:t>Bentounes Hadj A</w:t>
      </w:r>
      <w:r w:rsidRPr="006E5C6B">
        <w:rPr>
          <w:rFonts w:ascii="Times" w:hAnsi="Times" w:cs="Times"/>
          <w:b/>
          <w:bCs/>
        </w:rPr>
        <w:t>dda</w:t>
      </w:r>
      <w:r>
        <w:rPr>
          <w:rFonts w:ascii="Times" w:hAnsi="Times" w:cs="Times"/>
        </w:rPr>
        <w:t xml:space="preserve"> Enseignant Dans le Département de Génie Electrique, Faculté de Sciences     Et Techn</w:t>
      </w:r>
      <w:r w:rsidR="00E6288A">
        <w:rPr>
          <w:rFonts w:ascii="Times" w:hAnsi="Times" w:cs="Times"/>
        </w:rPr>
        <w:t>ologies</w:t>
      </w:r>
      <w:r>
        <w:rPr>
          <w:rFonts w:ascii="Times" w:hAnsi="Times" w:cs="Times"/>
        </w:rPr>
        <w:t>,Université Abdelhamid Ibn Badis Mostaganem.</w:t>
      </w:r>
    </w:p>
    <w:p w:rsidR="00586541" w:rsidRDefault="00586541" w:rsidP="00586541">
      <w:pPr>
        <w:rPr>
          <w:rFonts w:ascii="Times" w:hAnsi="Times" w:cs="Times"/>
        </w:rPr>
      </w:pPr>
      <w:r w:rsidRPr="006E5C6B">
        <w:rPr>
          <w:rFonts w:ascii="Times" w:hAnsi="Times" w:cs="Times"/>
          <w:b/>
          <w:bCs/>
        </w:rPr>
        <w:t>Ghomri Lila</w:t>
      </w:r>
      <w:r>
        <w:rPr>
          <w:rFonts w:ascii="Times" w:hAnsi="Times" w:cs="Times"/>
        </w:rPr>
        <w:t xml:space="preserve"> Enseignante Dans le Département de Génie Electrique, Faculté de Sciences                   Et Techn</w:t>
      </w:r>
      <w:r w:rsidR="00E6288A">
        <w:rPr>
          <w:rFonts w:ascii="Times" w:hAnsi="Times" w:cs="Times"/>
        </w:rPr>
        <w:t>ologies</w:t>
      </w:r>
      <w:r>
        <w:rPr>
          <w:rFonts w:ascii="Times" w:hAnsi="Times" w:cs="Times"/>
        </w:rPr>
        <w:t>,Université Abdelhamid Ibn Badis Mostaganem.</w:t>
      </w:r>
    </w:p>
    <w:p w:rsidR="00586541" w:rsidRDefault="00586541" w:rsidP="00586541">
      <w:pPr>
        <w:rPr>
          <w:rFonts w:ascii="Times" w:hAnsi="Times" w:cs="Times"/>
        </w:rPr>
      </w:pPr>
      <w:r w:rsidRPr="006E5C6B">
        <w:rPr>
          <w:rFonts w:ascii="Times" w:hAnsi="Times" w:cs="Times"/>
          <w:b/>
          <w:bCs/>
        </w:rPr>
        <w:t>Bencherif Kamel Benamor</w:t>
      </w:r>
      <w:r>
        <w:rPr>
          <w:rFonts w:ascii="Times" w:hAnsi="Times" w:cs="Times"/>
        </w:rPr>
        <w:t>Etudiant Premier Année Doctorat Dans le Département de Génie Electrique, Faculté de Sciences Et Techn</w:t>
      </w:r>
      <w:r w:rsidR="00E6288A">
        <w:rPr>
          <w:rFonts w:ascii="Times" w:hAnsi="Times" w:cs="Times"/>
        </w:rPr>
        <w:t>ologies</w:t>
      </w:r>
      <w:r>
        <w:rPr>
          <w:rFonts w:ascii="Times" w:hAnsi="Times" w:cs="Times"/>
        </w:rPr>
        <w:t>,Université De Abdelhamid Ibn Badis Mostaganem.</w:t>
      </w: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Style w:val="hps"/>
          <w:rFonts w:ascii="Arial Black" w:hAnsi="Arial Black"/>
          <w:sz w:val="28"/>
          <w:szCs w:val="28"/>
          <w:rtl/>
        </w:rPr>
      </w:pPr>
    </w:p>
    <w:p w:rsidR="00455609" w:rsidRDefault="00455609" w:rsidP="00455609">
      <w:pPr>
        <w:spacing w:line="240" w:lineRule="auto"/>
        <w:contextualSpacing/>
        <w:jc w:val="center"/>
        <w:rPr>
          <w:rFonts w:ascii="Arial Black" w:hAnsi="Arial Black"/>
          <w:b/>
          <w:bCs/>
          <w:sz w:val="28"/>
          <w:szCs w:val="28"/>
        </w:rPr>
      </w:pPr>
      <w:r w:rsidRPr="00586541">
        <w:rPr>
          <w:rStyle w:val="hps"/>
          <w:rFonts w:ascii="Arial Black" w:hAnsi="Arial Black"/>
          <w:sz w:val="28"/>
          <w:szCs w:val="28"/>
        </w:rPr>
        <w:t>SOLAR CELL</w:t>
      </w:r>
    </w:p>
    <w:p w:rsidR="00455609" w:rsidRDefault="00455609" w:rsidP="00455609">
      <w:pPr>
        <w:spacing w:line="240" w:lineRule="auto"/>
        <w:contextualSpacing/>
        <w:jc w:val="center"/>
        <w:rPr>
          <w:rFonts w:ascii="Arial Black" w:hAnsi="Arial Black"/>
          <w:b/>
          <w:bCs/>
          <w:sz w:val="28"/>
          <w:szCs w:val="28"/>
        </w:rPr>
      </w:pPr>
    </w:p>
    <w:p w:rsidR="00455609" w:rsidRDefault="00455609" w:rsidP="00455609">
      <w:pPr>
        <w:spacing w:line="240" w:lineRule="auto"/>
        <w:contextualSpacing/>
        <w:jc w:val="center"/>
        <w:rPr>
          <w:rFonts w:ascii="Arial Black" w:hAnsi="Arial Black"/>
          <w:b/>
          <w:bCs/>
          <w:sz w:val="28"/>
          <w:szCs w:val="28"/>
          <w:rtl/>
        </w:rPr>
      </w:pPr>
      <w:r>
        <w:rPr>
          <w:rFonts w:ascii="Arial Black" w:hAnsi="Arial Black"/>
          <w:b/>
          <w:bCs/>
          <w:sz w:val="28"/>
          <w:szCs w:val="28"/>
        </w:rPr>
        <w:t>PHOTOVOLTAIC MODEL SHELL SP 75</w:t>
      </w:r>
    </w:p>
    <w:p w:rsidR="00455609" w:rsidRDefault="00455609" w:rsidP="00455609">
      <w:pPr>
        <w:contextualSpacing/>
        <w:jc w:val="center"/>
        <w:rPr>
          <w:rFonts w:ascii="Arial Black" w:hAnsi="Arial Black"/>
          <w:b/>
          <w:bCs/>
          <w:sz w:val="28"/>
          <w:szCs w:val="28"/>
        </w:rPr>
      </w:pPr>
    </w:p>
    <w:p w:rsidR="00455609" w:rsidRDefault="00455609" w:rsidP="00455609">
      <w:pPr>
        <w:spacing w:line="240" w:lineRule="auto"/>
        <w:contextualSpacing/>
        <w:jc w:val="center"/>
        <w:rPr>
          <w:rFonts w:ascii="Times" w:hAnsi="Times" w:cs="Times"/>
        </w:rPr>
      </w:pPr>
      <w:r>
        <w:rPr>
          <w:rFonts w:ascii="Times" w:hAnsi="Times" w:cs="Times"/>
        </w:rPr>
        <w:t>K.B. Bencherif, H.A. Bentounes, and  L. Ghomri</w:t>
      </w:r>
    </w:p>
    <w:p w:rsidR="00455609" w:rsidRDefault="00455609" w:rsidP="00455609">
      <w:pPr>
        <w:bidi/>
        <w:spacing w:line="240" w:lineRule="auto"/>
        <w:ind w:left="708"/>
        <w:contextualSpacing/>
        <w:jc w:val="center"/>
        <w:rPr>
          <w:rStyle w:val="hps"/>
        </w:rPr>
      </w:pPr>
      <w:r>
        <w:rPr>
          <w:rStyle w:val="hps"/>
        </w:rPr>
        <w:t>Department of Electrical Engineering</w:t>
      </w:r>
      <w:r>
        <w:t xml:space="preserve">, Faculty of </w:t>
      </w:r>
      <w:r>
        <w:rPr>
          <w:rStyle w:val="hps"/>
        </w:rPr>
        <w:t>Sciences and Techniques</w:t>
      </w:r>
    </w:p>
    <w:p w:rsidR="00455609" w:rsidRDefault="00455609" w:rsidP="00455609">
      <w:pPr>
        <w:bidi/>
        <w:spacing w:line="240" w:lineRule="auto"/>
        <w:ind w:left="708"/>
        <w:contextualSpacing/>
        <w:jc w:val="center"/>
        <w:rPr>
          <w:rFonts w:ascii="Times" w:hAnsi="Times" w:cs="Times"/>
        </w:rPr>
      </w:pPr>
      <w:r>
        <w:rPr>
          <w:rFonts w:ascii="Times" w:hAnsi="Times" w:cs="Times"/>
        </w:rPr>
        <w:t>University Of The Abdelhamid Ibn Badis Mostaganem</w:t>
      </w:r>
    </w:p>
    <w:p w:rsidR="00455609" w:rsidRDefault="00455609" w:rsidP="00455609">
      <w:pPr>
        <w:bidi/>
        <w:spacing w:line="240" w:lineRule="auto"/>
        <w:ind w:left="708"/>
        <w:contextualSpacing/>
        <w:jc w:val="center"/>
        <w:rPr>
          <w:rStyle w:val="hps"/>
        </w:rPr>
      </w:pPr>
      <w:r>
        <w:rPr>
          <w:rStyle w:val="hps"/>
        </w:rPr>
        <w:t>Void Hamadou Hossine Argelia Mostaganem</w:t>
      </w:r>
    </w:p>
    <w:p w:rsidR="00455609" w:rsidRDefault="00F54ED6" w:rsidP="00455609">
      <w:pPr>
        <w:bidi/>
        <w:spacing w:line="240" w:lineRule="auto"/>
        <w:ind w:left="708"/>
        <w:contextualSpacing/>
        <w:jc w:val="center"/>
        <w:rPr>
          <w:rFonts w:ascii="Times" w:hAnsi="Times" w:cs="Times"/>
        </w:rPr>
      </w:pPr>
      <w:hyperlink r:id="rId9" w:history="1">
        <w:r w:rsidR="00455609" w:rsidRPr="009821BA">
          <w:rPr>
            <w:rStyle w:val="Lienhypertexte"/>
            <w:rFonts w:ascii="Times" w:hAnsi="Times" w:cs="Times"/>
            <w:color w:val="auto"/>
            <w:u w:val="none"/>
          </w:rPr>
          <w:t>hadj.adda@laposte.net</w:t>
        </w:r>
      </w:hyperlink>
      <w:r w:rsidR="00455609">
        <w:rPr>
          <w:rFonts w:ascii="Times" w:hAnsi="Times" w:cs="Times"/>
        </w:rPr>
        <w:t xml:space="preserve"> </w:t>
      </w:r>
      <w:r w:rsidR="00455609">
        <w:rPr>
          <w:rFonts w:ascii="Times" w:hAnsi="Times" w:cs="Times"/>
          <w:lang w:bidi="ar-DZ"/>
        </w:rPr>
        <w:t xml:space="preserve"> </w:t>
      </w:r>
      <w:r w:rsidR="00455609" w:rsidRPr="00873139">
        <w:rPr>
          <w:rFonts w:ascii="Times" w:hAnsi="Times" w:cs="Times"/>
        </w:rPr>
        <w:t>Lilaghomri@yahoo.fr</w:t>
      </w:r>
      <w:r w:rsidR="00455609">
        <w:rPr>
          <w:rFonts w:hint="cs"/>
          <w:rtl/>
        </w:rPr>
        <w:t xml:space="preserve">  </w:t>
      </w:r>
      <w:hyperlink r:id="rId10" w:history="1">
        <w:r w:rsidR="00455609" w:rsidRPr="00873139">
          <w:rPr>
            <w:rStyle w:val="Lienhypertexte"/>
            <w:rFonts w:ascii="Times" w:hAnsi="Times" w:cs="Times"/>
            <w:color w:val="auto"/>
            <w:u w:val="none"/>
          </w:rPr>
          <w:t>bencherifkamel@yahoo.fr</w:t>
        </w:r>
      </w:hyperlink>
    </w:p>
    <w:p w:rsidR="00455609" w:rsidRDefault="00455609" w:rsidP="00455609">
      <w:pPr>
        <w:tabs>
          <w:tab w:val="left" w:pos="8074"/>
        </w:tabs>
        <w:bidi/>
        <w:ind w:left="708"/>
        <w:jc w:val="right"/>
        <w:rPr>
          <w:rStyle w:val="hps"/>
          <w:rtl/>
        </w:rPr>
      </w:pPr>
    </w:p>
    <w:p w:rsidR="00455609" w:rsidRDefault="00455609" w:rsidP="00455609">
      <w:pPr>
        <w:tabs>
          <w:tab w:val="left" w:pos="8074"/>
        </w:tabs>
        <w:bidi/>
        <w:ind w:left="708"/>
        <w:jc w:val="right"/>
        <w:rPr>
          <w:rStyle w:val="hps"/>
        </w:rPr>
      </w:pPr>
      <w:r>
        <w:rPr>
          <w:rStyle w:val="hps"/>
        </w:rPr>
        <w:t>Abstract-</w:t>
      </w:r>
      <w:r>
        <w:t xml:space="preserve">For the calculation of </w:t>
      </w:r>
      <w:r>
        <w:rPr>
          <w:rStyle w:val="hps"/>
        </w:rPr>
        <w:t>the voltage and current of the PV model ,several theoretical models have been developed.</w:t>
      </w:r>
      <w:r>
        <w:br/>
      </w:r>
      <w:r>
        <w:rPr>
          <w:rStyle w:val="hps"/>
        </w:rPr>
        <w:t>In this work</w:t>
      </w:r>
      <w:r>
        <w:t xml:space="preserve">, we presented </w:t>
      </w:r>
      <w:r>
        <w:rPr>
          <w:rStyle w:val="hps"/>
        </w:rPr>
        <w:t>a simple model to a single exponential</w:t>
      </w:r>
      <w:r>
        <w:t xml:space="preserve">. </w:t>
      </w:r>
      <w:r w:rsidR="00264118">
        <w:rPr>
          <w:rStyle w:val="hps"/>
        </w:rPr>
        <w:t xml:space="preserve">The photovoltaic model </w:t>
      </w:r>
      <w:r>
        <w:rPr>
          <w:rStyle w:val="hps"/>
        </w:rPr>
        <w:t xml:space="preserve"> is typically represented by an equivalent circuit and parameters are calculated  experimentally .Using Matlab as a tool for simulation ,we have considered three sizes :short-</w:t>
      </w:r>
      <w:r>
        <w:t xml:space="preserve">circuit, </w:t>
      </w:r>
      <w:r>
        <w:rPr>
          <w:rStyle w:val="hps"/>
        </w:rPr>
        <w:t>open circuit voltage</w:t>
      </w:r>
      <w:r>
        <w:t xml:space="preserve">, voltage and current </w:t>
      </w:r>
      <w:r>
        <w:rPr>
          <w:rStyle w:val="hps"/>
        </w:rPr>
        <w:t>at maximum power point of the photovoltaic model characteristics shell SP 75</w:t>
      </w:r>
      <w:r w:rsidRPr="00455609">
        <w:rPr>
          <w:rStyle w:val="hps"/>
        </w:rPr>
        <w:t xml:space="preserve"> </w:t>
      </w:r>
      <w:r>
        <w:rPr>
          <w:rStyle w:val="hps"/>
        </w:rPr>
        <w:t>in condition standard test .The results were compared with</w:t>
      </w:r>
      <w:r w:rsidR="00922789">
        <w:rPr>
          <w:rStyle w:val="hps"/>
        </w:rPr>
        <w:t xml:space="preserve"> </w:t>
      </w:r>
      <w:r>
        <w:rPr>
          <w:rStyle w:val="hps"/>
        </w:rPr>
        <w:t>those</w:t>
      </w:r>
      <w:r w:rsidR="00922789">
        <w:rPr>
          <w:rStyle w:val="hps"/>
        </w:rPr>
        <w:t xml:space="preserve"> </w:t>
      </w:r>
      <w:r>
        <w:rPr>
          <w:rStyle w:val="hps"/>
        </w:rPr>
        <w:t>provided by other</w:t>
      </w:r>
      <w:r w:rsidR="00922789">
        <w:rPr>
          <w:rStyle w:val="hps"/>
        </w:rPr>
        <w:t xml:space="preserve"> </w:t>
      </w:r>
      <w:r>
        <w:rPr>
          <w:rStyle w:val="hps"/>
        </w:rPr>
        <w:t>researchers.</w:t>
      </w:r>
      <w:bookmarkStart w:id="0" w:name="_GoBack"/>
      <w:bookmarkEnd w:id="0"/>
    </w:p>
    <w:p w:rsidR="00455609" w:rsidRPr="004B7ADF" w:rsidRDefault="00BF3D22" w:rsidP="00E61BDB">
      <w:pPr>
        <w:tabs>
          <w:tab w:val="left" w:pos="8074"/>
        </w:tabs>
        <w:bidi/>
        <w:ind w:left="708"/>
        <w:jc w:val="right"/>
        <w:rPr>
          <w:rFonts w:ascii="Times" w:hAnsi="Times" w:cs="Times"/>
          <w:rtl/>
          <w:lang w:bidi="ar-DZ"/>
        </w:rPr>
      </w:pPr>
      <w:r>
        <w:rPr>
          <w:rStyle w:val="hps"/>
        </w:rPr>
        <w:t>Keywords:Photovoltaic mode</w:t>
      </w:r>
      <w:r w:rsidR="00455609">
        <w:rPr>
          <w:rStyle w:val="hps"/>
        </w:rPr>
        <w:t>l</w:t>
      </w:r>
      <w:r w:rsidR="00455609">
        <w:rPr>
          <w:rStyle w:val="atn"/>
        </w:rPr>
        <w:t>-</w:t>
      </w:r>
      <w:r w:rsidR="00455609">
        <w:t>specific</w:t>
      </w:r>
      <w:r w:rsidR="00E61BDB">
        <w:t xml:space="preserve"> </w:t>
      </w:r>
      <w:r w:rsidR="00455609">
        <w:t>parameters</w:t>
      </w:r>
      <w:r w:rsidR="00E61BDB">
        <w:t xml:space="preserve"> </w:t>
      </w:r>
      <w:r w:rsidR="00455609">
        <w:rPr>
          <w:rStyle w:val="hps"/>
        </w:rPr>
        <w:t>of the</w:t>
      </w:r>
      <w:r w:rsidR="00E61BDB">
        <w:rPr>
          <w:rStyle w:val="hps"/>
        </w:rPr>
        <w:t xml:space="preserve"> </w:t>
      </w:r>
      <w:r w:rsidR="00455609">
        <w:rPr>
          <w:rStyle w:val="hps"/>
        </w:rPr>
        <w:t>characteristics</w:t>
      </w:r>
      <w:r w:rsidR="00E61BDB">
        <w:rPr>
          <w:rStyle w:val="hps"/>
        </w:rPr>
        <w:t xml:space="preserve"> IV</w:t>
      </w:r>
      <w:r w:rsidR="00455609">
        <w:br/>
        <w:t xml:space="preserve">                     </w:t>
      </w:r>
      <w:r w:rsidR="00455609">
        <w:rPr>
          <w:rStyle w:val="hps"/>
        </w:rPr>
        <w:t>Crystalline-</w:t>
      </w:r>
      <w:r w:rsidR="00455609">
        <w:t>Si</w:t>
      </w:r>
      <w:r w:rsidR="000D4A5A">
        <w:t>-</w:t>
      </w:r>
      <w:r w:rsidR="00455609">
        <w:t xml:space="preserve"> </w:t>
      </w:r>
      <w:r w:rsidR="00455609">
        <w:rPr>
          <w:rStyle w:val="hps"/>
        </w:rPr>
        <w:t>Solar Cell</w:t>
      </w:r>
      <w:r w:rsidR="000D4A5A">
        <w:rPr>
          <w:rStyle w:val="hps"/>
        </w:rPr>
        <w:t>-</w:t>
      </w:r>
      <w:r w:rsidR="00455609">
        <w:rPr>
          <w:rStyle w:val="hps"/>
        </w:rPr>
        <w:t>Models</w:t>
      </w:r>
      <w:r w:rsidR="000D4A5A">
        <w:rPr>
          <w:rStyle w:val="hps"/>
        </w:rPr>
        <w:t>.</w:t>
      </w:r>
    </w:p>
    <w:p w:rsidR="00455609" w:rsidRPr="00E73D4F" w:rsidRDefault="00455609" w:rsidP="00455609">
      <w:pPr>
        <w:tabs>
          <w:tab w:val="left" w:pos="8074"/>
        </w:tabs>
        <w:bidi/>
        <w:ind w:left="708"/>
        <w:jc w:val="right"/>
        <w:rPr>
          <w:rFonts w:ascii="Times" w:hAnsi="Times" w:cs="Times"/>
          <w:rtl/>
          <w:lang w:bidi="ar-DZ"/>
        </w:rPr>
      </w:pPr>
    </w:p>
    <w:p w:rsidR="00455609" w:rsidRDefault="00455609" w:rsidP="00455609">
      <w:p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Bentounes Hadj A</w:t>
      </w:r>
      <w:r w:rsidRPr="006E5C6B">
        <w:rPr>
          <w:rFonts w:ascii="Times" w:hAnsi="Times" w:cs="Times"/>
          <w:b/>
          <w:bCs/>
        </w:rPr>
        <w:t>dda</w:t>
      </w:r>
      <w:r>
        <w:rPr>
          <w:rFonts w:ascii="Times" w:hAnsi="Times" w:cs="Times"/>
          <w:b/>
          <w:bCs/>
        </w:rPr>
        <w:t xml:space="preserve"> </w:t>
      </w:r>
      <w:r>
        <w:rPr>
          <w:rStyle w:val="hps"/>
        </w:rPr>
        <w:t>teacher in the Department of Electrical Engineering</w:t>
      </w:r>
      <w:r>
        <w:t xml:space="preserve">,  Faculty of </w:t>
      </w:r>
      <w:r>
        <w:rPr>
          <w:rStyle w:val="hps"/>
        </w:rPr>
        <w:t>Sciences and Techniques</w:t>
      </w:r>
      <w:r>
        <w:rPr>
          <w:rFonts w:ascii="Times" w:hAnsi="Times" w:cs="Times"/>
          <w:b/>
          <w:bCs/>
        </w:rPr>
        <w:t xml:space="preserve">, </w:t>
      </w:r>
      <w:r>
        <w:rPr>
          <w:rFonts w:ascii="Times" w:hAnsi="Times" w:cs="Times"/>
        </w:rPr>
        <w:t>University Abdelhamid Ibn Badis Mostaganem.</w:t>
      </w:r>
    </w:p>
    <w:p w:rsidR="00455609" w:rsidRDefault="00455609" w:rsidP="00455609">
      <w:pPr>
        <w:tabs>
          <w:tab w:val="left" w:pos="396"/>
        </w:tabs>
        <w:rPr>
          <w:rStyle w:val="hps"/>
        </w:rPr>
      </w:pPr>
      <w:r w:rsidRPr="006E5C6B">
        <w:rPr>
          <w:rFonts w:ascii="Times" w:hAnsi="Times" w:cs="Times"/>
          <w:b/>
          <w:bCs/>
        </w:rPr>
        <w:t>Ghomri Lila</w:t>
      </w:r>
      <w:r>
        <w:rPr>
          <w:rFonts w:ascii="Times" w:hAnsi="Times" w:cs="Times"/>
          <w:b/>
          <w:bCs/>
        </w:rPr>
        <w:t xml:space="preserve"> </w:t>
      </w:r>
      <w:r>
        <w:rPr>
          <w:rStyle w:val="hps"/>
        </w:rPr>
        <w:t>professor in the Department of Electrical Engineering</w:t>
      </w:r>
      <w:r>
        <w:t xml:space="preserve">, Faculty of </w:t>
      </w:r>
      <w:r>
        <w:rPr>
          <w:rStyle w:val="hps"/>
        </w:rPr>
        <w:t>Sciences and Techniques, University</w:t>
      </w:r>
      <w:r>
        <w:rPr>
          <w:rFonts w:ascii="Times" w:hAnsi="Times" w:cs="Times"/>
        </w:rPr>
        <w:t xml:space="preserve">  Abdelhamid Ibn Badis Mostaganem.</w:t>
      </w:r>
    </w:p>
    <w:p w:rsidR="00455609" w:rsidRPr="00D96334" w:rsidRDefault="00455609" w:rsidP="00455609">
      <w:pPr>
        <w:tabs>
          <w:tab w:val="left" w:pos="396"/>
        </w:tabs>
        <w:rPr>
          <w:rFonts w:ascii="Arial Black" w:hAnsi="Arial Black"/>
          <w:b/>
          <w:bCs/>
          <w:sz w:val="28"/>
          <w:szCs w:val="28"/>
        </w:rPr>
      </w:pPr>
      <w:r w:rsidRPr="006E5C6B">
        <w:rPr>
          <w:rFonts w:ascii="Times" w:hAnsi="Times" w:cs="Times"/>
          <w:b/>
          <w:bCs/>
        </w:rPr>
        <w:t>Bencherif Kamel Benamor</w:t>
      </w:r>
      <w:r>
        <w:rPr>
          <w:rFonts w:ascii="Times" w:hAnsi="Times" w:cs="Times"/>
          <w:b/>
          <w:bCs/>
        </w:rPr>
        <w:t xml:space="preserve"> </w:t>
      </w:r>
      <w:r>
        <w:rPr>
          <w:rStyle w:val="hps"/>
        </w:rPr>
        <w:t>First Year PhD student in  the Department of Electrical Engineering</w:t>
      </w:r>
      <w:r>
        <w:t xml:space="preserve">, Faculty of </w:t>
      </w:r>
      <w:r>
        <w:rPr>
          <w:rStyle w:val="hps"/>
        </w:rPr>
        <w:t xml:space="preserve">Sciences and Techniques, </w:t>
      </w:r>
      <w:r>
        <w:rPr>
          <w:rFonts w:ascii="Times" w:hAnsi="Times" w:cs="Times"/>
        </w:rPr>
        <w:t>University  Abdelhamid Ibn Badis Mostaganem.</w:t>
      </w:r>
    </w:p>
    <w:p w:rsidR="00586541" w:rsidRPr="006E5C6B" w:rsidRDefault="00586541" w:rsidP="00586541">
      <w:pPr>
        <w:rPr>
          <w:rFonts w:ascii="Times" w:hAnsi="Times" w:cs="Times"/>
        </w:rPr>
      </w:pPr>
    </w:p>
    <w:p w:rsidR="00586541" w:rsidRDefault="00586541" w:rsidP="00586541">
      <w:pPr>
        <w:tabs>
          <w:tab w:val="left" w:pos="8074"/>
        </w:tabs>
        <w:bidi/>
        <w:ind w:left="708"/>
        <w:jc w:val="right"/>
        <w:rPr>
          <w:rFonts w:ascii="Times" w:hAnsi="Times" w:cs="Times"/>
        </w:rPr>
      </w:pPr>
    </w:p>
    <w:p w:rsidR="00797B77" w:rsidRDefault="00797B77" w:rsidP="00E73D4F">
      <w:pPr>
        <w:rPr>
          <w:rFonts w:ascii="Arial Black" w:hAnsi="Arial Black"/>
          <w:b/>
          <w:bCs/>
          <w:sz w:val="28"/>
          <w:szCs w:val="28"/>
        </w:rPr>
      </w:pPr>
    </w:p>
    <w:p w:rsidR="00797B77" w:rsidRDefault="00797B77" w:rsidP="00E73D4F">
      <w:pPr>
        <w:rPr>
          <w:rFonts w:ascii="Arial Black" w:hAnsi="Arial Black"/>
          <w:b/>
          <w:bCs/>
          <w:sz w:val="28"/>
          <w:szCs w:val="28"/>
        </w:rPr>
      </w:pPr>
    </w:p>
    <w:p w:rsidR="00797B77" w:rsidRDefault="00797B77" w:rsidP="00E73D4F">
      <w:pPr>
        <w:rPr>
          <w:rFonts w:ascii="Arial Black" w:hAnsi="Arial Black"/>
          <w:b/>
          <w:bCs/>
          <w:sz w:val="28"/>
          <w:szCs w:val="28"/>
        </w:rPr>
      </w:pPr>
    </w:p>
    <w:p w:rsidR="00D96334" w:rsidRPr="00EF71DA" w:rsidRDefault="00D96334" w:rsidP="003C0889">
      <w:pPr>
        <w:tabs>
          <w:tab w:val="left" w:pos="8074"/>
        </w:tabs>
        <w:bidi/>
        <w:ind w:left="708"/>
        <w:jc w:val="center"/>
        <w:rPr>
          <w:rFonts w:ascii="Arial Black" w:hAnsi="Arial Black"/>
          <w:b/>
          <w:bCs/>
          <w:sz w:val="28"/>
          <w:szCs w:val="28"/>
          <w:lang w:val="en-US"/>
        </w:rPr>
      </w:pPr>
    </w:p>
    <w:sectPr w:rsidR="00D96334" w:rsidRPr="00EF71DA" w:rsidSect="00FC0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C91" w:rsidRDefault="00405C91" w:rsidP="006C33FD">
      <w:pPr>
        <w:spacing w:after="0" w:line="240" w:lineRule="auto"/>
      </w:pPr>
      <w:r>
        <w:separator/>
      </w:r>
    </w:p>
  </w:endnote>
  <w:endnote w:type="continuationSeparator" w:id="1">
    <w:p w:rsidR="00405C91" w:rsidRDefault="00405C91" w:rsidP="006C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C91" w:rsidRDefault="00405C91" w:rsidP="006C33FD">
      <w:pPr>
        <w:spacing w:after="0" w:line="240" w:lineRule="auto"/>
      </w:pPr>
      <w:r>
        <w:separator/>
      </w:r>
    </w:p>
  </w:footnote>
  <w:footnote w:type="continuationSeparator" w:id="1">
    <w:p w:rsidR="00405C91" w:rsidRDefault="00405C91" w:rsidP="006C33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6334"/>
    <w:rsid w:val="00005C72"/>
    <w:rsid w:val="000243C5"/>
    <w:rsid w:val="00026C88"/>
    <w:rsid w:val="00041CA3"/>
    <w:rsid w:val="00091B01"/>
    <w:rsid w:val="000C579B"/>
    <w:rsid w:val="000D4A5A"/>
    <w:rsid w:val="000D666F"/>
    <w:rsid w:val="00101F80"/>
    <w:rsid w:val="00151C92"/>
    <w:rsid w:val="001666D8"/>
    <w:rsid w:val="00171FF3"/>
    <w:rsid w:val="001730B6"/>
    <w:rsid w:val="0018314C"/>
    <w:rsid w:val="00187EA7"/>
    <w:rsid w:val="001D3977"/>
    <w:rsid w:val="00242D00"/>
    <w:rsid w:val="00250C69"/>
    <w:rsid w:val="00264118"/>
    <w:rsid w:val="00293420"/>
    <w:rsid w:val="002E44B3"/>
    <w:rsid w:val="002E5F35"/>
    <w:rsid w:val="00306473"/>
    <w:rsid w:val="00317B47"/>
    <w:rsid w:val="0036497F"/>
    <w:rsid w:val="003B3905"/>
    <w:rsid w:val="003C0889"/>
    <w:rsid w:val="003D2308"/>
    <w:rsid w:val="003F0BE4"/>
    <w:rsid w:val="00403A01"/>
    <w:rsid w:val="00405C91"/>
    <w:rsid w:val="00437E37"/>
    <w:rsid w:val="00455609"/>
    <w:rsid w:val="00477492"/>
    <w:rsid w:val="004B3135"/>
    <w:rsid w:val="004B7ADF"/>
    <w:rsid w:val="004F2945"/>
    <w:rsid w:val="00511AEA"/>
    <w:rsid w:val="00586541"/>
    <w:rsid w:val="00587308"/>
    <w:rsid w:val="005A7B79"/>
    <w:rsid w:val="005F37EC"/>
    <w:rsid w:val="005F3DCB"/>
    <w:rsid w:val="00601E52"/>
    <w:rsid w:val="006157C0"/>
    <w:rsid w:val="006518D4"/>
    <w:rsid w:val="00652EBB"/>
    <w:rsid w:val="006B1DC4"/>
    <w:rsid w:val="006C33FD"/>
    <w:rsid w:val="006E5C6B"/>
    <w:rsid w:val="00702856"/>
    <w:rsid w:val="00740E88"/>
    <w:rsid w:val="00761F60"/>
    <w:rsid w:val="007714C9"/>
    <w:rsid w:val="00797B77"/>
    <w:rsid w:val="007C07DF"/>
    <w:rsid w:val="007F05CF"/>
    <w:rsid w:val="008351C8"/>
    <w:rsid w:val="00847AB6"/>
    <w:rsid w:val="00852EF8"/>
    <w:rsid w:val="0086701F"/>
    <w:rsid w:val="00873139"/>
    <w:rsid w:val="008778D0"/>
    <w:rsid w:val="008835CB"/>
    <w:rsid w:val="008951DD"/>
    <w:rsid w:val="008A5E6E"/>
    <w:rsid w:val="008F3972"/>
    <w:rsid w:val="008F48F9"/>
    <w:rsid w:val="00922789"/>
    <w:rsid w:val="00933093"/>
    <w:rsid w:val="0094528B"/>
    <w:rsid w:val="009469B5"/>
    <w:rsid w:val="00962FDE"/>
    <w:rsid w:val="0099133F"/>
    <w:rsid w:val="009F68A6"/>
    <w:rsid w:val="009F6EA1"/>
    <w:rsid w:val="00A6194A"/>
    <w:rsid w:val="00A9178C"/>
    <w:rsid w:val="00B0395D"/>
    <w:rsid w:val="00B23293"/>
    <w:rsid w:val="00B6628E"/>
    <w:rsid w:val="00B676F2"/>
    <w:rsid w:val="00B75E95"/>
    <w:rsid w:val="00BF3D22"/>
    <w:rsid w:val="00C31C33"/>
    <w:rsid w:val="00C83165"/>
    <w:rsid w:val="00CB61AA"/>
    <w:rsid w:val="00D117BA"/>
    <w:rsid w:val="00D36033"/>
    <w:rsid w:val="00D52997"/>
    <w:rsid w:val="00D6091E"/>
    <w:rsid w:val="00D630DA"/>
    <w:rsid w:val="00D96334"/>
    <w:rsid w:val="00DB5801"/>
    <w:rsid w:val="00E05DDE"/>
    <w:rsid w:val="00E110A5"/>
    <w:rsid w:val="00E61BDB"/>
    <w:rsid w:val="00E6288A"/>
    <w:rsid w:val="00E628DC"/>
    <w:rsid w:val="00E73D4F"/>
    <w:rsid w:val="00E86EDE"/>
    <w:rsid w:val="00EF71DA"/>
    <w:rsid w:val="00F02CC0"/>
    <w:rsid w:val="00F53FF6"/>
    <w:rsid w:val="00F54ED6"/>
    <w:rsid w:val="00F66387"/>
    <w:rsid w:val="00F77FE8"/>
    <w:rsid w:val="00FA77C9"/>
    <w:rsid w:val="00FC0E19"/>
    <w:rsid w:val="00FD7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E19"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31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73139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8731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basedOn w:val="Policepardfaut"/>
    <w:rsid w:val="00A6194A"/>
  </w:style>
  <w:style w:type="paragraph" w:styleId="En-tte">
    <w:name w:val="header"/>
    <w:basedOn w:val="Normal"/>
    <w:link w:val="En-tteCar"/>
    <w:uiPriority w:val="99"/>
    <w:semiHidden/>
    <w:unhideWhenUsed/>
    <w:rsid w:val="006C3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C33FD"/>
  </w:style>
  <w:style w:type="paragraph" w:styleId="Pieddepage">
    <w:name w:val="footer"/>
    <w:basedOn w:val="Normal"/>
    <w:link w:val="PieddepageCar"/>
    <w:uiPriority w:val="99"/>
    <w:semiHidden/>
    <w:unhideWhenUsed/>
    <w:rsid w:val="006C3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C33FD"/>
  </w:style>
  <w:style w:type="character" w:styleId="Textedelespacerserv">
    <w:name w:val="Placeholder Text"/>
    <w:basedOn w:val="Policepardfaut"/>
    <w:uiPriority w:val="99"/>
    <w:semiHidden/>
    <w:rsid w:val="00187EA7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7EA7"/>
    <w:rPr>
      <w:rFonts w:ascii="Tahoma" w:hAnsi="Tahoma" w:cs="Tahoma"/>
      <w:sz w:val="16"/>
      <w:szCs w:val="16"/>
    </w:rPr>
  </w:style>
  <w:style w:type="character" w:customStyle="1" w:styleId="atn">
    <w:name w:val="atn"/>
    <w:basedOn w:val="Policepardfaut"/>
    <w:rsid w:val="008F48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cherifkamel@yahoo.f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hadj.adda@laposte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encherifkamel@yahoo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adj.adda@laposte.ne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8CD82-4171-412C-B8B9-E4C0123A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3</Pages>
  <Words>738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SWEET</cp:lastModifiedBy>
  <cp:revision>86</cp:revision>
  <dcterms:created xsi:type="dcterms:W3CDTF">2013-03-16T14:10:00Z</dcterms:created>
  <dcterms:modified xsi:type="dcterms:W3CDTF">2013-03-21T21:05:00Z</dcterms:modified>
</cp:coreProperties>
</file>