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2D50" w:rsidRPr="0022284B" w:rsidRDefault="007F2D50" w:rsidP="005C6524">
      <w:pPr>
        <w:pStyle w:val="Tekstpodstawowy"/>
        <w:shd w:val="clear" w:color="auto" w:fill="auto"/>
        <w:spacing w:line="240" w:lineRule="auto"/>
        <w:ind w:firstLine="0"/>
        <w:jc w:val="both"/>
        <w:rPr>
          <w:sz w:val="24"/>
          <w:szCs w:val="24"/>
        </w:rPr>
      </w:pPr>
    </w:p>
    <w:p w:rsidR="0086170D" w:rsidRDefault="00717919" w:rsidP="00D64B65">
      <w:pPr>
        <w:pStyle w:val="Tekstpodstawowy"/>
        <w:shd w:val="clear" w:color="auto" w:fill="auto"/>
        <w:ind w:firstLine="0"/>
        <w:jc w:val="both"/>
        <w:rPr>
          <w:b/>
          <w:sz w:val="24"/>
          <w:szCs w:val="24"/>
          <w:lang w:val="en-US"/>
        </w:rPr>
      </w:pPr>
      <w:r>
        <w:rPr>
          <w:b/>
          <w:sz w:val="24"/>
          <w:szCs w:val="24"/>
          <w:lang w:val="en-US"/>
        </w:rPr>
        <w:t xml:space="preserve"> </w:t>
      </w:r>
      <w:bookmarkStart w:id="0" w:name="_GoBack"/>
      <w:bookmarkEnd w:id="0"/>
    </w:p>
    <w:p w:rsidR="0086170D" w:rsidRDefault="00717919" w:rsidP="00D64B65">
      <w:pPr>
        <w:pStyle w:val="Tekstpodstawowy"/>
        <w:shd w:val="clear" w:color="auto" w:fill="auto"/>
        <w:ind w:firstLine="0"/>
        <w:jc w:val="both"/>
        <w:rPr>
          <w:b/>
          <w:sz w:val="24"/>
          <w:szCs w:val="24"/>
          <w:lang w:val="en-US"/>
        </w:rPr>
      </w:pPr>
      <w:r>
        <w:rPr>
          <w:b/>
          <w:sz w:val="24"/>
          <w:szCs w:val="24"/>
          <w:lang w:val="en-US"/>
        </w:rPr>
        <w:t>Determining the Effect of Stress and Job B</w:t>
      </w:r>
      <w:r w:rsidRPr="0086170D">
        <w:rPr>
          <w:b/>
          <w:sz w:val="24"/>
          <w:szCs w:val="24"/>
          <w:lang w:val="en-US"/>
        </w:rPr>
        <w:t>urnout</w:t>
      </w:r>
      <w:r>
        <w:rPr>
          <w:b/>
          <w:sz w:val="24"/>
          <w:szCs w:val="24"/>
          <w:lang w:val="en-US"/>
        </w:rPr>
        <w:t xml:space="preserve"> </w:t>
      </w:r>
      <w:r w:rsidR="0086170D" w:rsidRPr="0086170D">
        <w:rPr>
          <w:b/>
          <w:sz w:val="24"/>
          <w:szCs w:val="24"/>
          <w:lang w:val="en-US"/>
        </w:rPr>
        <w:t>on</w:t>
      </w:r>
      <w:r>
        <w:rPr>
          <w:b/>
          <w:sz w:val="24"/>
          <w:szCs w:val="24"/>
          <w:lang w:val="en-US"/>
        </w:rPr>
        <w:t xml:space="preserve"> </w:t>
      </w:r>
      <w:r w:rsidR="0086170D" w:rsidRPr="0086170D">
        <w:rPr>
          <w:b/>
          <w:sz w:val="24"/>
          <w:szCs w:val="24"/>
          <w:lang w:val="en-US"/>
        </w:rPr>
        <w:t xml:space="preserve">Life Satisfaction of </w:t>
      </w:r>
      <w:r w:rsidRPr="0086170D">
        <w:rPr>
          <w:b/>
          <w:sz w:val="24"/>
          <w:szCs w:val="24"/>
          <w:lang w:val="en-US"/>
        </w:rPr>
        <w:t>Nursing Staff</w:t>
      </w:r>
    </w:p>
    <w:p w:rsidR="0086170D" w:rsidRPr="002D447C" w:rsidRDefault="00717919" w:rsidP="0086170D">
      <w:pPr>
        <w:pStyle w:val="Tekstpodstawowy"/>
        <w:shd w:val="clear" w:color="auto" w:fill="auto"/>
        <w:ind w:firstLine="0"/>
        <w:jc w:val="both"/>
        <w:rPr>
          <w:b/>
          <w:sz w:val="24"/>
          <w:szCs w:val="24"/>
          <w:lang w:val="en-US"/>
        </w:rPr>
      </w:pPr>
      <w:r>
        <w:rPr>
          <w:b/>
          <w:sz w:val="24"/>
          <w:szCs w:val="24"/>
          <w:lang w:val="en-US"/>
        </w:rPr>
        <w:t xml:space="preserve"> </w:t>
      </w:r>
    </w:p>
    <w:p w:rsidR="005D76F0" w:rsidRPr="002D447C" w:rsidRDefault="005D76F0" w:rsidP="005C6524">
      <w:pPr>
        <w:pStyle w:val="Heading10"/>
        <w:keepNext/>
        <w:keepLines/>
        <w:shd w:val="clear" w:color="auto" w:fill="auto"/>
        <w:jc w:val="both"/>
        <w:rPr>
          <w:rFonts w:ascii="Times New Roman" w:hAnsi="Times New Roman" w:cs="Times New Roman"/>
          <w:b w:val="0"/>
          <w:sz w:val="24"/>
          <w:szCs w:val="24"/>
          <w:lang w:val="en-US"/>
        </w:rPr>
      </w:pPr>
      <w:proofErr w:type="spellStart"/>
      <w:r w:rsidRPr="002D447C">
        <w:rPr>
          <w:rFonts w:ascii="Times New Roman" w:hAnsi="Times New Roman" w:cs="Times New Roman"/>
          <w:b w:val="0"/>
          <w:sz w:val="24"/>
          <w:szCs w:val="24"/>
          <w:lang w:val="en-US"/>
        </w:rPr>
        <w:t>Ewa</w:t>
      </w:r>
      <w:proofErr w:type="spellEnd"/>
      <w:r w:rsidRPr="002D447C">
        <w:rPr>
          <w:rFonts w:ascii="Times New Roman" w:hAnsi="Times New Roman" w:cs="Times New Roman"/>
          <w:b w:val="0"/>
          <w:sz w:val="24"/>
          <w:szCs w:val="24"/>
          <w:lang w:val="en-US"/>
        </w:rPr>
        <w:t xml:space="preserve"> </w:t>
      </w:r>
      <w:proofErr w:type="spellStart"/>
      <w:r w:rsidRPr="002D447C">
        <w:rPr>
          <w:rFonts w:ascii="Times New Roman" w:hAnsi="Times New Roman" w:cs="Times New Roman"/>
          <w:b w:val="0"/>
          <w:sz w:val="24"/>
          <w:szCs w:val="24"/>
          <w:lang w:val="en-US"/>
        </w:rPr>
        <w:t>Wilczek-Rużyczka</w:t>
      </w:r>
      <w:proofErr w:type="spellEnd"/>
    </w:p>
    <w:p w:rsidR="005D76F0" w:rsidRPr="00D64B65" w:rsidRDefault="005D76F0" w:rsidP="005D76F0">
      <w:pPr>
        <w:shd w:val="clear" w:color="auto" w:fill="FFFFFF"/>
        <w:jc w:val="both"/>
        <w:rPr>
          <w:rFonts w:ascii="Times New Roman" w:hAnsi="Times New Roman" w:cs="Times New Roman"/>
          <w:color w:val="auto"/>
        </w:rPr>
      </w:pPr>
    </w:p>
    <w:p w:rsidR="005D76F0" w:rsidRDefault="008E2249" w:rsidP="005D76F0">
      <w:pPr>
        <w:shd w:val="clear" w:color="auto" w:fill="FFFFFF"/>
        <w:jc w:val="both"/>
        <w:rPr>
          <w:rFonts w:ascii="Times New Roman" w:hAnsi="Times New Roman" w:cs="Times New Roman"/>
          <w:color w:val="auto"/>
          <w:lang w:val="en-US"/>
        </w:rPr>
      </w:pPr>
      <w:r>
        <w:rPr>
          <w:rFonts w:ascii="Times New Roman" w:hAnsi="Times New Roman" w:cs="Times New Roman"/>
          <w:color w:val="auto"/>
          <w:vertAlign w:val="superscript"/>
          <w:lang w:val="en-US"/>
        </w:rPr>
        <w:t>1</w:t>
      </w:r>
      <w:r w:rsidR="005D76F0" w:rsidRPr="0022284B">
        <w:rPr>
          <w:rFonts w:ascii="Times New Roman" w:hAnsi="Times New Roman" w:cs="Times New Roman"/>
          <w:color w:val="auto"/>
          <w:lang w:val="en-US"/>
        </w:rPr>
        <w:t xml:space="preserve">Chair of Health Psychology, The Andrzej </w:t>
      </w:r>
      <w:proofErr w:type="spellStart"/>
      <w:r w:rsidR="005D76F0" w:rsidRPr="0022284B">
        <w:rPr>
          <w:rFonts w:ascii="Times New Roman" w:hAnsi="Times New Roman" w:cs="Times New Roman"/>
          <w:color w:val="auto"/>
          <w:lang w:val="en-US"/>
        </w:rPr>
        <w:t>Frycz</w:t>
      </w:r>
      <w:proofErr w:type="spellEnd"/>
      <w:r w:rsidR="005D76F0" w:rsidRPr="0022284B">
        <w:rPr>
          <w:rFonts w:ascii="Times New Roman" w:hAnsi="Times New Roman" w:cs="Times New Roman"/>
          <w:color w:val="auto"/>
          <w:lang w:val="en-US"/>
        </w:rPr>
        <w:t xml:space="preserve"> </w:t>
      </w:r>
      <w:proofErr w:type="spellStart"/>
      <w:r w:rsidR="005D76F0" w:rsidRPr="0022284B">
        <w:rPr>
          <w:rFonts w:ascii="Times New Roman" w:hAnsi="Times New Roman" w:cs="Times New Roman"/>
          <w:color w:val="auto"/>
          <w:lang w:val="en-US"/>
        </w:rPr>
        <w:t>Modrzewski</w:t>
      </w:r>
      <w:proofErr w:type="spellEnd"/>
      <w:r w:rsidR="005D76F0" w:rsidRPr="0022284B">
        <w:rPr>
          <w:rFonts w:ascii="Times New Roman" w:hAnsi="Times New Roman" w:cs="Times New Roman"/>
          <w:color w:val="auto"/>
          <w:lang w:val="en-US"/>
        </w:rPr>
        <w:t xml:space="preserve"> Cracow University</w:t>
      </w:r>
      <w:r w:rsidR="00D50650" w:rsidRPr="0022284B">
        <w:rPr>
          <w:rFonts w:ascii="Times New Roman" w:hAnsi="Times New Roman" w:cs="Times New Roman"/>
          <w:color w:val="auto"/>
          <w:lang w:val="en-US"/>
        </w:rPr>
        <w:t>, Cracow, Poland</w:t>
      </w:r>
    </w:p>
    <w:p w:rsidR="008E2249" w:rsidRDefault="008E2249" w:rsidP="005D76F0">
      <w:pPr>
        <w:shd w:val="clear" w:color="auto" w:fill="FFFFFF"/>
        <w:jc w:val="both"/>
        <w:rPr>
          <w:rFonts w:ascii="Times New Roman" w:hAnsi="Times New Roman" w:cs="Times New Roman"/>
          <w:color w:val="auto"/>
          <w:lang w:val="en-US"/>
        </w:rPr>
      </w:pPr>
    </w:p>
    <w:p w:rsidR="005D76F0" w:rsidRPr="0022284B" w:rsidRDefault="002D447C" w:rsidP="005C6524">
      <w:pPr>
        <w:pStyle w:val="Heading10"/>
        <w:keepNext/>
        <w:keepLines/>
        <w:shd w:val="clear" w:color="auto" w:fill="auto"/>
        <w:jc w:val="both"/>
        <w:rPr>
          <w:rFonts w:ascii="Times New Roman" w:hAnsi="Times New Roman" w:cs="Times New Roman"/>
          <w:b w:val="0"/>
          <w:sz w:val="24"/>
          <w:szCs w:val="24"/>
          <w:lang w:val="en-US"/>
        </w:rPr>
      </w:pPr>
      <w:r>
        <w:rPr>
          <w:rFonts w:ascii="Times New Roman" w:hAnsi="Times New Roman" w:cs="Times New Roman"/>
          <w:b w:val="0"/>
          <w:sz w:val="24"/>
          <w:szCs w:val="24"/>
          <w:lang w:val="en-US"/>
        </w:rPr>
        <w:t xml:space="preserve"> </w:t>
      </w:r>
    </w:p>
    <w:p w:rsidR="005D76F0" w:rsidRPr="0022284B" w:rsidRDefault="005D76F0" w:rsidP="005C6524">
      <w:pPr>
        <w:pStyle w:val="Heading10"/>
        <w:keepNext/>
        <w:keepLines/>
        <w:shd w:val="clear" w:color="auto" w:fill="auto"/>
        <w:jc w:val="both"/>
        <w:rPr>
          <w:rFonts w:ascii="Times New Roman" w:hAnsi="Times New Roman" w:cs="Times New Roman"/>
          <w:sz w:val="24"/>
          <w:szCs w:val="24"/>
          <w:lang w:val="en-US"/>
        </w:rPr>
      </w:pPr>
    </w:p>
    <w:p w:rsidR="00926EB6" w:rsidRDefault="00D64B65" w:rsidP="00D64B65">
      <w:pPr>
        <w:pStyle w:val="Tekstpodstawowy"/>
        <w:shd w:val="clear" w:color="auto" w:fill="auto"/>
        <w:ind w:firstLine="0"/>
        <w:jc w:val="both"/>
        <w:rPr>
          <w:sz w:val="24"/>
          <w:szCs w:val="24"/>
          <w:lang w:val="en-US"/>
        </w:rPr>
      </w:pPr>
      <w:r>
        <w:rPr>
          <w:b/>
          <w:bCs/>
          <w:sz w:val="24"/>
          <w:szCs w:val="24"/>
          <w:lang w:val="en-US"/>
        </w:rPr>
        <w:t xml:space="preserve">Background: </w:t>
      </w:r>
      <w:r w:rsidR="005E1C46" w:rsidRPr="00A11250">
        <w:rPr>
          <w:lang w:val="en-US"/>
        </w:rPr>
        <w:t>I</w:t>
      </w:r>
      <w:r w:rsidR="005E1C46">
        <w:rPr>
          <w:lang w:val="en-US"/>
        </w:rPr>
        <w:t>n nursing profession c</w:t>
      </w:r>
      <w:r w:rsidR="005E1C46" w:rsidRPr="00A11250">
        <w:rPr>
          <w:lang w:val="en-US"/>
        </w:rPr>
        <w:t xml:space="preserve">ommitment, concern for the welfare of the patients, high sense of responsibility for the life and health of another person causes an excessive both psychological and physical burden, which in many cases  lead to broadly defined stress and in consequence to burnout syndrome. </w:t>
      </w:r>
      <w:r w:rsidR="0018650D">
        <w:rPr>
          <w:lang w:val="en-US"/>
        </w:rPr>
        <w:t xml:space="preserve">The aim: </w:t>
      </w:r>
      <w:r w:rsidR="005913EF">
        <w:rPr>
          <w:sz w:val="24"/>
          <w:szCs w:val="24"/>
          <w:lang w:val="en-US"/>
        </w:rPr>
        <w:t xml:space="preserve">The analysis of </w:t>
      </w:r>
      <w:r w:rsidR="005F1EC7" w:rsidRPr="0022284B">
        <w:rPr>
          <w:sz w:val="24"/>
          <w:szCs w:val="24"/>
          <w:lang w:val="en-US"/>
        </w:rPr>
        <w:t>burnout, stress and life satisfaction and demonstrating the relationship between these variable</w:t>
      </w:r>
      <w:r>
        <w:rPr>
          <w:sz w:val="24"/>
          <w:szCs w:val="24"/>
          <w:lang w:val="en-US"/>
        </w:rPr>
        <w:t>s in the group of surgical</w:t>
      </w:r>
      <w:r w:rsidR="003C352D" w:rsidRPr="0022284B">
        <w:rPr>
          <w:sz w:val="24"/>
          <w:szCs w:val="24"/>
          <w:lang w:val="en-US"/>
        </w:rPr>
        <w:t xml:space="preserve"> and psy</w:t>
      </w:r>
      <w:r w:rsidR="005F1EC7" w:rsidRPr="0022284B">
        <w:rPr>
          <w:sz w:val="24"/>
          <w:szCs w:val="24"/>
          <w:lang w:val="en-US"/>
        </w:rPr>
        <w:t>chiatric nurses.</w:t>
      </w:r>
    </w:p>
    <w:p w:rsidR="005D1F82" w:rsidRPr="0022284B" w:rsidRDefault="00A24449" w:rsidP="00D64B65">
      <w:pPr>
        <w:pStyle w:val="Tekstpodstawowy"/>
        <w:shd w:val="clear" w:color="auto" w:fill="auto"/>
        <w:ind w:firstLine="0"/>
        <w:jc w:val="both"/>
        <w:rPr>
          <w:sz w:val="24"/>
          <w:szCs w:val="24"/>
          <w:lang w:val="en-US"/>
        </w:rPr>
      </w:pPr>
      <w:r>
        <w:rPr>
          <w:b/>
          <w:bCs/>
          <w:sz w:val="24"/>
          <w:szCs w:val="24"/>
          <w:lang w:val="en-US"/>
        </w:rPr>
        <w:t>M</w:t>
      </w:r>
      <w:r w:rsidR="005F1EC7" w:rsidRPr="0022284B">
        <w:rPr>
          <w:b/>
          <w:bCs/>
          <w:sz w:val="24"/>
          <w:szCs w:val="24"/>
          <w:lang w:val="en-US"/>
        </w:rPr>
        <w:t xml:space="preserve">ethods: </w:t>
      </w:r>
      <w:r w:rsidR="005F1EC7" w:rsidRPr="0022284B">
        <w:rPr>
          <w:sz w:val="24"/>
          <w:szCs w:val="24"/>
          <w:lang w:val="en-US"/>
        </w:rPr>
        <w:t>The research included</w:t>
      </w:r>
      <w:r w:rsidR="00926EB6">
        <w:rPr>
          <w:sz w:val="24"/>
          <w:szCs w:val="24"/>
          <w:lang w:val="en-US"/>
        </w:rPr>
        <w:t xml:space="preserve"> 200</w:t>
      </w:r>
      <w:r w:rsidR="005913EF">
        <w:rPr>
          <w:sz w:val="24"/>
          <w:szCs w:val="24"/>
          <w:lang w:val="en-US"/>
        </w:rPr>
        <w:t xml:space="preserve"> n</w:t>
      </w:r>
      <w:r w:rsidR="00B96813">
        <w:rPr>
          <w:sz w:val="24"/>
          <w:szCs w:val="24"/>
          <w:lang w:val="en-US"/>
        </w:rPr>
        <w:t>u</w:t>
      </w:r>
      <w:r w:rsidR="005913EF">
        <w:rPr>
          <w:sz w:val="24"/>
          <w:szCs w:val="24"/>
          <w:lang w:val="en-US"/>
        </w:rPr>
        <w:t>rses</w:t>
      </w:r>
      <w:r w:rsidR="0049443F" w:rsidRPr="0022284B">
        <w:rPr>
          <w:sz w:val="24"/>
          <w:szCs w:val="24"/>
          <w:lang w:val="en-US"/>
        </w:rPr>
        <w:t>. Research tools</w:t>
      </w:r>
      <w:r w:rsidR="005F1EC7" w:rsidRPr="0022284B">
        <w:rPr>
          <w:sz w:val="24"/>
          <w:szCs w:val="24"/>
          <w:lang w:val="en-US"/>
        </w:rPr>
        <w:t>: occupational burnout - Ma</w:t>
      </w:r>
      <w:r w:rsidR="0049443F" w:rsidRPr="0022284B">
        <w:rPr>
          <w:sz w:val="24"/>
          <w:szCs w:val="24"/>
          <w:lang w:val="en-US"/>
        </w:rPr>
        <w:t>slach Burnout Inventory</w:t>
      </w:r>
      <w:r w:rsidR="002A7807">
        <w:rPr>
          <w:sz w:val="24"/>
          <w:szCs w:val="24"/>
          <w:lang w:val="en-US"/>
        </w:rPr>
        <w:t xml:space="preserve">, stress - the Stevan </w:t>
      </w:r>
      <w:r w:rsidR="005F1EC7" w:rsidRPr="0022284B">
        <w:rPr>
          <w:sz w:val="24"/>
          <w:szCs w:val="24"/>
          <w:lang w:val="en-US"/>
        </w:rPr>
        <w:t xml:space="preserve">Hobfoll's </w:t>
      </w:r>
      <w:r w:rsidR="002F3FDF">
        <w:rPr>
          <w:sz w:val="24"/>
          <w:szCs w:val="24"/>
          <w:lang w:val="en-US"/>
        </w:rPr>
        <w:t xml:space="preserve">Self-Assessment </w:t>
      </w:r>
      <w:r w:rsidR="002D447C">
        <w:rPr>
          <w:sz w:val="24"/>
          <w:szCs w:val="24"/>
          <w:lang w:val="en-US"/>
        </w:rPr>
        <w:t>Questionnaire</w:t>
      </w:r>
      <w:r w:rsidR="0049443F" w:rsidRPr="0022284B">
        <w:rPr>
          <w:sz w:val="24"/>
          <w:szCs w:val="24"/>
          <w:lang w:val="en-US"/>
        </w:rPr>
        <w:t xml:space="preserve"> to measure stres</w:t>
      </w:r>
      <w:r w:rsidR="00A2260E" w:rsidRPr="0022284B">
        <w:rPr>
          <w:sz w:val="24"/>
          <w:szCs w:val="24"/>
          <w:lang w:val="en-US"/>
        </w:rPr>
        <w:t>s</w:t>
      </w:r>
      <w:r w:rsidR="005F1EC7" w:rsidRPr="0022284B">
        <w:rPr>
          <w:sz w:val="24"/>
          <w:szCs w:val="24"/>
          <w:lang w:val="en-US"/>
        </w:rPr>
        <w:t>, life satisfaction - Sat</w:t>
      </w:r>
      <w:r w:rsidR="0049443F" w:rsidRPr="0022284B">
        <w:rPr>
          <w:sz w:val="24"/>
          <w:szCs w:val="24"/>
          <w:lang w:val="en-US"/>
        </w:rPr>
        <w:t>isfaction with Life Scal</w:t>
      </w:r>
      <w:r w:rsidR="00953713" w:rsidRPr="0022284B">
        <w:rPr>
          <w:sz w:val="24"/>
          <w:szCs w:val="24"/>
          <w:lang w:val="en-US"/>
        </w:rPr>
        <w:t>e</w:t>
      </w:r>
      <w:r w:rsidR="0049443F" w:rsidRPr="0022284B">
        <w:rPr>
          <w:sz w:val="24"/>
          <w:szCs w:val="24"/>
          <w:lang w:val="en-US"/>
        </w:rPr>
        <w:t xml:space="preserve">, </w:t>
      </w:r>
      <w:r w:rsidR="005913EF">
        <w:rPr>
          <w:sz w:val="24"/>
          <w:szCs w:val="24"/>
          <w:lang w:val="en-US"/>
        </w:rPr>
        <w:t xml:space="preserve">questionnaire </w:t>
      </w:r>
      <w:r w:rsidR="005F1EC7" w:rsidRPr="0022284B">
        <w:rPr>
          <w:sz w:val="24"/>
          <w:szCs w:val="24"/>
          <w:lang w:val="en-US"/>
        </w:rPr>
        <w:t>of socio-demographic data.</w:t>
      </w:r>
    </w:p>
    <w:p w:rsidR="005D1F82" w:rsidRDefault="00D64B65" w:rsidP="00D64B65">
      <w:pPr>
        <w:spacing w:line="360" w:lineRule="auto"/>
        <w:jc w:val="both"/>
        <w:rPr>
          <w:rFonts w:ascii="Times New Roman" w:hAnsi="Times New Roman" w:cs="Times New Roman"/>
          <w:lang w:val="en-US"/>
        </w:rPr>
      </w:pPr>
      <w:r>
        <w:rPr>
          <w:rFonts w:ascii="Times New Roman" w:hAnsi="Times New Roman" w:cs="Times New Roman"/>
          <w:b/>
          <w:bCs/>
          <w:lang w:val="en-US"/>
        </w:rPr>
        <w:t xml:space="preserve">Findings: </w:t>
      </w:r>
      <w:r w:rsidR="0022284B" w:rsidRPr="0022284B">
        <w:rPr>
          <w:rFonts w:ascii="Times New Roman" w:hAnsi="Times New Roman" w:cs="Times New Roman"/>
          <w:lang w:val="en-US"/>
        </w:rPr>
        <w:t>Stress and occupational burnout show to have an impa</w:t>
      </w:r>
      <w:r w:rsidR="00B219C9">
        <w:rPr>
          <w:rFonts w:ascii="Times New Roman" w:hAnsi="Times New Roman" w:cs="Times New Roman"/>
          <w:lang w:val="en-US"/>
        </w:rPr>
        <w:t>ct on life satisfaction of surgical</w:t>
      </w:r>
      <w:r w:rsidR="0022284B" w:rsidRPr="0022284B">
        <w:rPr>
          <w:rFonts w:ascii="Times New Roman" w:hAnsi="Times New Roman" w:cs="Times New Roman"/>
          <w:lang w:val="en-US"/>
        </w:rPr>
        <w:t xml:space="preserve"> nurses. Only some of the demog</w:t>
      </w:r>
      <w:r w:rsidR="00B219C9">
        <w:rPr>
          <w:rFonts w:ascii="Times New Roman" w:hAnsi="Times New Roman" w:cs="Times New Roman"/>
          <w:lang w:val="en-US"/>
        </w:rPr>
        <w:t xml:space="preserve">raphic variables </w:t>
      </w:r>
      <w:r w:rsidR="0022284B" w:rsidRPr="0022284B">
        <w:rPr>
          <w:rFonts w:ascii="Times New Roman" w:hAnsi="Times New Roman" w:cs="Times New Roman"/>
          <w:lang w:val="en-US"/>
        </w:rPr>
        <w:t>demonstrate a relationship with the occurrence o</w:t>
      </w:r>
      <w:r w:rsidR="00D2371B">
        <w:rPr>
          <w:rFonts w:ascii="Times New Roman" w:hAnsi="Times New Roman" w:cs="Times New Roman"/>
          <w:lang w:val="en-US"/>
        </w:rPr>
        <w:t xml:space="preserve">f burnout syndrome and stress, </w:t>
      </w:r>
      <w:r w:rsidR="0022284B" w:rsidRPr="0022284B">
        <w:rPr>
          <w:rFonts w:ascii="Times New Roman" w:hAnsi="Times New Roman" w:cs="Times New Roman"/>
          <w:lang w:val="en-US"/>
        </w:rPr>
        <w:t>but they do not show a significant linkage to life satisfaction of the surveyed nurses. The lowered sense of perso</w:t>
      </w:r>
      <w:r w:rsidR="00D2371B">
        <w:rPr>
          <w:rFonts w:ascii="Times New Roman" w:hAnsi="Times New Roman" w:cs="Times New Roman"/>
          <w:lang w:val="en-US"/>
        </w:rPr>
        <w:t xml:space="preserve">nal achievement </w:t>
      </w:r>
      <w:r w:rsidR="0022284B" w:rsidRPr="0022284B">
        <w:rPr>
          <w:rFonts w:ascii="Times New Roman" w:hAnsi="Times New Roman" w:cs="Times New Roman"/>
          <w:lang w:val="en-US"/>
        </w:rPr>
        <w:t>corresponds to higher life satisfaction among the participants of the study. In the context of work, stress plays a role of a mediator in the relationship between the life satisfaction and the second dimension of occ</w:t>
      </w:r>
      <w:r w:rsidR="002D447C">
        <w:rPr>
          <w:rFonts w:ascii="Times New Roman" w:hAnsi="Times New Roman" w:cs="Times New Roman"/>
          <w:lang w:val="en-US"/>
        </w:rPr>
        <w:t>upational burnout - depersonaliz</w:t>
      </w:r>
      <w:r w:rsidR="0022284B" w:rsidRPr="0022284B">
        <w:rPr>
          <w:rFonts w:ascii="Times New Roman" w:hAnsi="Times New Roman" w:cs="Times New Roman"/>
          <w:lang w:val="en-US"/>
        </w:rPr>
        <w:t>ation.</w:t>
      </w:r>
    </w:p>
    <w:p w:rsidR="00D64B65" w:rsidRPr="00821063" w:rsidRDefault="00D64B65" w:rsidP="00D64B65">
      <w:pPr>
        <w:spacing w:line="360" w:lineRule="auto"/>
        <w:jc w:val="both"/>
        <w:rPr>
          <w:b/>
          <w:lang w:val="en-US"/>
        </w:rPr>
      </w:pPr>
      <w:r w:rsidRPr="00821063">
        <w:rPr>
          <w:rFonts w:ascii="Times New Roman" w:hAnsi="Times New Roman" w:cs="Times New Roman"/>
          <w:b/>
          <w:lang w:val="en-US"/>
        </w:rPr>
        <w:t>Discussion:</w:t>
      </w:r>
      <w:r w:rsidR="00821063" w:rsidRPr="00821063">
        <w:rPr>
          <w:rFonts w:ascii="Times New Roman" w:hAnsi="Times New Roman" w:cs="Times New Roman"/>
          <w:b/>
          <w:lang w:val="en-US"/>
        </w:rPr>
        <w:t xml:space="preserve"> </w:t>
      </w:r>
      <w:r w:rsidR="002A7807" w:rsidRPr="00A11250">
        <w:rPr>
          <w:rFonts w:ascii="Times New Roman" w:hAnsi="Times New Roman"/>
          <w:lang w:val="en-US"/>
        </w:rPr>
        <w:t>The obtained results clearly indicate that some action need to be taken in order to prevent professional burnout. It is therefore sensible to start action already at university and include the subject of occupational burnout, its causes, and ways of coping with it in the curriculum.</w:t>
      </w:r>
    </w:p>
    <w:sectPr w:rsidR="00D64B65" w:rsidRPr="00821063" w:rsidSect="005F0AA0">
      <w:footerReference w:type="default" r:id="rId9"/>
      <w:pgSz w:w="11909" w:h="16840"/>
      <w:pgMar w:top="1270" w:right="1066" w:bottom="1080" w:left="1958" w:header="842" w:footer="3" w:gutter="0"/>
      <w:pgNumType w:start="111"/>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1B6C" w:rsidRDefault="005D1B6C">
      <w:r>
        <w:separator/>
      </w:r>
    </w:p>
  </w:endnote>
  <w:endnote w:type="continuationSeparator" w:id="0">
    <w:p w:rsidR="005D1B6C" w:rsidRDefault="005D1B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DejaVu Sans">
    <w:altName w:val="Arial"/>
    <w:charset w:val="EE"/>
    <w:family w:val="swiss"/>
    <w:pitch w:val="variable"/>
    <w:sig w:usb0="00000000" w:usb1="D200FDFF" w:usb2="0A246029" w:usb3="00000000" w:csb0="0000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52868" w:rsidRDefault="002A12A8">
    <w:pPr>
      <w:spacing w:line="1" w:lineRule="exact"/>
    </w:pPr>
    <w:r>
      <w:rPr>
        <w:noProof/>
        <w:lang w:bidi="ar-SA"/>
      </w:rPr>
      <mc:AlternateContent>
        <mc:Choice Requires="wps">
          <w:drawing>
            <wp:anchor distT="0" distB="0" distL="0" distR="0" simplePos="0" relativeHeight="251657728" behindDoc="1" locked="0" layoutInCell="1" allowOverlap="1">
              <wp:simplePos x="0" y="0"/>
              <wp:positionH relativeFrom="page">
                <wp:posOffset>3952875</wp:posOffset>
              </wp:positionH>
              <wp:positionV relativeFrom="page">
                <wp:posOffset>10074275</wp:posOffset>
              </wp:positionV>
              <wp:extent cx="63500" cy="160655"/>
              <wp:effectExtent l="0" t="0" r="0" b="0"/>
              <wp:wrapNone/>
              <wp:docPr id="1" name="Shape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500" cy="160655"/>
                      </a:xfrm>
                      <a:prstGeom prst="rect">
                        <a:avLst/>
                      </a:prstGeom>
                      <a:noFill/>
                    </wps:spPr>
                    <wps:txbx>
                      <w:txbxContent>
                        <w:p w:rsidR="00952868" w:rsidRDefault="00952868">
                          <w:pPr>
                            <w:pStyle w:val="Headerorfooter20"/>
                            <w:shd w:val="clear" w:color="auto" w:fill="auto"/>
                            <w:rPr>
                              <w:sz w:val="22"/>
                              <w:szCs w:val="22"/>
                            </w:rPr>
                          </w:pPr>
                        </w:p>
                      </w:txbxContent>
                    </wps:txbx>
                    <wps:bodyPr wrap="none" lIns="0" tIns="0" rIns="0" bIns="0">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hape 1" o:spid="_x0000_s1026" type="#_x0000_t202" style="position:absolute;margin-left:311.25pt;margin-top:793.25pt;width:5pt;height:12.65pt;z-index:-251658752;visibility:visible;mso-wrap-style:non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" filled="f" stroked="f">
              <v:path arrowok="t"/>
              <v:textbox style="mso-fit-shape-to-text:t" inset="0,0,0,0">
                <w:txbxContent>
                  <w:p w:rsidR="00952868" w:rsidRDefault="00952868">
                    <w:pPr>
                      <w:pStyle w:val="Headerorfooter20"/>
                      <w:shd w:val="clear" w:color="auto" w:fill="auto"/>
                      <w:rPr>
                        <w:sz w:val="22"/>
                        <w:szCs w:val="22"/>
                      </w:rPr>
                    </w:pP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1B6C" w:rsidRDefault="005D1B6C"/>
  </w:footnote>
  <w:footnote w:type="continuationSeparator" w:id="0">
    <w:p w:rsidR="005D1B6C" w:rsidRDefault="005D1B6C"/>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045683"/>
    <w:multiLevelType w:val="multilevel"/>
    <w:tmpl w:val="751418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2A721C89"/>
    <w:multiLevelType w:val="hybridMultilevel"/>
    <w:tmpl w:val="53507FC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3E9A55C2"/>
    <w:multiLevelType w:val="hybridMultilevel"/>
    <w:tmpl w:val="29FE441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48B220A8"/>
    <w:multiLevelType w:val="hybridMultilevel"/>
    <w:tmpl w:val="9418DB8A"/>
    <w:lvl w:ilvl="0" w:tplc="0415000F">
      <w:start w:val="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59682A00"/>
    <w:multiLevelType w:val="hybridMultilevel"/>
    <w:tmpl w:val="17D0DA82"/>
    <w:styleLink w:val="Zaimportowanystyl1"/>
    <w:lvl w:ilvl="0" w:tplc="60309DFC">
      <w:start w:val="1"/>
      <w:numFmt w:val="decimal"/>
      <w:lvlText w:val="%1."/>
      <w:lvlJc w:val="left"/>
      <w:pPr>
        <w:ind w:left="72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1" w:tplc="7A6C0660">
      <w:start w:val="1"/>
      <w:numFmt w:val="lowerLetter"/>
      <w:lvlText w:val="%2."/>
      <w:lvlJc w:val="left"/>
      <w:pPr>
        <w:ind w:left="14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EB7488D0">
      <w:start w:val="1"/>
      <w:numFmt w:val="lowerRoman"/>
      <w:lvlText w:val="%3."/>
      <w:lvlJc w:val="left"/>
      <w:pPr>
        <w:ind w:left="2160" w:hanging="29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tplc="2CB46556">
      <w:start w:val="1"/>
      <w:numFmt w:val="decimal"/>
      <w:lvlText w:val="%4."/>
      <w:lvlJc w:val="left"/>
      <w:pPr>
        <w:ind w:left="288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4" w:tplc="0D025FCC">
      <w:start w:val="1"/>
      <w:numFmt w:val="lowerLetter"/>
      <w:lvlText w:val="%5."/>
      <w:lvlJc w:val="left"/>
      <w:pPr>
        <w:ind w:left="360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5" w:tplc="7BF87B40">
      <w:start w:val="1"/>
      <w:numFmt w:val="lowerRoman"/>
      <w:lvlText w:val="%6."/>
      <w:lvlJc w:val="left"/>
      <w:pPr>
        <w:ind w:left="4320" w:hanging="29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6" w:tplc="B58668A4">
      <w:start w:val="1"/>
      <w:numFmt w:val="decimal"/>
      <w:lvlText w:val="%7."/>
      <w:lvlJc w:val="left"/>
      <w:pPr>
        <w:ind w:left="504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7" w:tplc="D9CC1E7C">
      <w:start w:val="1"/>
      <w:numFmt w:val="lowerLetter"/>
      <w:lvlText w:val="%8."/>
      <w:lvlJc w:val="left"/>
      <w:pPr>
        <w:ind w:left="5760" w:hanging="36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8" w:tplc="0116FD72">
      <w:start w:val="1"/>
      <w:numFmt w:val="lowerRoman"/>
      <w:lvlText w:val="%9."/>
      <w:lvlJc w:val="left"/>
      <w:pPr>
        <w:ind w:left="6480" w:hanging="290"/>
      </w:pPr>
      <w:rPr>
        <w:rFonts w:hAnsi="Arial Unicode MS"/>
        <w:caps w:val="0"/>
        <w:smallCaps w:val="0"/>
        <w:strike w:val="0"/>
        <w:dstrike w:val="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abstractNum>
  <w:abstractNum w:abstractNumId="5">
    <w:nsid w:val="5EDE30B8"/>
    <w:multiLevelType w:val="hybridMultilevel"/>
    <w:tmpl w:val="17D0DA82"/>
    <w:numStyleLink w:val="Zaimportowanystyl1"/>
  </w:abstractNum>
  <w:abstractNum w:abstractNumId="6">
    <w:nsid w:val="5FF86616"/>
    <w:multiLevelType w:val="hybridMultilevel"/>
    <w:tmpl w:val="F79835A0"/>
    <w:lvl w:ilvl="0" w:tplc="0415000F">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64D46C3F"/>
    <w:multiLevelType w:val="multilevel"/>
    <w:tmpl w:val="F26A7FC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6CAA0726"/>
    <w:multiLevelType w:val="multilevel"/>
    <w:tmpl w:val="766465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8"/>
  </w:num>
  <w:num w:numId="3">
    <w:abstractNumId w:val="7"/>
  </w:num>
  <w:num w:numId="4">
    <w:abstractNumId w:val="2"/>
  </w:num>
  <w:num w:numId="5">
    <w:abstractNumId w:val="1"/>
  </w:num>
  <w:num w:numId="6">
    <w:abstractNumId w:val="6"/>
  </w:num>
  <w:num w:numId="7">
    <w:abstractNumId w:val="3"/>
  </w:num>
  <w:num w:numId="8">
    <w:abstractNumId w:val="4"/>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F82"/>
    <w:rsid w:val="00026368"/>
    <w:rsid w:val="00066FDA"/>
    <w:rsid w:val="00162354"/>
    <w:rsid w:val="0018650D"/>
    <w:rsid w:val="0022284B"/>
    <w:rsid w:val="00276B47"/>
    <w:rsid w:val="002A12A8"/>
    <w:rsid w:val="002A7807"/>
    <w:rsid w:val="002D447C"/>
    <w:rsid w:val="002F3FDF"/>
    <w:rsid w:val="003174E4"/>
    <w:rsid w:val="003C352D"/>
    <w:rsid w:val="00456984"/>
    <w:rsid w:val="0049443F"/>
    <w:rsid w:val="004B6816"/>
    <w:rsid w:val="00514653"/>
    <w:rsid w:val="00547C0C"/>
    <w:rsid w:val="005779D3"/>
    <w:rsid w:val="005913EF"/>
    <w:rsid w:val="005944B2"/>
    <w:rsid w:val="005C0416"/>
    <w:rsid w:val="005C6524"/>
    <w:rsid w:val="005D1B6C"/>
    <w:rsid w:val="005D1F82"/>
    <w:rsid w:val="005D76F0"/>
    <w:rsid w:val="005E1C46"/>
    <w:rsid w:val="005F0AA0"/>
    <w:rsid w:val="005F0CB9"/>
    <w:rsid w:val="005F1EC7"/>
    <w:rsid w:val="00613ADF"/>
    <w:rsid w:val="006E2126"/>
    <w:rsid w:val="006F6343"/>
    <w:rsid w:val="00717919"/>
    <w:rsid w:val="007E1217"/>
    <w:rsid w:val="007F2D50"/>
    <w:rsid w:val="00821063"/>
    <w:rsid w:val="0086170D"/>
    <w:rsid w:val="008768A4"/>
    <w:rsid w:val="008E2249"/>
    <w:rsid w:val="00926EB6"/>
    <w:rsid w:val="00952868"/>
    <w:rsid w:val="00953713"/>
    <w:rsid w:val="00996B11"/>
    <w:rsid w:val="009E0E9F"/>
    <w:rsid w:val="009F544A"/>
    <w:rsid w:val="00A2260E"/>
    <w:rsid w:val="00A24449"/>
    <w:rsid w:val="00A66E13"/>
    <w:rsid w:val="00A86094"/>
    <w:rsid w:val="00A87A9A"/>
    <w:rsid w:val="00B03C83"/>
    <w:rsid w:val="00B219C9"/>
    <w:rsid w:val="00B31DD2"/>
    <w:rsid w:val="00B96813"/>
    <w:rsid w:val="00BE1933"/>
    <w:rsid w:val="00C326B8"/>
    <w:rsid w:val="00CB27CD"/>
    <w:rsid w:val="00D2371B"/>
    <w:rsid w:val="00D50650"/>
    <w:rsid w:val="00D64B65"/>
    <w:rsid w:val="00D809C5"/>
    <w:rsid w:val="00E269AA"/>
    <w:rsid w:val="00EA4E4B"/>
    <w:rsid w:val="00F16726"/>
    <w:rsid w:val="00F9356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DejaVu Sans" w:eastAsia="DejaVu Sans" w:hAnsi="DejaVu Sans" w:cs="DejaVu Sans"/>
        <w:sz w:val="24"/>
        <w:szCs w:val="24"/>
        <w:lang w:val="pl-PL" w:eastAsia="pl-PL" w:bidi="pl-PL"/>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rsid w:val="005F0AA0"/>
    <w:rPr>
      <w:color w:val="000000"/>
    </w:rPr>
  </w:style>
  <w:style w:type="paragraph" w:styleId="Nagwek3">
    <w:name w:val="heading 3"/>
    <w:basedOn w:val="Normalny"/>
    <w:link w:val="Nagwek3Znak"/>
    <w:uiPriority w:val="9"/>
    <w:qFormat/>
    <w:rsid w:val="0086170D"/>
    <w:pPr>
      <w:widowControl/>
      <w:spacing w:before="100" w:beforeAutospacing="1" w:after="100" w:afterAutospacing="1"/>
      <w:outlineLvl w:val="2"/>
    </w:pPr>
    <w:rPr>
      <w:rFonts w:ascii="Times New Roman" w:eastAsia="Times New Roman" w:hAnsi="Times New Roman" w:cs="Times New Roman"/>
      <w:b/>
      <w:bCs/>
      <w:color w:val="auto"/>
      <w:sz w:val="27"/>
      <w:szCs w:val="27"/>
      <w:lang w:bidi="ar-SA"/>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Heading1">
    <w:name w:val="Heading #1_"/>
    <w:basedOn w:val="Domylnaczcionkaakapitu"/>
    <w:link w:val="Heading10"/>
    <w:rsid w:val="005F0AA0"/>
    <w:rPr>
      <w:rFonts w:ascii="Arial" w:eastAsia="Arial" w:hAnsi="Arial" w:cs="Arial"/>
      <w:b/>
      <w:bCs/>
      <w:i w:val="0"/>
      <w:iCs w:val="0"/>
      <w:smallCaps w:val="0"/>
      <w:strike w:val="0"/>
      <w:sz w:val="42"/>
      <w:szCs w:val="42"/>
      <w:u w:val="none"/>
    </w:rPr>
  </w:style>
  <w:style w:type="character" w:customStyle="1" w:styleId="Headerorfooter2">
    <w:name w:val="Header or footer (2)_"/>
    <w:basedOn w:val="Domylnaczcionkaakapitu"/>
    <w:link w:val="Headerorfooter20"/>
    <w:rsid w:val="005F0AA0"/>
    <w:rPr>
      <w:rFonts w:ascii="Times New Roman" w:eastAsia="Times New Roman" w:hAnsi="Times New Roman" w:cs="Times New Roman"/>
      <w:b w:val="0"/>
      <w:bCs w:val="0"/>
      <w:i w:val="0"/>
      <w:iCs w:val="0"/>
      <w:smallCaps w:val="0"/>
      <w:strike w:val="0"/>
      <w:sz w:val="20"/>
      <w:szCs w:val="20"/>
      <w:u w:val="none"/>
    </w:rPr>
  </w:style>
  <w:style w:type="character" w:customStyle="1" w:styleId="TekstpodstawowyZnak">
    <w:name w:val="Tekst podstawowy Znak"/>
    <w:basedOn w:val="Domylnaczcionkaakapitu"/>
    <w:link w:val="Tekstpodstawowy"/>
    <w:rsid w:val="005F0AA0"/>
    <w:rPr>
      <w:rFonts w:ascii="Times New Roman" w:eastAsia="Times New Roman" w:hAnsi="Times New Roman" w:cs="Times New Roman"/>
      <w:b w:val="0"/>
      <w:bCs w:val="0"/>
      <w:i w:val="0"/>
      <w:iCs w:val="0"/>
      <w:smallCaps w:val="0"/>
      <w:strike w:val="0"/>
      <w:sz w:val="22"/>
      <w:szCs w:val="22"/>
      <w:u w:val="none"/>
    </w:rPr>
  </w:style>
  <w:style w:type="character" w:customStyle="1" w:styleId="Bodytext2">
    <w:name w:val="Body text (2)_"/>
    <w:basedOn w:val="Domylnaczcionkaakapitu"/>
    <w:link w:val="Bodytext20"/>
    <w:rsid w:val="005F0AA0"/>
    <w:rPr>
      <w:rFonts w:ascii="Arial" w:eastAsia="Arial" w:hAnsi="Arial" w:cs="Arial"/>
      <w:b w:val="0"/>
      <w:bCs w:val="0"/>
      <w:i/>
      <w:iCs/>
      <w:smallCaps w:val="0"/>
      <w:strike w:val="0"/>
      <w:sz w:val="16"/>
      <w:szCs w:val="16"/>
      <w:u w:val="none"/>
    </w:rPr>
  </w:style>
  <w:style w:type="paragraph" w:customStyle="1" w:styleId="Heading10">
    <w:name w:val="Heading #1"/>
    <w:basedOn w:val="Normalny"/>
    <w:link w:val="Heading1"/>
    <w:rsid w:val="005F0AA0"/>
    <w:pPr>
      <w:shd w:val="clear" w:color="auto" w:fill="FFFFFF"/>
      <w:outlineLvl w:val="0"/>
    </w:pPr>
    <w:rPr>
      <w:rFonts w:ascii="Arial" w:eastAsia="Arial" w:hAnsi="Arial" w:cs="Arial"/>
      <w:b/>
      <w:bCs/>
      <w:sz w:val="42"/>
      <w:szCs w:val="42"/>
    </w:rPr>
  </w:style>
  <w:style w:type="paragraph" w:customStyle="1" w:styleId="Headerorfooter20">
    <w:name w:val="Header or footer (2)"/>
    <w:basedOn w:val="Normalny"/>
    <w:link w:val="Headerorfooter2"/>
    <w:rsid w:val="005F0AA0"/>
    <w:pPr>
      <w:shd w:val="clear" w:color="auto" w:fill="FFFFFF"/>
    </w:pPr>
    <w:rPr>
      <w:rFonts w:ascii="Times New Roman" w:eastAsia="Times New Roman" w:hAnsi="Times New Roman" w:cs="Times New Roman"/>
      <w:sz w:val="20"/>
      <w:szCs w:val="20"/>
    </w:rPr>
  </w:style>
  <w:style w:type="paragraph" w:styleId="Tekstpodstawowy">
    <w:name w:val="Body Text"/>
    <w:basedOn w:val="Normalny"/>
    <w:link w:val="TekstpodstawowyZnak"/>
    <w:qFormat/>
    <w:rsid w:val="005F0AA0"/>
    <w:pPr>
      <w:shd w:val="clear" w:color="auto" w:fill="FFFFFF"/>
      <w:spacing w:line="454" w:lineRule="auto"/>
      <w:ind w:firstLine="310"/>
    </w:pPr>
    <w:rPr>
      <w:rFonts w:ascii="Times New Roman" w:eastAsia="Times New Roman" w:hAnsi="Times New Roman" w:cs="Times New Roman"/>
      <w:sz w:val="22"/>
      <w:szCs w:val="22"/>
    </w:rPr>
  </w:style>
  <w:style w:type="paragraph" w:customStyle="1" w:styleId="Bodytext20">
    <w:name w:val="Body text (2)"/>
    <w:basedOn w:val="Normalny"/>
    <w:link w:val="Bodytext2"/>
    <w:rsid w:val="005F0AA0"/>
    <w:pPr>
      <w:shd w:val="clear" w:color="auto" w:fill="FFFFFF"/>
      <w:jc w:val="center"/>
    </w:pPr>
    <w:rPr>
      <w:rFonts w:ascii="Arial" w:eastAsia="Arial" w:hAnsi="Arial" w:cs="Arial"/>
      <w:i/>
      <w:iCs/>
      <w:sz w:val="16"/>
      <w:szCs w:val="16"/>
    </w:rPr>
  </w:style>
  <w:style w:type="paragraph" w:styleId="Nagwek">
    <w:name w:val="header"/>
    <w:basedOn w:val="Normalny"/>
    <w:link w:val="NagwekZnak"/>
    <w:uiPriority w:val="99"/>
    <w:unhideWhenUsed/>
    <w:rsid w:val="007F2D50"/>
    <w:pPr>
      <w:tabs>
        <w:tab w:val="center" w:pos="4536"/>
        <w:tab w:val="right" w:pos="9072"/>
      </w:tabs>
    </w:pPr>
  </w:style>
  <w:style w:type="character" w:customStyle="1" w:styleId="NagwekZnak">
    <w:name w:val="Nagłówek Znak"/>
    <w:basedOn w:val="Domylnaczcionkaakapitu"/>
    <w:link w:val="Nagwek"/>
    <w:uiPriority w:val="99"/>
    <w:rsid w:val="007F2D50"/>
    <w:rPr>
      <w:color w:val="000000"/>
    </w:rPr>
  </w:style>
  <w:style w:type="paragraph" w:styleId="Stopka">
    <w:name w:val="footer"/>
    <w:basedOn w:val="Normalny"/>
    <w:link w:val="StopkaZnak"/>
    <w:uiPriority w:val="99"/>
    <w:unhideWhenUsed/>
    <w:rsid w:val="007F2D50"/>
    <w:pPr>
      <w:tabs>
        <w:tab w:val="center" w:pos="4536"/>
        <w:tab w:val="right" w:pos="9072"/>
      </w:tabs>
    </w:pPr>
  </w:style>
  <w:style w:type="character" w:customStyle="1" w:styleId="StopkaZnak">
    <w:name w:val="Stopka Znak"/>
    <w:basedOn w:val="Domylnaczcionkaakapitu"/>
    <w:link w:val="Stopka"/>
    <w:uiPriority w:val="99"/>
    <w:rsid w:val="007F2D50"/>
    <w:rPr>
      <w:color w:val="000000"/>
    </w:rPr>
  </w:style>
  <w:style w:type="paragraph" w:styleId="Akapitzlist">
    <w:name w:val="List Paragraph"/>
    <w:rsid w:val="005C0416"/>
    <w:pPr>
      <w:widowControl/>
      <w:pBdr>
        <w:top w:val="nil"/>
        <w:left w:val="nil"/>
        <w:bottom w:val="nil"/>
        <w:right w:val="nil"/>
        <w:between w:val="nil"/>
        <w:bar w:val="nil"/>
      </w:pBdr>
      <w:spacing w:after="200" w:line="276" w:lineRule="auto"/>
      <w:ind w:left="720"/>
    </w:pPr>
    <w:rPr>
      <w:rFonts w:ascii="Calibri" w:eastAsia="Calibri" w:hAnsi="Calibri" w:cs="Calibri"/>
      <w:color w:val="000000"/>
      <w:sz w:val="22"/>
      <w:szCs w:val="22"/>
      <w:u w:color="000000"/>
      <w:bdr w:val="nil"/>
      <w:lang w:bidi="ar-SA"/>
    </w:rPr>
  </w:style>
  <w:style w:type="numbering" w:customStyle="1" w:styleId="Zaimportowanystyl1">
    <w:name w:val="Zaimportowany styl 1"/>
    <w:rsid w:val="005C0416"/>
    <w:pPr>
      <w:numPr>
        <w:numId w:val="8"/>
      </w:numPr>
    </w:pPr>
  </w:style>
  <w:style w:type="character" w:customStyle="1" w:styleId="Nagwek3Znak">
    <w:name w:val="Nagłówek 3 Znak"/>
    <w:basedOn w:val="Domylnaczcionkaakapitu"/>
    <w:link w:val="Nagwek3"/>
    <w:uiPriority w:val="9"/>
    <w:rsid w:val="0086170D"/>
    <w:rPr>
      <w:rFonts w:ascii="Times New Roman" w:eastAsia="Times New Roman" w:hAnsi="Times New Roman" w:cs="Times New Roman"/>
      <w:b/>
      <w:bCs/>
      <w:sz w:val="27"/>
      <w:szCs w:val="27"/>
      <w:lang w:bidi="ar-SA"/>
    </w:rPr>
  </w:style>
  <w:style w:type="character" w:styleId="Hipercze">
    <w:name w:val="Hyperlink"/>
    <w:basedOn w:val="Domylnaczcionkaakapitu"/>
    <w:uiPriority w:val="99"/>
    <w:semiHidden/>
    <w:unhideWhenUsed/>
    <w:rsid w:val="0086170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DejaVu Sans" w:eastAsia="DejaVu Sans" w:hAnsi="DejaVu Sans" w:cs="DejaVu Sans"/>
        <w:sz w:val="24"/>
        <w:szCs w:val="24"/>
        <w:lang w:val="pl-PL" w:eastAsia="pl-PL" w:bidi="pl-PL"/>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rsid w:val="005F0AA0"/>
    <w:rPr>
      <w:color w:val="000000"/>
    </w:rPr>
  </w:style>
  <w:style w:type="paragraph" w:styleId="Nagwek3">
    <w:name w:val="heading 3"/>
    <w:basedOn w:val="Normalny"/>
    <w:link w:val="Nagwek3Znak"/>
    <w:uiPriority w:val="9"/>
    <w:qFormat/>
    <w:rsid w:val="0086170D"/>
    <w:pPr>
      <w:widowControl/>
      <w:spacing w:before="100" w:beforeAutospacing="1" w:after="100" w:afterAutospacing="1"/>
      <w:outlineLvl w:val="2"/>
    </w:pPr>
    <w:rPr>
      <w:rFonts w:ascii="Times New Roman" w:eastAsia="Times New Roman" w:hAnsi="Times New Roman" w:cs="Times New Roman"/>
      <w:b/>
      <w:bCs/>
      <w:color w:val="auto"/>
      <w:sz w:val="27"/>
      <w:szCs w:val="27"/>
      <w:lang w:bidi="ar-SA"/>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Heading1">
    <w:name w:val="Heading #1_"/>
    <w:basedOn w:val="Domylnaczcionkaakapitu"/>
    <w:link w:val="Heading10"/>
    <w:rsid w:val="005F0AA0"/>
    <w:rPr>
      <w:rFonts w:ascii="Arial" w:eastAsia="Arial" w:hAnsi="Arial" w:cs="Arial"/>
      <w:b/>
      <w:bCs/>
      <w:i w:val="0"/>
      <w:iCs w:val="0"/>
      <w:smallCaps w:val="0"/>
      <w:strike w:val="0"/>
      <w:sz w:val="42"/>
      <w:szCs w:val="42"/>
      <w:u w:val="none"/>
    </w:rPr>
  </w:style>
  <w:style w:type="character" w:customStyle="1" w:styleId="Headerorfooter2">
    <w:name w:val="Header or footer (2)_"/>
    <w:basedOn w:val="Domylnaczcionkaakapitu"/>
    <w:link w:val="Headerorfooter20"/>
    <w:rsid w:val="005F0AA0"/>
    <w:rPr>
      <w:rFonts w:ascii="Times New Roman" w:eastAsia="Times New Roman" w:hAnsi="Times New Roman" w:cs="Times New Roman"/>
      <w:b w:val="0"/>
      <w:bCs w:val="0"/>
      <w:i w:val="0"/>
      <w:iCs w:val="0"/>
      <w:smallCaps w:val="0"/>
      <w:strike w:val="0"/>
      <w:sz w:val="20"/>
      <w:szCs w:val="20"/>
      <w:u w:val="none"/>
    </w:rPr>
  </w:style>
  <w:style w:type="character" w:customStyle="1" w:styleId="TekstpodstawowyZnak">
    <w:name w:val="Tekst podstawowy Znak"/>
    <w:basedOn w:val="Domylnaczcionkaakapitu"/>
    <w:link w:val="Tekstpodstawowy"/>
    <w:rsid w:val="005F0AA0"/>
    <w:rPr>
      <w:rFonts w:ascii="Times New Roman" w:eastAsia="Times New Roman" w:hAnsi="Times New Roman" w:cs="Times New Roman"/>
      <w:b w:val="0"/>
      <w:bCs w:val="0"/>
      <w:i w:val="0"/>
      <w:iCs w:val="0"/>
      <w:smallCaps w:val="0"/>
      <w:strike w:val="0"/>
      <w:sz w:val="22"/>
      <w:szCs w:val="22"/>
      <w:u w:val="none"/>
    </w:rPr>
  </w:style>
  <w:style w:type="character" w:customStyle="1" w:styleId="Bodytext2">
    <w:name w:val="Body text (2)_"/>
    <w:basedOn w:val="Domylnaczcionkaakapitu"/>
    <w:link w:val="Bodytext20"/>
    <w:rsid w:val="005F0AA0"/>
    <w:rPr>
      <w:rFonts w:ascii="Arial" w:eastAsia="Arial" w:hAnsi="Arial" w:cs="Arial"/>
      <w:b w:val="0"/>
      <w:bCs w:val="0"/>
      <w:i/>
      <w:iCs/>
      <w:smallCaps w:val="0"/>
      <w:strike w:val="0"/>
      <w:sz w:val="16"/>
      <w:szCs w:val="16"/>
      <w:u w:val="none"/>
    </w:rPr>
  </w:style>
  <w:style w:type="paragraph" w:customStyle="1" w:styleId="Heading10">
    <w:name w:val="Heading #1"/>
    <w:basedOn w:val="Normalny"/>
    <w:link w:val="Heading1"/>
    <w:rsid w:val="005F0AA0"/>
    <w:pPr>
      <w:shd w:val="clear" w:color="auto" w:fill="FFFFFF"/>
      <w:outlineLvl w:val="0"/>
    </w:pPr>
    <w:rPr>
      <w:rFonts w:ascii="Arial" w:eastAsia="Arial" w:hAnsi="Arial" w:cs="Arial"/>
      <w:b/>
      <w:bCs/>
      <w:sz w:val="42"/>
      <w:szCs w:val="42"/>
    </w:rPr>
  </w:style>
  <w:style w:type="paragraph" w:customStyle="1" w:styleId="Headerorfooter20">
    <w:name w:val="Header or footer (2)"/>
    <w:basedOn w:val="Normalny"/>
    <w:link w:val="Headerorfooter2"/>
    <w:rsid w:val="005F0AA0"/>
    <w:pPr>
      <w:shd w:val="clear" w:color="auto" w:fill="FFFFFF"/>
    </w:pPr>
    <w:rPr>
      <w:rFonts w:ascii="Times New Roman" w:eastAsia="Times New Roman" w:hAnsi="Times New Roman" w:cs="Times New Roman"/>
      <w:sz w:val="20"/>
      <w:szCs w:val="20"/>
    </w:rPr>
  </w:style>
  <w:style w:type="paragraph" w:styleId="Tekstpodstawowy">
    <w:name w:val="Body Text"/>
    <w:basedOn w:val="Normalny"/>
    <w:link w:val="TekstpodstawowyZnak"/>
    <w:qFormat/>
    <w:rsid w:val="005F0AA0"/>
    <w:pPr>
      <w:shd w:val="clear" w:color="auto" w:fill="FFFFFF"/>
      <w:spacing w:line="454" w:lineRule="auto"/>
      <w:ind w:firstLine="310"/>
    </w:pPr>
    <w:rPr>
      <w:rFonts w:ascii="Times New Roman" w:eastAsia="Times New Roman" w:hAnsi="Times New Roman" w:cs="Times New Roman"/>
      <w:sz w:val="22"/>
      <w:szCs w:val="22"/>
    </w:rPr>
  </w:style>
  <w:style w:type="paragraph" w:customStyle="1" w:styleId="Bodytext20">
    <w:name w:val="Body text (2)"/>
    <w:basedOn w:val="Normalny"/>
    <w:link w:val="Bodytext2"/>
    <w:rsid w:val="005F0AA0"/>
    <w:pPr>
      <w:shd w:val="clear" w:color="auto" w:fill="FFFFFF"/>
      <w:jc w:val="center"/>
    </w:pPr>
    <w:rPr>
      <w:rFonts w:ascii="Arial" w:eastAsia="Arial" w:hAnsi="Arial" w:cs="Arial"/>
      <w:i/>
      <w:iCs/>
      <w:sz w:val="16"/>
      <w:szCs w:val="16"/>
    </w:rPr>
  </w:style>
  <w:style w:type="paragraph" w:styleId="Nagwek">
    <w:name w:val="header"/>
    <w:basedOn w:val="Normalny"/>
    <w:link w:val="NagwekZnak"/>
    <w:uiPriority w:val="99"/>
    <w:unhideWhenUsed/>
    <w:rsid w:val="007F2D50"/>
    <w:pPr>
      <w:tabs>
        <w:tab w:val="center" w:pos="4536"/>
        <w:tab w:val="right" w:pos="9072"/>
      </w:tabs>
    </w:pPr>
  </w:style>
  <w:style w:type="character" w:customStyle="1" w:styleId="NagwekZnak">
    <w:name w:val="Nagłówek Znak"/>
    <w:basedOn w:val="Domylnaczcionkaakapitu"/>
    <w:link w:val="Nagwek"/>
    <w:uiPriority w:val="99"/>
    <w:rsid w:val="007F2D50"/>
    <w:rPr>
      <w:color w:val="000000"/>
    </w:rPr>
  </w:style>
  <w:style w:type="paragraph" w:styleId="Stopka">
    <w:name w:val="footer"/>
    <w:basedOn w:val="Normalny"/>
    <w:link w:val="StopkaZnak"/>
    <w:uiPriority w:val="99"/>
    <w:unhideWhenUsed/>
    <w:rsid w:val="007F2D50"/>
    <w:pPr>
      <w:tabs>
        <w:tab w:val="center" w:pos="4536"/>
        <w:tab w:val="right" w:pos="9072"/>
      </w:tabs>
    </w:pPr>
  </w:style>
  <w:style w:type="character" w:customStyle="1" w:styleId="StopkaZnak">
    <w:name w:val="Stopka Znak"/>
    <w:basedOn w:val="Domylnaczcionkaakapitu"/>
    <w:link w:val="Stopka"/>
    <w:uiPriority w:val="99"/>
    <w:rsid w:val="007F2D50"/>
    <w:rPr>
      <w:color w:val="000000"/>
    </w:rPr>
  </w:style>
  <w:style w:type="paragraph" w:styleId="Akapitzlist">
    <w:name w:val="List Paragraph"/>
    <w:rsid w:val="005C0416"/>
    <w:pPr>
      <w:widowControl/>
      <w:pBdr>
        <w:top w:val="nil"/>
        <w:left w:val="nil"/>
        <w:bottom w:val="nil"/>
        <w:right w:val="nil"/>
        <w:between w:val="nil"/>
        <w:bar w:val="nil"/>
      </w:pBdr>
      <w:spacing w:after="200" w:line="276" w:lineRule="auto"/>
      <w:ind w:left="720"/>
    </w:pPr>
    <w:rPr>
      <w:rFonts w:ascii="Calibri" w:eastAsia="Calibri" w:hAnsi="Calibri" w:cs="Calibri"/>
      <w:color w:val="000000"/>
      <w:sz w:val="22"/>
      <w:szCs w:val="22"/>
      <w:u w:color="000000"/>
      <w:bdr w:val="nil"/>
      <w:lang w:bidi="ar-SA"/>
    </w:rPr>
  </w:style>
  <w:style w:type="numbering" w:customStyle="1" w:styleId="Zaimportowanystyl1">
    <w:name w:val="Zaimportowany styl 1"/>
    <w:rsid w:val="005C0416"/>
    <w:pPr>
      <w:numPr>
        <w:numId w:val="8"/>
      </w:numPr>
    </w:pPr>
  </w:style>
  <w:style w:type="character" w:customStyle="1" w:styleId="Nagwek3Znak">
    <w:name w:val="Nagłówek 3 Znak"/>
    <w:basedOn w:val="Domylnaczcionkaakapitu"/>
    <w:link w:val="Nagwek3"/>
    <w:uiPriority w:val="9"/>
    <w:rsid w:val="0086170D"/>
    <w:rPr>
      <w:rFonts w:ascii="Times New Roman" w:eastAsia="Times New Roman" w:hAnsi="Times New Roman" w:cs="Times New Roman"/>
      <w:b/>
      <w:bCs/>
      <w:sz w:val="27"/>
      <w:szCs w:val="27"/>
      <w:lang w:bidi="ar-SA"/>
    </w:rPr>
  </w:style>
  <w:style w:type="character" w:styleId="Hipercze">
    <w:name w:val="Hyperlink"/>
    <w:basedOn w:val="Domylnaczcionkaakapitu"/>
    <w:uiPriority w:val="99"/>
    <w:semiHidden/>
    <w:unhideWhenUsed/>
    <w:rsid w:val="0086170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57299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01E17EF-562C-4813-9343-CBF64A90AF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267</Words>
  <Characters>1608</Characters>
  <Application>Microsoft Office Word</Application>
  <DocSecurity>0</DocSecurity>
  <Lines>13</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Z830</dc:creator>
  <cp:lastModifiedBy>z830</cp:lastModifiedBy>
  <cp:revision>3</cp:revision>
  <dcterms:created xsi:type="dcterms:W3CDTF">2019-05-07T20:57:00Z</dcterms:created>
  <dcterms:modified xsi:type="dcterms:W3CDTF">2019-05-07T21:23:00Z</dcterms:modified>
</cp:coreProperties>
</file>