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D88" w:rsidRDefault="006C14CB" w:rsidP="00834D88">
      <w:pPr>
        <w:jc w:val="both"/>
        <w:rPr>
          <w:rFonts w:ascii="Times New Roman" w:hAnsi="Times New Roman"/>
          <w:sz w:val="24"/>
          <w:szCs w:val="24"/>
        </w:rPr>
      </w:pPr>
      <w:r>
        <w:rPr>
          <w:rFonts w:ascii="Times New Roman" w:hAnsi="Times New Roman"/>
          <w:sz w:val="24"/>
          <w:szCs w:val="24"/>
        </w:rPr>
        <w:t>He</w:t>
      </w:r>
      <w:r w:rsidR="00834D88">
        <w:rPr>
          <w:rFonts w:ascii="Times New Roman" w:hAnsi="Times New Roman"/>
          <w:sz w:val="24"/>
          <w:szCs w:val="24"/>
        </w:rPr>
        <w:t xml:space="preserve"> </w:t>
      </w:r>
      <w:r w:rsidR="00834D88" w:rsidRPr="00834D88">
        <w:rPr>
          <w:rFonts w:ascii="Times New Roman" w:hAnsi="Times New Roman"/>
          <w:sz w:val="24"/>
          <w:szCs w:val="24"/>
        </w:rPr>
        <w:t>is from</w:t>
      </w:r>
      <w:r w:rsidR="001C5170">
        <w:rPr>
          <w:rFonts w:ascii="Times New Roman" w:hAnsi="Times New Roman"/>
          <w:sz w:val="24"/>
          <w:szCs w:val="24"/>
        </w:rPr>
        <w:t xml:space="preserve"> France</w:t>
      </w:r>
      <w:r w:rsidR="00834D88" w:rsidRPr="00834D88">
        <w:rPr>
          <w:rFonts w:ascii="Times New Roman" w:hAnsi="Times New Roman"/>
          <w:sz w:val="24"/>
          <w:szCs w:val="24"/>
        </w:rPr>
        <w:t>. His international experience includes various programs, contributions and participation in different countries for diverse fields of study.  His research interests reflect in his wide range of publications in various national and international journals.  He is the Editorial Board Member of many journals and serves as a member of various associations, apart from being an author for many books.</w:t>
      </w:r>
    </w:p>
    <w:p w:rsidR="00834D88" w:rsidRDefault="00834D88" w:rsidP="00834D88">
      <w:pPr>
        <w:jc w:val="both"/>
        <w:rPr>
          <w:rFonts w:ascii="Times New Roman" w:hAnsi="Times New Roman"/>
          <w:sz w:val="24"/>
          <w:szCs w:val="24"/>
        </w:rPr>
      </w:pPr>
    </w:p>
    <w:p w:rsidR="00834D88" w:rsidRDefault="00834D88" w:rsidP="00834D88">
      <w:pPr>
        <w:jc w:val="both"/>
        <w:rPr>
          <w:rFonts w:ascii="Times New Roman" w:hAnsi="Times New Roman"/>
          <w:sz w:val="24"/>
          <w:szCs w:val="24"/>
        </w:rPr>
      </w:pPr>
      <w:proofErr w:type="gramStart"/>
      <w:r w:rsidRPr="00834D88">
        <w:rPr>
          <w:rFonts w:ascii="Times New Roman" w:hAnsi="Times New Roman"/>
          <w:sz w:val="24"/>
          <w:szCs w:val="24"/>
        </w:rPr>
        <w:t>is</w:t>
      </w:r>
      <w:proofErr w:type="gramEnd"/>
      <w:r w:rsidRPr="00834D88">
        <w:rPr>
          <w:rFonts w:ascii="Times New Roman" w:hAnsi="Times New Roman"/>
          <w:sz w:val="24"/>
          <w:szCs w:val="24"/>
        </w:rPr>
        <w:t xml:space="preserve"> from Oxford University, United Kingdom. </w:t>
      </w:r>
      <w:r>
        <w:rPr>
          <w:rFonts w:ascii="Times New Roman" w:hAnsi="Times New Roman"/>
          <w:sz w:val="24"/>
          <w:szCs w:val="24"/>
        </w:rPr>
        <w:t>Her</w:t>
      </w:r>
      <w:r w:rsidRPr="00834D88">
        <w:rPr>
          <w:rFonts w:ascii="Times New Roman" w:hAnsi="Times New Roman"/>
          <w:sz w:val="24"/>
          <w:szCs w:val="24"/>
        </w:rPr>
        <w:t xml:space="preserve"> international experience includes various programs, contributions and participation in different countries for diverse fields of study.  </w:t>
      </w:r>
      <w:r>
        <w:rPr>
          <w:rFonts w:ascii="Times New Roman" w:hAnsi="Times New Roman"/>
          <w:sz w:val="24"/>
          <w:szCs w:val="24"/>
        </w:rPr>
        <w:t>Her</w:t>
      </w:r>
      <w:r w:rsidRPr="00834D88">
        <w:rPr>
          <w:rFonts w:ascii="Times New Roman" w:hAnsi="Times New Roman"/>
          <w:sz w:val="24"/>
          <w:szCs w:val="24"/>
        </w:rPr>
        <w:t xml:space="preserve"> research interests reflect in </w:t>
      </w:r>
      <w:r>
        <w:rPr>
          <w:rFonts w:ascii="Times New Roman" w:hAnsi="Times New Roman"/>
          <w:sz w:val="24"/>
          <w:szCs w:val="24"/>
        </w:rPr>
        <w:t>her</w:t>
      </w:r>
      <w:r w:rsidRPr="00834D88">
        <w:rPr>
          <w:rFonts w:ascii="Times New Roman" w:hAnsi="Times New Roman"/>
          <w:sz w:val="24"/>
          <w:szCs w:val="24"/>
        </w:rPr>
        <w:t xml:space="preserve"> wide range of publications in various national and international journals.  </w:t>
      </w:r>
      <w:r>
        <w:rPr>
          <w:rFonts w:ascii="Times New Roman" w:hAnsi="Times New Roman"/>
          <w:sz w:val="24"/>
          <w:szCs w:val="24"/>
        </w:rPr>
        <w:t>She</w:t>
      </w:r>
      <w:r w:rsidRPr="00834D88">
        <w:rPr>
          <w:rFonts w:ascii="Times New Roman" w:hAnsi="Times New Roman"/>
          <w:sz w:val="24"/>
          <w:szCs w:val="24"/>
        </w:rPr>
        <w:t xml:space="preserve"> is the Editorial Board Member of many journals and serves as a member of various associations, apart from being an author for many books.</w:t>
      </w:r>
    </w:p>
    <w:p w:rsidR="002F390F" w:rsidRDefault="002F390F" w:rsidP="00834D88">
      <w:pPr>
        <w:jc w:val="both"/>
        <w:rPr>
          <w:rFonts w:ascii="Times New Roman" w:hAnsi="Times New Roman"/>
          <w:sz w:val="24"/>
          <w:szCs w:val="24"/>
        </w:rPr>
      </w:pPr>
    </w:p>
    <w:p w:rsidR="002F390F" w:rsidRDefault="002F390F" w:rsidP="00834D88">
      <w:pPr>
        <w:jc w:val="both"/>
        <w:rPr>
          <w:rFonts w:ascii="Times New Roman" w:hAnsi="Times New Roman"/>
          <w:sz w:val="24"/>
          <w:szCs w:val="24"/>
        </w:rPr>
      </w:pPr>
    </w:p>
    <w:p w:rsidR="002F390F" w:rsidRDefault="002F390F" w:rsidP="00834D88">
      <w:pPr>
        <w:jc w:val="both"/>
        <w:rPr>
          <w:rFonts w:ascii="Times New Roman" w:hAnsi="Times New Roman"/>
          <w:sz w:val="24"/>
          <w:szCs w:val="24"/>
        </w:rPr>
      </w:pPr>
      <w:bookmarkStart w:id="0" w:name="_GoBack"/>
      <w:r>
        <w:rPr>
          <w:rFonts w:ascii="Times New Roman" w:hAnsi="Times New Roman"/>
          <w:sz w:val="24"/>
          <w:szCs w:val="24"/>
        </w:rPr>
        <w:t>Clinical Sciences, Clinical Research, Biotechnology, Microbiology, Biotechnology, Biochemistry</w:t>
      </w:r>
    </w:p>
    <w:bookmarkEnd w:id="0"/>
    <w:p w:rsidR="007E120C" w:rsidRPr="007E120C" w:rsidRDefault="007E120C" w:rsidP="007E120C">
      <w:pPr>
        <w:spacing w:before="100" w:beforeAutospacing="1" w:after="100" w:afterAutospacing="1" w:line="240" w:lineRule="auto"/>
        <w:ind w:left="360"/>
        <w:rPr>
          <w:rFonts w:ascii="Times New Roman" w:eastAsia="Times New Roman" w:hAnsi="Times New Roman"/>
          <w:sz w:val="24"/>
          <w:szCs w:val="24"/>
          <w:lang w:val="en-US"/>
        </w:rPr>
      </w:pPr>
      <w:r w:rsidRPr="007E120C">
        <w:rPr>
          <w:rFonts w:ascii="Times New Roman" w:eastAsia="Times New Roman" w:hAnsi="Times New Roman"/>
          <w:sz w:val="24"/>
          <w:szCs w:val="24"/>
          <w:lang w:val="en-US"/>
        </w:rPr>
        <w:t>Endocrinolog</w:t>
      </w:r>
      <w:r>
        <w:rPr>
          <w:rFonts w:ascii="Times New Roman" w:eastAsia="Times New Roman" w:hAnsi="Times New Roman"/>
          <w:sz w:val="24"/>
          <w:szCs w:val="24"/>
          <w:lang w:val="en-US"/>
        </w:rPr>
        <w:t xml:space="preserve">y, Nutrition, </w:t>
      </w:r>
      <w:r w:rsidRPr="007E120C">
        <w:rPr>
          <w:rFonts w:ascii="Times New Roman" w:eastAsia="Times New Roman" w:hAnsi="Times New Roman"/>
          <w:sz w:val="24"/>
          <w:szCs w:val="24"/>
          <w:lang w:val="en-US"/>
        </w:rPr>
        <w:t>Naturopaths</w:t>
      </w:r>
      <w:r>
        <w:rPr>
          <w:rFonts w:ascii="Times New Roman" w:eastAsia="Times New Roman" w:hAnsi="Times New Roman"/>
          <w:sz w:val="24"/>
          <w:szCs w:val="24"/>
          <w:lang w:val="en-US"/>
        </w:rPr>
        <w:t xml:space="preserve">, </w:t>
      </w:r>
      <w:r w:rsidRPr="007E120C">
        <w:rPr>
          <w:rFonts w:ascii="Times New Roman" w:eastAsia="Times New Roman" w:hAnsi="Times New Roman"/>
          <w:sz w:val="24"/>
          <w:szCs w:val="24"/>
          <w:lang w:val="en-US"/>
        </w:rPr>
        <w:t>Pharmac</w:t>
      </w:r>
      <w:r>
        <w:rPr>
          <w:rFonts w:ascii="Times New Roman" w:eastAsia="Times New Roman" w:hAnsi="Times New Roman"/>
          <w:sz w:val="24"/>
          <w:szCs w:val="24"/>
          <w:lang w:val="en-US"/>
        </w:rPr>
        <w:t>y,</w:t>
      </w:r>
      <w:r w:rsidRPr="007E120C">
        <w:t xml:space="preserve"> </w:t>
      </w:r>
      <w:r w:rsidRPr="007E120C">
        <w:rPr>
          <w:rFonts w:ascii="Times New Roman" w:eastAsia="Times New Roman" w:hAnsi="Times New Roman"/>
          <w:sz w:val="24"/>
          <w:szCs w:val="24"/>
          <w:lang w:val="en-US"/>
        </w:rPr>
        <w:t>Drug-drug interactions</w:t>
      </w:r>
      <w:r>
        <w:rPr>
          <w:rFonts w:ascii="Times New Roman" w:eastAsia="Times New Roman" w:hAnsi="Times New Roman"/>
          <w:sz w:val="24"/>
          <w:szCs w:val="24"/>
          <w:lang w:val="en-US"/>
        </w:rPr>
        <w:t xml:space="preserve">, </w:t>
      </w:r>
      <w:r w:rsidRPr="007E120C">
        <w:rPr>
          <w:rFonts w:ascii="Times New Roman" w:eastAsia="Times New Roman" w:hAnsi="Times New Roman"/>
          <w:sz w:val="24"/>
          <w:szCs w:val="24"/>
          <w:lang w:val="en-US"/>
        </w:rPr>
        <w:t>Obstetrics</w:t>
      </w:r>
      <w:r>
        <w:rPr>
          <w:rFonts w:ascii="Times New Roman" w:eastAsia="Times New Roman" w:hAnsi="Times New Roman"/>
          <w:sz w:val="24"/>
          <w:szCs w:val="24"/>
          <w:lang w:val="en-US"/>
        </w:rPr>
        <w:t xml:space="preserve">, </w:t>
      </w:r>
      <w:r w:rsidRPr="007E120C">
        <w:rPr>
          <w:rFonts w:ascii="Times New Roman" w:eastAsia="Times New Roman" w:hAnsi="Times New Roman"/>
          <w:sz w:val="24"/>
          <w:szCs w:val="24"/>
          <w:lang w:val="en-US"/>
        </w:rPr>
        <w:t>Pregnancy</w:t>
      </w:r>
    </w:p>
    <w:p w:rsidR="001C6320" w:rsidRDefault="001C6320"/>
    <w:sectPr w:rsidR="001C63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A5200"/>
    <w:multiLevelType w:val="multilevel"/>
    <w:tmpl w:val="2312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D88"/>
    <w:rsid w:val="000D73C5"/>
    <w:rsid w:val="001C5170"/>
    <w:rsid w:val="001C6320"/>
    <w:rsid w:val="002F390F"/>
    <w:rsid w:val="006C14CB"/>
    <w:rsid w:val="007E120C"/>
    <w:rsid w:val="00834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D88"/>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D88"/>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883489">
      <w:bodyDiv w:val="1"/>
      <w:marLeft w:val="0"/>
      <w:marRight w:val="0"/>
      <w:marTop w:val="0"/>
      <w:marBottom w:val="0"/>
      <w:divBdr>
        <w:top w:val="none" w:sz="0" w:space="0" w:color="auto"/>
        <w:left w:val="none" w:sz="0" w:space="0" w:color="auto"/>
        <w:bottom w:val="none" w:sz="0" w:space="0" w:color="auto"/>
        <w:right w:val="none" w:sz="0" w:space="0" w:color="auto"/>
      </w:divBdr>
    </w:div>
    <w:div w:id="761335070">
      <w:bodyDiv w:val="1"/>
      <w:marLeft w:val="0"/>
      <w:marRight w:val="0"/>
      <w:marTop w:val="0"/>
      <w:marBottom w:val="0"/>
      <w:divBdr>
        <w:top w:val="none" w:sz="0" w:space="0" w:color="auto"/>
        <w:left w:val="none" w:sz="0" w:space="0" w:color="auto"/>
        <w:bottom w:val="none" w:sz="0" w:space="0" w:color="auto"/>
        <w:right w:val="none" w:sz="0" w:space="0" w:color="auto"/>
      </w:divBdr>
    </w:div>
    <w:div w:id="969240819">
      <w:bodyDiv w:val="1"/>
      <w:marLeft w:val="0"/>
      <w:marRight w:val="0"/>
      <w:marTop w:val="0"/>
      <w:marBottom w:val="0"/>
      <w:divBdr>
        <w:top w:val="none" w:sz="0" w:space="0" w:color="auto"/>
        <w:left w:val="none" w:sz="0" w:space="0" w:color="auto"/>
        <w:bottom w:val="none" w:sz="0" w:space="0" w:color="auto"/>
        <w:right w:val="none" w:sz="0" w:space="0" w:color="auto"/>
      </w:divBdr>
    </w:div>
    <w:div w:id="1097291400">
      <w:bodyDiv w:val="1"/>
      <w:marLeft w:val="0"/>
      <w:marRight w:val="0"/>
      <w:marTop w:val="0"/>
      <w:marBottom w:val="0"/>
      <w:divBdr>
        <w:top w:val="none" w:sz="0" w:space="0" w:color="auto"/>
        <w:left w:val="none" w:sz="0" w:space="0" w:color="auto"/>
        <w:bottom w:val="none" w:sz="0" w:space="0" w:color="auto"/>
        <w:right w:val="none" w:sz="0" w:space="0" w:color="auto"/>
      </w:divBdr>
    </w:div>
    <w:div w:id="1684698031">
      <w:bodyDiv w:val="1"/>
      <w:marLeft w:val="0"/>
      <w:marRight w:val="0"/>
      <w:marTop w:val="0"/>
      <w:marBottom w:val="0"/>
      <w:divBdr>
        <w:top w:val="none" w:sz="0" w:space="0" w:color="auto"/>
        <w:left w:val="none" w:sz="0" w:space="0" w:color="auto"/>
        <w:bottom w:val="none" w:sz="0" w:space="0" w:color="auto"/>
        <w:right w:val="none" w:sz="0" w:space="0" w:color="auto"/>
      </w:divBdr>
    </w:div>
    <w:div w:id="208059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microcongress</dc:creator>
  <cp:lastModifiedBy>microcongress</cp:lastModifiedBy>
  <cp:revision>8</cp:revision>
  <dcterms:created xsi:type="dcterms:W3CDTF">2017-12-22T06:37:00Z</dcterms:created>
  <dcterms:modified xsi:type="dcterms:W3CDTF">2018-01-02T09:51:00Z</dcterms:modified>
</cp:coreProperties>
</file>