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80C" w:rsidRPr="00D229A6" w:rsidRDefault="003010C4" w:rsidP="003010C4">
      <w:pPr>
        <w:jc w:val="both"/>
        <w:rPr>
          <w:rFonts w:ascii="Book Antiqua" w:hAnsi="Book Antiqua" w:cs="Arial"/>
          <w:b/>
          <w:sz w:val="28"/>
          <w:szCs w:val="28"/>
        </w:rPr>
      </w:pPr>
      <w:r w:rsidRPr="00D229A6">
        <w:rPr>
          <w:rFonts w:ascii="Book Antiqua" w:hAnsi="Book Antiqua" w:cs="Arial"/>
          <w:b/>
          <w:sz w:val="28"/>
          <w:szCs w:val="28"/>
        </w:rPr>
        <w:t>Simulation numérique de la demande en eau dans le bassin versant de la Lobo dans un contexte de changement climatique (Centre-Ouest de la Côte d’Ivoire)</w:t>
      </w:r>
    </w:p>
    <w:p w:rsidR="003010C4" w:rsidRPr="00096D55" w:rsidRDefault="003010C4" w:rsidP="003010C4">
      <w:pPr>
        <w:spacing w:after="120" w:line="360" w:lineRule="auto"/>
        <w:jc w:val="both"/>
        <w:rPr>
          <w:rFonts w:ascii="Times New Roman" w:hAnsi="Times New Roman" w:cs="Times New Roman"/>
          <w:b/>
          <w:bCs/>
          <w:sz w:val="24"/>
          <w:szCs w:val="24"/>
        </w:rPr>
      </w:pPr>
      <w:r w:rsidRPr="00096D55">
        <w:rPr>
          <w:rFonts w:ascii="Times New Roman" w:hAnsi="Times New Roman" w:cs="Times New Roman"/>
          <w:b/>
          <w:bCs/>
          <w:sz w:val="24"/>
          <w:szCs w:val="24"/>
        </w:rPr>
        <w:t>YAO Affoué Berthe</w:t>
      </w:r>
    </w:p>
    <w:p w:rsidR="003010C4" w:rsidRDefault="003010C4" w:rsidP="003010C4">
      <w:pPr>
        <w:spacing w:after="120" w:line="360" w:lineRule="auto"/>
        <w:jc w:val="both"/>
        <w:rPr>
          <w:rFonts w:ascii="Times New Roman" w:hAnsi="Times New Roman" w:cs="Times New Roman"/>
          <w:sz w:val="24"/>
          <w:szCs w:val="24"/>
        </w:rPr>
      </w:pPr>
      <w:r w:rsidRPr="003010C4">
        <w:rPr>
          <w:rFonts w:ascii="Times New Roman" w:hAnsi="Times New Roman" w:cs="Times New Roman"/>
          <w:sz w:val="24"/>
          <w:szCs w:val="24"/>
        </w:rPr>
        <w:t>Docteur, spécialité Hydrologie-GIRE, Université Jean Lorougnon Guédé de Daloa (Côte d’Ivoire)</w:t>
      </w:r>
    </w:p>
    <w:p w:rsidR="003010C4" w:rsidRPr="00312D1F" w:rsidRDefault="003010C4" w:rsidP="003010C4">
      <w:pPr>
        <w:jc w:val="both"/>
        <w:rPr>
          <w:rFonts w:ascii="Book Antiqua" w:hAnsi="Book Antiqua" w:cs="Arial"/>
          <w:b/>
          <w:sz w:val="32"/>
          <w:szCs w:val="32"/>
        </w:rPr>
      </w:pPr>
      <w:r w:rsidRPr="00312D1F">
        <w:rPr>
          <w:rFonts w:ascii="Book Antiqua" w:hAnsi="Book Antiqua" w:cs="Arial"/>
          <w:b/>
          <w:sz w:val="32"/>
          <w:szCs w:val="32"/>
        </w:rPr>
        <w:t>Résumé :</w:t>
      </w:r>
    </w:p>
    <w:p w:rsidR="003010C4" w:rsidRPr="003010C4" w:rsidRDefault="003010C4" w:rsidP="003010C4">
      <w:pPr>
        <w:jc w:val="both"/>
        <w:rPr>
          <w:rFonts w:ascii="Times New Roman" w:hAnsi="Times New Roman" w:cs="Times New Roman"/>
          <w:sz w:val="24"/>
          <w:szCs w:val="24"/>
        </w:rPr>
      </w:pPr>
      <w:r w:rsidRPr="003010C4">
        <w:rPr>
          <w:rFonts w:ascii="Times New Roman" w:hAnsi="Times New Roman" w:cs="Times New Roman"/>
          <w:sz w:val="24"/>
          <w:szCs w:val="24"/>
        </w:rPr>
        <w:t>La baisse de la pluviométrie au cours de ces dernières décennies et la diminution des apports en eau de surface qu’elle entraîne ont pénalisées de nombreux projets de développement liés à l’eau dans le bassin versant de la Lobo. Du fait de l’accroissement de la demande en eau sur ce bassin, il se pose aujourd’hui un problème d’adéquation entre les ressources disponibles et les besoins actuels. L’étude à été menée à l’aide du modèle WEAP (Water Evaluation and Planning System) qui intègre plusieurs dimensions: entre les besoins et l’approvisionnement, entre la quantité et la qualité de l’eau. Deux scenarios ont été analysés au cours de cette étude : l’augmentation éventuelle du taux de croissance de la population et l’impact d’aménagements hydrauliques et hydro agricoles sur la dynamique du bassin. Les résultats obtenus indiquent que les besoins en eaux du bassin s’élèvent à 45,67 millions de m</w:t>
      </w:r>
      <w:r w:rsidRPr="003010C4">
        <w:rPr>
          <w:rFonts w:ascii="Times New Roman" w:hAnsi="Times New Roman" w:cs="Times New Roman"/>
          <w:sz w:val="24"/>
          <w:szCs w:val="24"/>
          <w:vertAlign w:val="superscript"/>
        </w:rPr>
        <w:t xml:space="preserve">3 </w:t>
      </w:r>
      <w:r w:rsidRPr="003010C4">
        <w:rPr>
          <w:rFonts w:ascii="Times New Roman" w:hAnsi="Times New Roman" w:cs="Times New Roman"/>
          <w:sz w:val="24"/>
          <w:szCs w:val="24"/>
        </w:rPr>
        <w:t>en 2010. Le déficit annuel d’approvisionnement est de 30,97 millions de m</w:t>
      </w:r>
      <w:r w:rsidRPr="003010C4">
        <w:rPr>
          <w:rFonts w:ascii="Times New Roman" w:hAnsi="Times New Roman" w:cs="Times New Roman"/>
          <w:sz w:val="24"/>
          <w:szCs w:val="24"/>
          <w:vertAlign w:val="superscript"/>
        </w:rPr>
        <w:t>3</w:t>
      </w:r>
      <w:r w:rsidRPr="003010C4">
        <w:rPr>
          <w:rFonts w:ascii="Times New Roman" w:hAnsi="Times New Roman" w:cs="Times New Roman"/>
          <w:sz w:val="24"/>
          <w:szCs w:val="24"/>
        </w:rPr>
        <w:t xml:space="preserve">. La couverture de la demande globale du bassin est de 32,2%. Ce taux est non pas dû à une insuffisance de la ressource mais à un manque crucial d’ouvrage hydraulique. A l’horizon 2025, les estimations de l’évolution de la </w:t>
      </w:r>
      <w:r w:rsidRPr="003010C4">
        <w:rPr>
          <w:rFonts w:ascii="Times New Roman" w:hAnsi="Times New Roman" w:cs="Times New Roman"/>
          <w:sz w:val="24"/>
          <w:szCs w:val="24"/>
        </w:rPr>
        <w:lastRenderedPageBreak/>
        <w:t>demande en eau de tous les usages confondus du bassin prévoient une augmentation de 103,6% au scenario "forte croissance de la population". Si les stratégies de développement envisagées sont mises en application, l’approvisionnement en eau à partir d’un renforcement de barrage avec un débit annuel de 15 millions de m</w:t>
      </w:r>
      <w:r w:rsidRPr="003010C4">
        <w:rPr>
          <w:rFonts w:ascii="Times New Roman" w:hAnsi="Times New Roman" w:cs="Times New Roman"/>
          <w:sz w:val="24"/>
          <w:szCs w:val="24"/>
          <w:vertAlign w:val="superscript"/>
        </w:rPr>
        <w:t>3</w:t>
      </w:r>
      <w:r w:rsidRPr="003010C4">
        <w:rPr>
          <w:rFonts w:ascii="Times New Roman" w:hAnsi="Times New Roman" w:cs="Times New Roman"/>
          <w:sz w:val="24"/>
          <w:szCs w:val="24"/>
        </w:rPr>
        <w:t xml:space="preserve"> fera passer la couverture de 32,2% à 75%.</w:t>
      </w:r>
    </w:p>
    <w:p w:rsidR="003010C4" w:rsidRPr="00C17C08" w:rsidRDefault="003010C4" w:rsidP="003010C4">
      <w:pPr>
        <w:spacing w:line="360" w:lineRule="auto"/>
        <w:jc w:val="both"/>
        <w:rPr>
          <w:rFonts w:ascii="Times New Roman" w:hAnsi="Times New Roman" w:cs="Times New Roman"/>
          <w:sz w:val="24"/>
          <w:szCs w:val="24"/>
        </w:rPr>
      </w:pPr>
      <w:r w:rsidRPr="00C17C08">
        <w:rPr>
          <w:rFonts w:ascii="Times New Roman" w:hAnsi="Times New Roman" w:cs="Times New Roman"/>
          <w:b/>
          <w:sz w:val="24"/>
          <w:szCs w:val="24"/>
          <w:u w:val="single"/>
        </w:rPr>
        <w:t>Mots clés</w:t>
      </w:r>
      <w:r w:rsidRPr="00C17C08">
        <w:rPr>
          <w:rFonts w:ascii="Times New Roman" w:hAnsi="Times New Roman" w:cs="Times New Roman"/>
          <w:b/>
          <w:sz w:val="24"/>
          <w:szCs w:val="24"/>
        </w:rPr>
        <w:t> :</w:t>
      </w:r>
      <w:r w:rsidRPr="00C17C08">
        <w:rPr>
          <w:rFonts w:ascii="Times New Roman" w:hAnsi="Times New Roman" w:cs="Times New Roman"/>
          <w:sz w:val="24"/>
          <w:szCs w:val="24"/>
        </w:rPr>
        <w:t xml:space="preserve"> </w:t>
      </w:r>
      <w:r w:rsidRPr="00C17C08">
        <w:rPr>
          <w:rFonts w:ascii="Times New Roman" w:hAnsi="Times New Roman" w:cs="Times New Roman"/>
          <w:sz w:val="24"/>
          <w:szCs w:val="24"/>
          <w:lang w:eastAsia="fr-CA"/>
        </w:rPr>
        <w:t>WEAP</w:t>
      </w:r>
      <w:r w:rsidRPr="00C17C08">
        <w:rPr>
          <w:rFonts w:ascii="Times New Roman" w:hAnsi="Times New Roman" w:cs="Times New Roman"/>
          <w:b/>
          <w:bCs/>
          <w:sz w:val="24"/>
          <w:szCs w:val="24"/>
          <w:lang w:eastAsia="fr-CA"/>
        </w:rPr>
        <w:t xml:space="preserve">, </w:t>
      </w:r>
      <w:r w:rsidRPr="00C17C08">
        <w:rPr>
          <w:rFonts w:ascii="Times New Roman" w:hAnsi="Times New Roman" w:cs="Times New Roman"/>
          <w:sz w:val="24"/>
          <w:szCs w:val="24"/>
          <w:lang w:eastAsia="fr-CA"/>
        </w:rPr>
        <w:t>Évaluation, Gestion, Ressources en eau, Côte d’Ivoire.</w:t>
      </w:r>
    </w:p>
    <w:p w:rsidR="00D229A6" w:rsidRDefault="00D229A6" w:rsidP="003010C4">
      <w:pPr>
        <w:jc w:val="both"/>
        <w:rPr>
          <w:rFonts w:ascii="Book Antiqua" w:hAnsi="Book Antiqua"/>
          <w:noProof/>
          <w:sz w:val="32"/>
          <w:szCs w:val="32"/>
          <w:lang w:eastAsia="fr-FR"/>
        </w:rPr>
      </w:pPr>
    </w:p>
    <w:p w:rsidR="00946319" w:rsidRDefault="00946319" w:rsidP="003010C4">
      <w:pPr>
        <w:jc w:val="both"/>
        <w:rPr>
          <w:rFonts w:ascii="Book Antiqua" w:hAnsi="Book Antiqua"/>
          <w:sz w:val="32"/>
          <w:szCs w:val="32"/>
        </w:rPr>
      </w:pPr>
      <w:r>
        <w:rPr>
          <w:rFonts w:ascii="Book Antiqua" w:hAnsi="Book Antiqua"/>
          <w:noProof/>
          <w:sz w:val="32"/>
          <w:szCs w:val="32"/>
          <w:lang w:eastAsia="fr-FR"/>
        </w:rPr>
        <w:drawing>
          <wp:inline distT="0" distB="0" distL="0" distR="0">
            <wp:extent cx="2892522" cy="2592000"/>
            <wp:effectExtent l="19050" t="0" r="3078"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2892522" cy="2592000"/>
                    </a:xfrm>
                    <a:prstGeom prst="rect">
                      <a:avLst/>
                    </a:prstGeom>
                    <a:noFill/>
                    <a:ln w="9525">
                      <a:noFill/>
                      <a:miter lim="800000"/>
                      <a:headEnd/>
                      <a:tailEnd/>
                    </a:ln>
                  </pic:spPr>
                </pic:pic>
              </a:graphicData>
            </a:graphic>
          </wp:inline>
        </w:drawing>
      </w:r>
    </w:p>
    <w:p w:rsidR="00946319" w:rsidRDefault="00946319" w:rsidP="003010C4">
      <w:pPr>
        <w:jc w:val="both"/>
        <w:rPr>
          <w:rFonts w:ascii="Book Antiqua" w:hAnsi="Book Antiqua"/>
          <w:sz w:val="32"/>
          <w:szCs w:val="32"/>
        </w:rPr>
      </w:pPr>
      <w:r w:rsidRPr="00946319">
        <w:rPr>
          <w:rFonts w:ascii="Times New Roman" w:hAnsi="Times New Roman" w:cs="Times New Roman"/>
          <w:sz w:val="24"/>
          <w:szCs w:val="24"/>
        </w:rPr>
        <w:t>Figure 2</w:t>
      </w:r>
      <w:r>
        <w:rPr>
          <w:rFonts w:ascii="Book Antiqua" w:hAnsi="Book Antiqua"/>
          <w:sz w:val="32"/>
          <w:szCs w:val="32"/>
        </w:rPr>
        <w:t xml:space="preserve"> : </w:t>
      </w:r>
      <w:r>
        <w:rPr>
          <w:rFonts w:ascii="Times New Roman" w:hAnsi="Times New Roman" w:cs="Times New Roman"/>
          <w:sz w:val="24"/>
          <w:szCs w:val="24"/>
        </w:rPr>
        <w:t>Représentation schématique du modèle WEAP22 du bassin versant de la Lobo</w:t>
      </w:r>
    </w:p>
    <w:p w:rsidR="00946319" w:rsidRDefault="00946319" w:rsidP="003010C4">
      <w:pPr>
        <w:jc w:val="both"/>
        <w:rPr>
          <w:rFonts w:ascii="Book Antiqua" w:hAnsi="Book Antiqua"/>
          <w:sz w:val="32"/>
          <w:szCs w:val="32"/>
        </w:rPr>
      </w:pPr>
    </w:p>
    <w:p w:rsidR="00C17C08" w:rsidRPr="00312D1F" w:rsidRDefault="00C17C08" w:rsidP="003010C4">
      <w:pPr>
        <w:jc w:val="both"/>
        <w:rPr>
          <w:rFonts w:ascii="Book Antiqua" w:hAnsi="Book Antiqua" w:cs="Arial"/>
          <w:b/>
          <w:sz w:val="32"/>
          <w:szCs w:val="32"/>
        </w:rPr>
      </w:pPr>
      <w:r w:rsidRPr="00312D1F">
        <w:rPr>
          <w:rFonts w:ascii="Book Antiqua" w:hAnsi="Book Antiqua" w:cs="Arial"/>
          <w:b/>
          <w:sz w:val="32"/>
          <w:szCs w:val="32"/>
        </w:rPr>
        <w:t>Publications récentes</w:t>
      </w:r>
    </w:p>
    <w:p w:rsidR="00A308E8" w:rsidRDefault="00A308E8" w:rsidP="00D635FE">
      <w:pPr>
        <w:jc w:val="both"/>
        <w:rPr>
          <w:rFonts w:ascii="Times New Roman" w:hAnsi="Times New Roman" w:cs="Times New Roman"/>
          <w:sz w:val="24"/>
          <w:szCs w:val="24"/>
        </w:rPr>
      </w:pPr>
      <w:r w:rsidRPr="00A308E8">
        <w:rPr>
          <w:rFonts w:ascii="Times New Roman" w:hAnsi="Times New Roman" w:cs="Times New Roman"/>
          <w:b/>
          <w:sz w:val="24"/>
          <w:szCs w:val="24"/>
        </w:rPr>
        <w:t xml:space="preserve">Abdel-Fatah </w:t>
      </w:r>
      <w:proofErr w:type="spellStart"/>
      <w:r w:rsidRPr="00A308E8">
        <w:rPr>
          <w:rFonts w:ascii="Times New Roman" w:hAnsi="Times New Roman" w:cs="Times New Roman"/>
          <w:b/>
          <w:sz w:val="24"/>
          <w:szCs w:val="24"/>
        </w:rPr>
        <w:t>Berredjem</w:t>
      </w:r>
      <w:proofErr w:type="spellEnd"/>
      <w:r w:rsidRPr="00A308E8">
        <w:rPr>
          <w:rFonts w:ascii="Times New Roman" w:hAnsi="Times New Roman" w:cs="Times New Roman"/>
          <w:b/>
          <w:sz w:val="24"/>
          <w:szCs w:val="24"/>
        </w:rPr>
        <w:t xml:space="preserve"> and Azzedine Hani</w:t>
      </w:r>
      <w:r w:rsidR="008B451F">
        <w:rPr>
          <w:rFonts w:ascii="Times New Roman" w:hAnsi="Times New Roman" w:cs="Times New Roman"/>
          <w:b/>
          <w:sz w:val="24"/>
          <w:szCs w:val="24"/>
        </w:rPr>
        <w:t xml:space="preserve"> (2017) </w:t>
      </w:r>
      <w:r w:rsidRPr="00A308E8">
        <w:rPr>
          <w:rFonts w:ascii="Times New Roman" w:hAnsi="Times New Roman" w:cs="Times New Roman"/>
          <w:sz w:val="24"/>
          <w:szCs w:val="24"/>
        </w:rPr>
        <w:t>"</w:t>
      </w:r>
      <w:proofErr w:type="spellStart"/>
      <w:r w:rsidRPr="00A308E8">
        <w:rPr>
          <w:rFonts w:ascii="Times New Roman" w:hAnsi="Times New Roman" w:cs="Times New Roman"/>
          <w:sz w:val="24"/>
          <w:szCs w:val="24"/>
        </w:rPr>
        <w:t>Modelling</w:t>
      </w:r>
      <w:proofErr w:type="spellEnd"/>
      <w:r w:rsidRPr="00A308E8">
        <w:rPr>
          <w:rFonts w:ascii="Times New Roman" w:hAnsi="Times New Roman" w:cs="Times New Roman"/>
          <w:sz w:val="24"/>
          <w:szCs w:val="24"/>
        </w:rPr>
        <w:t xml:space="preserve"> </w:t>
      </w:r>
      <w:proofErr w:type="spellStart"/>
      <w:r w:rsidRPr="00A308E8">
        <w:rPr>
          <w:rFonts w:ascii="Times New Roman" w:hAnsi="Times New Roman" w:cs="Times New Roman"/>
          <w:sz w:val="24"/>
          <w:szCs w:val="24"/>
        </w:rPr>
        <w:t>current</w:t>
      </w:r>
      <w:proofErr w:type="spellEnd"/>
      <w:r w:rsidRPr="00A308E8">
        <w:rPr>
          <w:rFonts w:ascii="Times New Roman" w:hAnsi="Times New Roman" w:cs="Times New Roman"/>
          <w:sz w:val="24"/>
          <w:szCs w:val="24"/>
        </w:rPr>
        <w:t xml:space="preserve"> and future </w:t>
      </w:r>
      <w:proofErr w:type="spellStart"/>
      <w:r w:rsidRPr="00A308E8">
        <w:rPr>
          <w:rFonts w:ascii="Times New Roman" w:hAnsi="Times New Roman" w:cs="Times New Roman"/>
          <w:sz w:val="24"/>
          <w:szCs w:val="24"/>
        </w:rPr>
        <w:t>supply</w:t>
      </w:r>
      <w:proofErr w:type="spellEnd"/>
      <w:r w:rsidRPr="00A308E8">
        <w:rPr>
          <w:rFonts w:ascii="Times New Roman" w:hAnsi="Times New Roman" w:cs="Times New Roman"/>
          <w:sz w:val="24"/>
          <w:szCs w:val="24"/>
        </w:rPr>
        <w:t xml:space="preserve"> and water </w:t>
      </w:r>
      <w:proofErr w:type="spellStart"/>
      <w:r w:rsidRPr="00A308E8">
        <w:rPr>
          <w:rFonts w:ascii="Times New Roman" w:hAnsi="Times New Roman" w:cs="Times New Roman"/>
          <w:sz w:val="24"/>
          <w:szCs w:val="24"/>
        </w:rPr>
        <w:t>demand</w:t>
      </w:r>
      <w:proofErr w:type="spellEnd"/>
      <w:r w:rsidRPr="00A308E8">
        <w:rPr>
          <w:rFonts w:ascii="Times New Roman" w:hAnsi="Times New Roman" w:cs="Times New Roman"/>
          <w:sz w:val="24"/>
          <w:szCs w:val="24"/>
        </w:rPr>
        <w:t xml:space="preserve"> in the </w:t>
      </w:r>
      <w:proofErr w:type="spellStart"/>
      <w:r w:rsidRPr="00A308E8">
        <w:rPr>
          <w:rFonts w:ascii="Times New Roman" w:hAnsi="Times New Roman" w:cs="Times New Roman"/>
          <w:sz w:val="24"/>
          <w:szCs w:val="24"/>
        </w:rPr>
        <w:t>northern</w:t>
      </w:r>
      <w:proofErr w:type="spellEnd"/>
      <w:r w:rsidRPr="00A308E8">
        <w:rPr>
          <w:rFonts w:ascii="Times New Roman" w:hAnsi="Times New Roman" w:cs="Times New Roman"/>
          <w:sz w:val="24"/>
          <w:szCs w:val="24"/>
        </w:rPr>
        <w:t xml:space="preserve"> </w:t>
      </w:r>
      <w:proofErr w:type="spellStart"/>
      <w:r w:rsidRPr="00A308E8">
        <w:rPr>
          <w:rFonts w:ascii="Times New Roman" w:hAnsi="Times New Roman" w:cs="Times New Roman"/>
          <w:sz w:val="24"/>
          <w:szCs w:val="24"/>
        </w:rPr>
        <w:t>region</w:t>
      </w:r>
      <w:proofErr w:type="spellEnd"/>
      <w:r w:rsidRPr="00A308E8">
        <w:rPr>
          <w:rFonts w:ascii="Times New Roman" w:hAnsi="Times New Roman" w:cs="Times New Roman"/>
          <w:sz w:val="24"/>
          <w:szCs w:val="24"/>
        </w:rPr>
        <w:t xml:space="preserve"> of the Seybouse </w:t>
      </w:r>
      <w:proofErr w:type="spellStart"/>
      <w:r w:rsidRPr="00A308E8">
        <w:rPr>
          <w:rFonts w:ascii="Times New Roman" w:hAnsi="Times New Roman" w:cs="Times New Roman"/>
          <w:sz w:val="24"/>
          <w:szCs w:val="24"/>
        </w:rPr>
        <w:t>Valley</w:t>
      </w:r>
      <w:proofErr w:type="spellEnd"/>
      <w:r w:rsidRPr="00A308E8">
        <w:rPr>
          <w:rFonts w:ascii="Times New Roman" w:hAnsi="Times New Roman" w:cs="Times New Roman"/>
          <w:sz w:val="24"/>
          <w:szCs w:val="24"/>
        </w:rPr>
        <w:t xml:space="preserve">," </w:t>
      </w:r>
      <w:r w:rsidRPr="00A308E8">
        <w:rPr>
          <w:rFonts w:ascii="Times New Roman" w:hAnsi="Times New Roman" w:cs="Times New Roman"/>
          <w:i/>
          <w:sz w:val="24"/>
          <w:szCs w:val="24"/>
        </w:rPr>
        <w:t xml:space="preserve">Journal of Water and Land </w:t>
      </w:r>
      <w:proofErr w:type="spellStart"/>
      <w:r w:rsidRPr="00A308E8">
        <w:rPr>
          <w:rFonts w:ascii="Times New Roman" w:hAnsi="Times New Roman" w:cs="Times New Roman"/>
          <w:i/>
          <w:sz w:val="24"/>
          <w:szCs w:val="24"/>
        </w:rPr>
        <w:t>Development</w:t>
      </w:r>
      <w:proofErr w:type="spellEnd"/>
      <w:r w:rsidRPr="00A308E8">
        <w:rPr>
          <w:rFonts w:ascii="Times New Roman" w:hAnsi="Times New Roman" w:cs="Times New Roman"/>
          <w:i/>
          <w:sz w:val="24"/>
          <w:szCs w:val="24"/>
        </w:rPr>
        <w:t>,</w:t>
      </w:r>
      <w:r w:rsidRPr="00A308E8">
        <w:rPr>
          <w:rFonts w:ascii="Times New Roman" w:hAnsi="Times New Roman" w:cs="Times New Roman"/>
          <w:sz w:val="24"/>
          <w:szCs w:val="24"/>
        </w:rPr>
        <w:t xml:space="preserve"> Vol. 33, No. 1, pp. 31</w:t>
      </w:r>
      <w:r w:rsidR="008B451F">
        <w:rPr>
          <w:rFonts w:ascii="Times New Roman" w:hAnsi="Times New Roman" w:cs="Times New Roman"/>
          <w:sz w:val="24"/>
          <w:szCs w:val="24"/>
        </w:rPr>
        <w:t xml:space="preserve">-38, </w:t>
      </w:r>
      <w:proofErr w:type="spellStart"/>
      <w:r w:rsidR="008B451F">
        <w:rPr>
          <w:rFonts w:ascii="Times New Roman" w:hAnsi="Times New Roman" w:cs="Times New Roman"/>
          <w:sz w:val="24"/>
          <w:szCs w:val="24"/>
        </w:rPr>
        <w:t>doi</w:t>
      </w:r>
      <w:proofErr w:type="spellEnd"/>
      <w:r w:rsidR="008B451F">
        <w:rPr>
          <w:rFonts w:ascii="Times New Roman" w:hAnsi="Times New Roman" w:cs="Times New Roman"/>
          <w:sz w:val="24"/>
          <w:szCs w:val="24"/>
        </w:rPr>
        <w:t>:10.1515/</w:t>
      </w:r>
      <w:proofErr w:type="spellStart"/>
      <w:r w:rsidR="008B451F">
        <w:rPr>
          <w:rFonts w:ascii="Times New Roman" w:hAnsi="Times New Roman" w:cs="Times New Roman"/>
          <w:sz w:val="24"/>
          <w:szCs w:val="24"/>
        </w:rPr>
        <w:t>jwld</w:t>
      </w:r>
      <w:proofErr w:type="spellEnd"/>
      <w:r w:rsidR="008B451F">
        <w:rPr>
          <w:rFonts w:ascii="Times New Roman" w:hAnsi="Times New Roman" w:cs="Times New Roman"/>
          <w:sz w:val="24"/>
          <w:szCs w:val="24"/>
        </w:rPr>
        <w:t>-2017-0016</w:t>
      </w:r>
      <w:r w:rsidRPr="00A308E8">
        <w:rPr>
          <w:rFonts w:ascii="Times New Roman" w:hAnsi="Times New Roman" w:cs="Times New Roman"/>
          <w:sz w:val="24"/>
          <w:szCs w:val="24"/>
        </w:rPr>
        <w:t>.</w:t>
      </w:r>
    </w:p>
    <w:p w:rsidR="00A308E8" w:rsidRDefault="00A308E8" w:rsidP="003010C4">
      <w:pPr>
        <w:jc w:val="both"/>
        <w:rPr>
          <w:rFonts w:ascii="Times New Roman" w:hAnsi="Times New Roman" w:cs="Times New Roman"/>
          <w:sz w:val="24"/>
          <w:szCs w:val="24"/>
        </w:rPr>
      </w:pPr>
      <w:r w:rsidRPr="00A308E8">
        <w:rPr>
          <w:rFonts w:ascii="Times New Roman" w:hAnsi="Times New Roman" w:cs="Times New Roman"/>
          <w:b/>
          <w:sz w:val="24"/>
          <w:szCs w:val="24"/>
        </w:rPr>
        <w:lastRenderedPageBreak/>
        <w:t xml:space="preserve">S. </w:t>
      </w:r>
      <w:proofErr w:type="spellStart"/>
      <w:r w:rsidRPr="00A308E8">
        <w:rPr>
          <w:rFonts w:ascii="Times New Roman" w:hAnsi="Times New Roman" w:cs="Times New Roman"/>
          <w:b/>
          <w:sz w:val="24"/>
          <w:szCs w:val="24"/>
        </w:rPr>
        <w:t>Jamshid</w:t>
      </w:r>
      <w:proofErr w:type="spellEnd"/>
      <w:r w:rsidRPr="00A308E8">
        <w:rPr>
          <w:rFonts w:ascii="Times New Roman" w:hAnsi="Times New Roman" w:cs="Times New Roman"/>
          <w:b/>
          <w:sz w:val="24"/>
          <w:szCs w:val="24"/>
        </w:rPr>
        <w:t xml:space="preserve"> </w:t>
      </w:r>
      <w:proofErr w:type="spellStart"/>
      <w:r w:rsidRPr="00A308E8">
        <w:rPr>
          <w:rFonts w:ascii="Times New Roman" w:hAnsi="Times New Roman" w:cs="Times New Roman"/>
          <w:b/>
          <w:sz w:val="24"/>
          <w:szCs w:val="24"/>
        </w:rPr>
        <w:t>Mousavi</w:t>
      </w:r>
      <w:proofErr w:type="spellEnd"/>
      <w:r w:rsidRPr="00A308E8">
        <w:rPr>
          <w:rFonts w:ascii="Times New Roman" w:hAnsi="Times New Roman" w:cs="Times New Roman"/>
          <w:b/>
          <w:sz w:val="24"/>
          <w:szCs w:val="24"/>
        </w:rPr>
        <w:t xml:space="preserve">, </w:t>
      </w:r>
      <w:proofErr w:type="spellStart"/>
      <w:r w:rsidRPr="00A308E8">
        <w:rPr>
          <w:rFonts w:ascii="Times New Roman" w:hAnsi="Times New Roman" w:cs="Times New Roman"/>
          <w:b/>
          <w:sz w:val="24"/>
          <w:szCs w:val="24"/>
        </w:rPr>
        <w:t>Nasrin</w:t>
      </w:r>
      <w:proofErr w:type="spellEnd"/>
      <w:r w:rsidRPr="00A308E8">
        <w:rPr>
          <w:rFonts w:ascii="Times New Roman" w:hAnsi="Times New Roman" w:cs="Times New Roman"/>
          <w:b/>
          <w:sz w:val="24"/>
          <w:szCs w:val="24"/>
        </w:rPr>
        <w:t xml:space="preserve"> </w:t>
      </w:r>
      <w:proofErr w:type="spellStart"/>
      <w:r w:rsidRPr="00A308E8">
        <w:rPr>
          <w:rFonts w:ascii="Times New Roman" w:hAnsi="Times New Roman" w:cs="Times New Roman"/>
          <w:b/>
          <w:sz w:val="24"/>
          <w:szCs w:val="24"/>
        </w:rPr>
        <w:t>Rafiee</w:t>
      </w:r>
      <w:proofErr w:type="spellEnd"/>
      <w:r w:rsidRPr="00A308E8">
        <w:rPr>
          <w:rFonts w:ascii="Times New Roman" w:hAnsi="Times New Roman" w:cs="Times New Roman"/>
          <w:b/>
          <w:sz w:val="24"/>
          <w:szCs w:val="24"/>
        </w:rPr>
        <w:t xml:space="preserve"> </w:t>
      </w:r>
      <w:proofErr w:type="spellStart"/>
      <w:r w:rsidRPr="00A308E8">
        <w:rPr>
          <w:rFonts w:ascii="Times New Roman" w:hAnsi="Times New Roman" w:cs="Times New Roman"/>
          <w:b/>
          <w:sz w:val="24"/>
          <w:szCs w:val="24"/>
        </w:rPr>
        <w:t>Anzab</w:t>
      </w:r>
      <w:proofErr w:type="spellEnd"/>
      <w:r w:rsidRPr="00A308E8">
        <w:rPr>
          <w:rFonts w:ascii="Times New Roman" w:hAnsi="Times New Roman" w:cs="Times New Roman"/>
          <w:b/>
          <w:sz w:val="24"/>
          <w:szCs w:val="24"/>
        </w:rPr>
        <w:t xml:space="preserve">, </w:t>
      </w:r>
      <w:proofErr w:type="spellStart"/>
      <w:r w:rsidRPr="00A308E8">
        <w:rPr>
          <w:rFonts w:ascii="Times New Roman" w:hAnsi="Times New Roman" w:cs="Times New Roman"/>
          <w:b/>
          <w:sz w:val="24"/>
          <w:szCs w:val="24"/>
        </w:rPr>
        <w:t>Bentolhoda</w:t>
      </w:r>
      <w:proofErr w:type="spellEnd"/>
      <w:r w:rsidRPr="00A308E8">
        <w:rPr>
          <w:rFonts w:ascii="Times New Roman" w:hAnsi="Times New Roman" w:cs="Times New Roman"/>
          <w:b/>
          <w:sz w:val="24"/>
          <w:szCs w:val="24"/>
        </w:rPr>
        <w:t xml:space="preserve"> </w:t>
      </w:r>
      <w:proofErr w:type="spellStart"/>
      <w:r w:rsidRPr="00A308E8">
        <w:rPr>
          <w:rFonts w:ascii="Times New Roman" w:hAnsi="Times New Roman" w:cs="Times New Roman"/>
          <w:b/>
          <w:sz w:val="24"/>
          <w:szCs w:val="24"/>
        </w:rPr>
        <w:t>Asl</w:t>
      </w:r>
      <w:proofErr w:type="spellEnd"/>
      <w:r w:rsidRPr="00A308E8">
        <w:rPr>
          <w:rFonts w:ascii="Times New Roman" w:hAnsi="Times New Roman" w:cs="Times New Roman"/>
          <w:b/>
          <w:sz w:val="24"/>
          <w:szCs w:val="24"/>
        </w:rPr>
        <w:t>-</w:t>
      </w:r>
      <w:proofErr w:type="spellStart"/>
      <w:r w:rsidRPr="00A308E8">
        <w:rPr>
          <w:rFonts w:ascii="Times New Roman" w:hAnsi="Times New Roman" w:cs="Times New Roman"/>
          <w:b/>
          <w:sz w:val="24"/>
          <w:szCs w:val="24"/>
        </w:rPr>
        <w:t>Rousta</w:t>
      </w:r>
      <w:proofErr w:type="spellEnd"/>
      <w:r w:rsidRPr="00A308E8">
        <w:rPr>
          <w:rFonts w:ascii="Times New Roman" w:hAnsi="Times New Roman" w:cs="Times New Roman"/>
          <w:b/>
          <w:sz w:val="24"/>
          <w:szCs w:val="24"/>
        </w:rPr>
        <w:t xml:space="preserve"> and </w:t>
      </w:r>
      <w:proofErr w:type="spellStart"/>
      <w:r w:rsidRPr="00A308E8">
        <w:rPr>
          <w:rFonts w:ascii="Times New Roman" w:hAnsi="Times New Roman" w:cs="Times New Roman"/>
          <w:b/>
          <w:sz w:val="24"/>
          <w:szCs w:val="24"/>
        </w:rPr>
        <w:t>Joong</w:t>
      </w:r>
      <w:proofErr w:type="spellEnd"/>
      <w:r w:rsidRPr="00A308E8">
        <w:rPr>
          <w:rFonts w:ascii="Times New Roman" w:hAnsi="Times New Roman" w:cs="Times New Roman"/>
          <w:b/>
          <w:sz w:val="24"/>
          <w:szCs w:val="24"/>
        </w:rPr>
        <w:t xml:space="preserve"> </w:t>
      </w:r>
      <w:proofErr w:type="spellStart"/>
      <w:r w:rsidRPr="00A308E8">
        <w:rPr>
          <w:rFonts w:ascii="Times New Roman" w:hAnsi="Times New Roman" w:cs="Times New Roman"/>
          <w:b/>
          <w:sz w:val="24"/>
          <w:szCs w:val="24"/>
        </w:rPr>
        <w:t>Hoon</w:t>
      </w:r>
      <w:proofErr w:type="spellEnd"/>
      <w:r w:rsidRPr="00A308E8">
        <w:rPr>
          <w:rFonts w:ascii="Times New Roman" w:hAnsi="Times New Roman" w:cs="Times New Roman"/>
          <w:b/>
          <w:sz w:val="24"/>
          <w:szCs w:val="24"/>
        </w:rPr>
        <w:t xml:space="preserve"> Kim</w:t>
      </w:r>
      <w:r w:rsidR="008B451F">
        <w:rPr>
          <w:rFonts w:ascii="Times New Roman" w:hAnsi="Times New Roman" w:cs="Times New Roman"/>
          <w:b/>
          <w:sz w:val="24"/>
          <w:szCs w:val="24"/>
        </w:rPr>
        <w:t xml:space="preserve"> (2017)</w:t>
      </w:r>
      <w:r w:rsidRPr="00A308E8">
        <w:rPr>
          <w:rFonts w:ascii="Times New Roman" w:hAnsi="Times New Roman" w:cs="Times New Roman"/>
          <w:sz w:val="24"/>
          <w:szCs w:val="24"/>
        </w:rPr>
        <w:t xml:space="preserve"> "Multi-Objective </w:t>
      </w:r>
      <w:proofErr w:type="spellStart"/>
      <w:r w:rsidRPr="00A308E8">
        <w:rPr>
          <w:rFonts w:ascii="Times New Roman" w:hAnsi="Times New Roman" w:cs="Times New Roman"/>
          <w:sz w:val="24"/>
          <w:szCs w:val="24"/>
        </w:rPr>
        <w:t>Optimization</w:t>
      </w:r>
      <w:proofErr w:type="spellEnd"/>
      <w:r w:rsidRPr="00A308E8">
        <w:rPr>
          <w:rFonts w:ascii="Times New Roman" w:hAnsi="Times New Roman" w:cs="Times New Roman"/>
          <w:sz w:val="24"/>
          <w:szCs w:val="24"/>
        </w:rPr>
        <w:t xml:space="preserve">- Simulation for </w:t>
      </w:r>
      <w:proofErr w:type="spellStart"/>
      <w:r w:rsidRPr="00A308E8">
        <w:rPr>
          <w:rFonts w:ascii="Times New Roman" w:hAnsi="Times New Roman" w:cs="Times New Roman"/>
          <w:sz w:val="24"/>
          <w:szCs w:val="24"/>
        </w:rPr>
        <w:t>Reliability</w:t>
      </w:r>
      <w:proofErr w:type="spellEnd"/>
      <w:r w:rsidRPr="00A308E8">
        <w:rPr>
          <w:rFonts w:ascii="Times New Roman" w:hAnsi="Times New Roman" w:cs="Times New Roman"/>
          <w:sz w:val="24"/>
          <w:szCs w:val="24"/>
        </w:rPr>
        <w:t>-</w:t>
      </w:r>
      <w:proofErr w:type="spellStart"/>
      <w:r w:rsidRPr="00A308E8">
        <w:rPr>
          <w:rFonts w:ascii="Times New Roman" w:hAnsi="Times New Roman" w:cs="Times New Roman"/>
          <w:sz w:val="24"/>
          <w:szCs w:val="24"/>
        </w:rPr>
        <w:t>Based</w:t>
      </w:r>
      <w:proofErr w:type="spellEnd"/>
      <w:r w:rsidRPr="00A308E8">
        <w:rPr>
          <w:rFonts w:ascii="Times New Roman" w:hAnsi="Times New Roman" w:cs="Times New Roman"/>
          <w:sz w:val="24"/>
          <w:szCs w:val="24"/>
        </w:rPr>
        <w:t xml:space="preserve"> Inter-Basin Water Allocation," Water </w:t>
      </w:r>
      <w:proofErr w:type="spellStart"/>
      <w:r w:rsidRPr="00A308E8">
        <w:rPr>
          <w:rFonts w:ascii="Times New Roman" w:hAnsi="Times New Roman" w:cs="Times New Roman"/>
          <w:sz w:val="24"/>
          <w:szCs w:val="24"/>
        </w:rPr>
        <w:t>Resource</w:t>
      </w:r>
      <w:r w:rsidR="008B451F">
        <w:rPr>
          <w:rFonts w:ascii="Times New Roman" w:hAnsi="Times New Roman" w:cs="Times New Roman"/>
          <w:sz w:val="24"/>
          <w:szCs w:val="24"/>
        </w:rPr>
        <w:t>s</w:t>
      </w:r>
      <w:proofErr w:type="spellEnd"/>
      <w:r w:rsidR="008B451F">
        <w:rPr>
          <w:rFonts w:ascii="Times New Roman" w:hAnsi="Times New Roman" w:cs="Times New Roman"/>
          <w:sz w:val="24"/>
          <w:szCs w:val="24"/>
        </w:rPr>
        <w:t xml:space="preserve"> Management, pp. 1-20</w:t>
      </w:r>
      <w:r w:rsidRPr="00A308E8">
        <w:rPr>
          <w:rFonts w:ascii="Times New Roman" w:hAnsi="Times New Roman" w:cs="Times New Roman"/>
          <w:sz w:val="24"/>
          <w:szCs w:val="24"/>
        </w:rPr>
        <w:t>.</w:t>
      </w:r>
    </w:p>
    <w:p w:rsidR="00D635FE" w:rsidRDefault="00D635FE" w:rsidP="003010C4">
      <w:pPr>
        <w:jc w:val="both"/>
        <w:rPr>
          <w:rFonts w:ascii="Times New Roman" w:hAnsi="Times New Roman" w:cs="Times New Roman"/>
          <w:sz w:val="24"/>
          <w:szCs w:val="24"/>
        </w:rPr>
      </w:pPr>
      <w:proofErr w:type="spellStart"/>
      <w:r w:rsidRPr="008B451F">
        <w:rPr>
          <w:rFonts w:ascii="Times New Roman" w:hAnsi="Times New Roman" w:cs="Times New Roman"/>
          <w:b/>
          <w:sz w:val="24"/>
          <w:szCs w:val="24"/>
        </w:rPr>
        <w:t>Thiam</w:t>
      </w:r>
      <w:proofErr w:type="spellEnd"/>
      <w:r w:rsidRPr="008B451F">
        <w:rPr>
          <w:rFonts w:ascii="Times New Roman" w:hAnsi="Times New Roman" w:cs="Times New Roman"/>
          <w:b/>
          <w:sz w:val="24"/>
          <w:szCs w:val="24"/>
        </w:rPr>
        <w:t xml:space="preserve"> N. A. (2016). </w:t>
      </w:r>
      <w:r w:rsidRPr="008B451F">
        <w:rPr>
          <w:rFonts w:ascii="Times New Roman" w:hAnsi="Times New Roman" w:cs="Times New Roman"/>
          <w:sz w:val="24"/>
          <w:szCs w:val="24"/>
        </w:rPr>
        <w:t>Allocation optimale de l’eau dans le bassin versant du fleuve Sénégal</w:t>
      </w:r>
      <w:r>
        <w:rPr>
          <w:rFonts w:ascii="Times New Roman" w:hAnsi="Times New Roman" w:cs="Times New Roman"/>
          <w:sz w:val="24"/>
          <w:szCs w:val="24"/>
        </w:rPr>
        <w:t>, mémoire Maîtrise en Génie des eaux, Université Laval Québec (Canada), 60p.</w:t>
      </w:r>
    </w:p>
    <w:p w:rsidR="00D635FE" w:rsidRDefault="00D635FE" w:rsidP="00D635FE">
      <w:pPr>
        <w:jc w:val="both"/>
        <w:rPr>
          <w:rFonts w:ascii="Times New Roman" w:hAnsi="Times New Roman" w:cs="Times New Roman"/>
          <w:sz w:val="24"/>
          <w:szCs w:val="24"/>
        </w:rPr>
      </w:pPr>
      <w:proofErr w:type="spellStart"/>
      <w:r w:rsidRPr="00D635FE">
        <w:rPr>
          <w:rFonts w:ascii="Times New Roman" w:hAnsi="Times New Roman" w:cs="Times New Roman"/>
          <w:b/>
          <w:sz w:val="24"/>
          <w:szCs w:val="24"/>
        </w:rPr>
        <w:t>Purna</w:t>
      </w:r>
      <w:proofErr w:type="spellEnd"/>
      <w:r w:rsidRPr="00D635FE">
        <w:rPr>
          <w:rFonts w:ascii="Times New Roman" w:hAnsi="Times New Roman" w:cs="Times New Roman"/>
          <w:b/>
          <w:sz w:val="24"/>
          <w:szCs w:val="24"/>
        </w:rPr>
        <w:t xml:space="preserve"> Chandra </w:t>
      </w:r>
      <w:proofErr w:type="spellStart"/>
      <w:r w:rsidRPr="00D635FE">
        <w:rPr>
          <w:rFonts w:ascii="Times New Roman" w:hAnsi="Times New Roman" w:cs="Times New Roman"/>
          <w:b/>
          <w:sz w:val="24"/>
          <w:szCs w:val="24"/>
        </w:rPr>
        <w:t>Nayak</w:t>
      </w:r>
      <w:proofErr w:type="spellEnd"/>
      <w:r w:rsidRPr="00D635FE">
        <w:rPr>
          <w:rFonts w:ascii="Times New Roman" w:hAnsi="Times New Roman" w:cs="Times New Roman"/>
          <w:b/>
          <w:sz w:val="24"/>
          <w:szCs w:val="24"/>
        </w:rPr>
        <w:t xml:space="preserve">, Robin </w:t>
      </w:r>
      <w:proofErr w:type="spellStart"/>
      <w:r w:rsidRPr="00D635FE">
        <w:rPr>
          <w:rFonts w:ascii="Times New Roman" w:hAnsi="Times New Roman" w:cs="Times New Roman"/>
          <w:b/>
          <w:sz w:val="24"/>
          <w:szCs w:val="24"/>
        </w:rPr>
        <w:t>Wardlaw</w:t>
      </w:r>
      <w:proofErr w:type="spellEnd"/>
      <w:r w:rsidRPr="00D635FE">
        <w:rPr>
          <w:rFonts w:ascii="Times New Roman" w:hAnsi="Times New Roman" w:cs="Times New Roman"/>
          <w:b/>
          <w:sz w:val="24"/>
          <w:szCs w:val="24"/>
        </w:rPr>
        <w:t xml:space="preserve"> and </w:t>
      </w:r>
      <w:proofErr w:type="spellStart"/>
      <w:r w:rsidRPr="00D635FE">
        <w:rPr>
          <w:rFonts w:ascii="Times New Roman" w:hAnsi="Times New Roman" w:cs="Times New Roman"/>
          <w:b/>
          <w:sz w:val="24"/>
          <w:szCs w:val="24"/>
        </w:rPr>
        <w:t>Ashok</w:t>
      </w:r>
      <w:proofErr w:type="spellEnd"/>
      <w:r w:rsidRPr="00D635FE">
        <w:rPr>
          <w:rFonts w:ascii="Times New Roman" w:hAnsi="Times New Roman" w:cs="Times New Roman"/>
          <w:b/>
          <w:sz w:val="24"/>
          <w:szCs w:val="24"/>
        </w:rPr>
        <w:t xml:space="preserve"> K. </w:t>
      </w:r>
      <w:proofErr w:type="spellStart"/>
      <w:r w:rsidRPr="00D635FE">
        <w:rPr>
          <w:rFonts w:ascii="Times New Roman" w:hAnsi="Times New Roman" w:cs="Times New Roman"/>
          <w:b/>
          <w:sz w:val="24"/>
          <w:szCs w:val="24"/>
        </w:rPr>
        <w:t>Kharya</w:t>
      </w:r>
      <w:proofErr w:type="spellEnd"/>
      <w:r>
        <w:rPr>
          <w:rFonts w:ascii="Times New Roman" w:hAnsi="Times New Roman" w:cs="Times New Roman"/>
          <w:b/>
          <w:sz w:val="24"/>
          <w:szCs w:val="24"/>
        </w:rPr>
        <w:t xml:space="preserve"> (2015)</w:t>
      </w:r>
      <w:r w:rsidRPr="00D635FE">
        <w:rPr>
          <w:rFonts w:ascii="Times New Roman" w:hAnsi="Times New Roman" w:cs="Times New Roman"/>
          <w:sz w:val="24"/>
          <w:szCs w:val="24"/>
        </w:rPr>
        <w:t xml:space="preserve"> "Water Balance </w:t>
      </w:r>
      <w:proofErr w:type="spellStart"/>
      <w:r w:rsidRPr="00D635FE">
        <w:rPr>
          <w:rFonts w:ascii="Times New Roman" w:hAnsi="Times New Roman" w:cs="Times New Roman"/>
          <w:sz w:val="24"/>
          <w:szCs w:val="24"/>
        </w:rPr>
        <w:t>Approach</w:t>
      </w:r>
      <w:proofErr w:type="spellEnd"/>
      <w:r w:rsidRPr="00D635FE">
        <w:rPr>
          <w:rFonts w:ascii="Times New Roman" w:hAnsi="Times New Roman" w:cs="Times New Roman"/>
          <w:sz w:val="24"/>
          <w:szCs w:val="24"/>
        </w:rPr>
        <w:t xml:space="preserve"> to </w:t>
      </w:r>
      <w:proofErr w:type="spellStart"/>
      <w:r w:rsidRPr="00D635FE">
        <w:rPr>
          <w:rFonts w:ascii="Times New Roman" w:hAnsi="Times New Roman" w:cs="Times New Roman"/>
          <w:sz w:val="24"/>
          <w:szCs w:val="24"/>
        </w:rPr>
        <w:t>Study</w:t>
      </w:r>
      <w:proofErr w:type="spellEnd"/>
      <w:r w:rsidRPr="00D635FE">
        <w:rPr>
          <w:rFonts w:ascii="Times New Roman" w:hAnsi="Times New Roman" w:cs="Times New Roman"/>
          <w:sz w:val="24"/>
          <w:szCs w:val="24"/>
        </w:rPr>
        <w:t xml:space="preserve"> the </w:t>
      </w:r>
      <w:proofErr w:type="spellStart"/>
      <w:r w:rsidRPr="00D635FE">
        <w:rPr>
          <w:rFonts w:ascii="Times New Roman" w:hAnsi="Times New Roman" w:cs="Times New Roman"/>
          <w:sz w:val="24"/>
          <w:szCs w:val="24"/>
        </w:rPr>
        <w:t>Effect</w:t>
      </w:r>
      <w:proofErr w:type="spellEnd"/>
      <w:r w:rsidRPr="00D635FE">
        <w:rPr>
          <w:rFonts w:ascii="Times New Roman" w:hAnsi="Times New Roman" w:cs="Times New Roman"/>
          <w:sz w:val="24"/>
          <w:szCs w:val="24"/>
        </w:rPr>
        <w:t xml:space="preserve"> of </w:t>
      </w:r>
      <w:proofErr w:type="spellStart"/>
      <w:r w:rsidRPr="00D635FE">
        <w:rPr>
          <w:rFonts w:ascii="Times New Roman" w:hAnsi="Times New Roman" w:cs="Times New Roman"/>
          <w:sz w:val="24"/>
          <w:szCs w:val="24"/>
        </w:rPr>
        <w:t>Climate</w:t>
      </w:r>
      <w:proofErr w:type="spellEnd"/>
      <w:r w:rsidRPr="00D635FE">
        <w:rPr>
          <w:rFonts w:ascii="Times New Roman" w:hAnsi="Times New Roman" w:cs="Times New Roman"/>
          <w:sz w:val="24"/>
          <w:szCs w:val="24"/>
        </w:rPr>
        <w:t xml:space="preserve"> Change on </w:t>
      </w:r>
      <w:proofErr w:type="spellStart"/>
      <w:r w:rsidRPr="00D635FE">
        <w:rPr>
          <w:rFonts w:ascii="Times New Roman" w:hAnsi="Times New Roman" w:cs="Times New Roman"/>
          <w:sz w:val="24"/>
          <w:szCs w:val="24"/>
        </w:rPr>
        <w:t>Groundwater</w:t>
      </w:r>
      <w:proofErr w:type="spellEnd"/>
      <w:r w:rsidRPr="00D635FE">
        <w:rPr>
          <w:rFonts w:ascii="Times New Roman" w:hAnsi="Times New Roman" w:cs="Times New Roman"/>
          <w:sz w:val="24"/>
          <w:szCs w:val="24"/>
        </w:rPr>
        <w:t xml:space="preserve"> Storage for </w:t>
      </w:r>
      <w:proofErr w:type="spellStart"/>
      <w:r w:rsidRPr="00D635FE">
        <w:rPr>
          <w:rFonts w:ascii="Times New Roman" w:hAnsi="Times New Roman" w:cs="Times New Roman"/>
          <w:sz w:val="24"/>
          <w:szCs w:val="24"/>
        </w:rPr>
        <w:t>Sirhind</w:t>
      </w:r>
      <w:proofErr w:type="spellEnd"/>
      <w:r w:rsidRPr="00D635FE">
        <w:rPr>
          <w:rFonts w:ascii="Times New Roman" w:hAnsi="Times New Roman" w:cs="Times New Roman"/>
          <w:sz w:val="24"/>
          <w:szCs w:val="24"/>
        </w:rPr>
        <w:t xml:space="preserve"> Command Area in </w:t>
      </w:r>
      <w:proofErr w:type="spellStart"/>
      <w:r w:rsidRPr="00D635FE">
        <w:rPr>
          <w:rFonts w:ascii="Times New Roman" w:hAnsi="Times New Roman" w:cs="Times New Roman"/>
          <w:sz w:val="24"/>
          <w:szCs w:val="24"/>
        </w:rPr>
        <w:t>India</w:t>
      </w:r>
      <w:proofErr w:type="spellEnd"/>
      <w:r w:rsidRPr="00D635FE">
        <w:rPr>
          <w:rFonts w:ascii="Times New Roman" w:hAnsi="Times New Roman" w:cs="Times New Roman"/>
          <w:sz w:val="24"/>
          <w:szCs w:val="24"/>
        </w:rPr>
        <w:t xml:space="preserve">," International Journal of River Basin Management, </w:t>
      </w:r>
      <w:proofErr w:type="spellStart"/>
      <w:r w:rsidRPr="00D635FE">
        <w:rPr>
          <w:rFonts w:ascii="Times New Roman" w:hAnsi="Times New Roman" w:cs="Times New Roman"/>
          <w:sz w:val="24"/>
          <w:szCs w:val="24"/>
        </w:rPr>
        <w:t>doi</w:t>
      </w:r>
      <w:proofErr w:type="spellEnd"/>
      <w:r w:rsidRPr="00D635FE">
        <w:rPr>
          <w:rFonts w:ascii="Times New Roman" w:hAnsi="Times New Roman" w:cs="Times New Roman"/>
          <w:sz w:val="24"/>
          <w:szCs w:val="24"/>
        </w:rPr>
        <w:t xml:space="preserve">:10.1080/15715124.2015.1012206, </w:t>
      </w:r>
      <w:proofErr w:type="spellStart"/>
      <w:r w:rsidRPr="00D635FE">
        <w:rPr>
          <w:rFonts w:ascii="Times New Roman" w:hAnsi="Times New Roman" w:cs="Times New Roman"/>
          <w:sz w:val="24"/>
          <w:szCs w:val="24"/>
        </w:rPr>
        <w:t>February</w:t>
      </w:r>
      <w:proofErr w:type="spellEnd"/>
      <w:r w:rsidRPr="00D635FE">
        <w:rPr>
          <w:rFonts w:ascii="Times New Roman" w:hAnsi="Times New Roman" w:cs="Times New Roman"/>
          <w:sz w:val="24"/>
          <w:szCs w:val="24"/>
        </w:rPr>
        <w:t xml:space="preserve"> 2015</w:t>
      </w:r>
      <w:r>
        <w:rPr>
          <w:rFonts w:ascii="Times New Roman" w:hAnsi="Times New Roman" w:cs="Times New Roman"/>
          <w:sz w:val="24"/>
          <w:szCs w:val="24"/>
        </w:rPr>
        <w:t>.</w:t>
      </w:r>
    </w:p>
    <w:p w:rsidR="00D635FE" w:rsidRDefault="00D635FE" w:rsidP="00D635FE">
      <w:pPr>
        <w:jc w:val="both"/>
        <w:rPr>
          <w:rFonts w:ascii="Times New Roman" w:hAnsi="Times New Roman" w:cs="Times New Roman"/>
          <w:sz w:val="24"/>
          <w:szCs w:val="24"/>
        </w:rPr>
      </w:pPr>
      <w:proofErr w:type="spellStart"/>
      <w:r w:rsidRPr="00D635FE">
        <w:rPr>
          <w:rFonts w:ascii="Times New Roman" w:hAnsi="Times New Roman" w:cs="Times New Roman"/>
          <w:b/>
          <w:sz w:val="24"/>
          <w:szCs w:val="24"/>
        </w:rPr>
        <w:t>Xue</w:t>
      </w:r>
      <w:proofErr w:type="spellEnd"/>
      <w:r w:rsidRPr="00D635FE">
        <w:rPr>
          <w:rFonts w:ascii="Times New Roman" w:hAnsi="Times New Roman" w:cs="Times New Roman"/>
          <w:b/>
          <w:sz w:val="24"/>
          <w:szCs w:val="24"/>
        </w:rPr>
        <w:t xml:space="preserve"> Li, Yue Zhao, </w:t>
      </w:r>
      <w:proofErr w:type="spellStart"/>
      <w:r w:rsidRPr="00D635FE">
        <w:rPr>
          <w:rFonts w:ascii="Times New Roman" w:hAnsi="Times New Roman" w:cs="Times New Roman"/>
          <w:b/>
          <w:sz w:val="24"/>
          <w:szCs w:val="24"/>
        </w:rPr>
        <w:t>Chunli</w:t>
      </w:r>
      <w:proofErr w:type="spellEnd"/>
      <w:r w:rsidRPr="00D635FE">
        <w:rPr>
          <w:rFonts w:ascii="Times New Roman" w:hAnsi="Times New Roman" w:cs="Times New Roman"/>
          <w:b/>
          <w:sz w:val="24"/>
          <w:szCs w:val="24"/>
        </w:rPr>
        <w:t xml:space="preserve"> </w:t>
      </w:r>
      <w:proofErr w:type="spellStart"/>
      <w:r w:rsidRPr="00D635FE">
        <w:rPr>
          <w:rFonts w:ascii="Times New Roman" w:hAnsi="Times New Roman" w:cs="Times New Roman"/>
          <w:b/>
          <w:sz w:val="24"/>
          <w:szCs w:val="24"/>
        </w:rPr>
        <w:t>Shi</w:t>
      </w:r>
      <w:proofErr w:type="spellEnd"/>
      <w:r w:rsidRPr="00D635FE">
        <w:rPr>
          <w:rFonts w:ascii="Times New Roman" w:hAnsi="Times New Roman" w:cs="Times New Roman"/>
          <w:b/>
          <w:sz w:val="24"/>
          <w:szCs w:val="24"/>
        </w:rPr>
        <w:t xml:space="preserve">, </w:t>
      </w:r>
      <w:proofErr w:type="spellStart"/>
      <w:r w:rsidRPr="00D635FE">
        <w:rPr>
          <w:rFonts w:ascii="Times New Roman" w:hAnsi="Times New Roman" w:cs="Times New Roman"/>
          <w:b/>
          <w:sz w:val="24"/>
          <w:szCs w:val="24"/>
        </w:rPr>
        <w:t>Jian</w:t>
      </w:r>
      <w:proofErr w:type="spellEnd"/>
      <w:r w:rsidRPr="00D635FE">
        <w:rPr>
          <w:rFonts w:ascii="Times New Roman" w:hAnsi="Times New Roman" w:cs="Times New Roman"/>
          <w:b/>
          <w:sz w:val="24"/>
          <w:szCs w:val="24"/>
        </w:rPr>
        <w:t xml:space="preserve"> </w:t>
      </w:r>
      <w:proofErr w:type="spellStart"/>
      <w:r w:rsidRPr="00D635FE">
        <w:rPr>
          <w:rFonts w:ascii="Times New Roman" w:hAnsi="Times New Roman" w:cs="Times New Roman"/>
          <w:b/>
          <w:sz w:val="24"/>
          <w:szCs w:val="24"/>
        </w:rPr>
        <w:t>Sha</w:t>
      </w:r>
      <w:proofErr w:type="spellEnd"/>
      <w:r w:rsidRPr="00D635FE">
        <w:rPr>
          <w:rFonts w:ascii="Times New Roman" w:hAnsi="Times New Roman" w:cs="Times New Roman"/>
          <w:b/>
          <w:sz w:val="24"/>
          <w:szCs w:val="24"/>
        </w:rPr>
        <w:t xml:space="preserve">, </w:t>
      </w:r>
      <w:proofErr w:type="spellStart"/>
      <w:r w:rsidRPr="00D635FE">
        <w:rPr>
          <w:rFonts w:ascii="Times New Roman" w:hAnsi="Times New Roman" w:cs="Times New Roman"/>
          <w:b/>
          <w:sz w:val="24"/>
          <w:szCs w:val="24"/>
        </w:rPr>
        <w:t>Zhong</w:t>
      </w:r>
      <w:proofErr w:type="spellEnd"/>
      <w:r w:rsidRPr="00D635FE">
        <w:rPr>
          <w:rFonts w:ascii="Times New Roman" w:hAnsi="Times New Roman" w:cs="Times New Roman"/>
          <w:b/>
          <w:sz w:val="24"/>
          <w:szCs w:val="24"/>
        </w:rPr>
        <w:t>-</w:t>
      </w:r>
      <w:proofErr w:type="spellStart"/>
      <w:r w:rsidRPr="00D635FE">
        <w:rPr>
          <w:rFonts w:ascii="Times New Roman" w:hAnsi="Times New Roman" w:cs="Times New Roman"/>
          <w:b/>
          <w:sz w:val="24"/>
          <w:szCs w:val="24"/>
        </w:rPr>
        <w:t>Liang</w:t>
      </w:r>
      <w:proofErr w:type="spellEnd"/>
      <w:r w:rsidRPr="00D635FE">
        <w:rPr>
          <w:rFonts w:ascii="Times New Roman" w:hAnsi="Times New Roman" w:cs="Times New Roman"/>
          <w:b/>
          <w:sz w:val="24"/>
          <w:szCs w:val="24"/>
        </w:rPr>
        <w:t xml:space="preserve"> Wang and </w:t>
      </w:r>
      <w:proofErr w:type="spellStart"/>
      <w:r w:rsidRPr="00D635FE">
        <w:rPr>
          <w:rFonts w:ascii="Times New Roman" w:hAnsi="Times New Roman" w:cs="Times New Roman"/>
          <w:b/>
          <w:sz w:val="24"/>
          <w:szCs w:val="24"/>
        </w:rPr>
        <w:t>Yuqiu</w:t>
      </w:r>
      <w:proofErr w:type="spellEnd"/>
      <w:r w:rsidRPr="00D635FE">
        <w:rPr>
          <w:rFonts w:ascii="Times New Roman" w:hAnsi="Times New Roman" w:cs="Times New Roman"/>
          <w:b/>
          <w:sz w:val="24"/>
          <w:szCs w:val="24"/>
        </w:rPr>
        <w:t xml:space="preserve"> Wang</w:t>
      </w:r>
      <w:r>
        <w:rPr>
          <w:rFonts w:ascii="Times New Roman" w:hAnsi="Times New Roman" w:cs="Times New Roman"/>
          <w:b/>
          <w:sz w:val="24"/>
          <w:szCs w:val="24"/>
        </w:rPr>
        <w:t xml:space="preserve"> (2015)</w:t>
      </w:r>
      <w:r w:rsidRPr="00D635FE">
        <w:rPr>
          <w:rFonts w:ascii="Times New Roman" w:hAnsi="Times New Roman" w:cs="Times New Roman"/>
          <w:sz w:val="24"/>
          <w:szCs w:val="24"/>
        </w:rPr>
        <w:t xml:space="preserve"> "Application of Water Evaluation and Planning (WEAP) model for water </w:t>
      </w:r>
      <w:proofErr w:type="spellStart"/>
      <w:r w:rsidRPr="00D635FE">
        <w:rPr>
          <w:rFonts w:ascii="Times New Roman" w:hAnsi="Times New Roman" w:cs="Times New Roman"/>
          <w:sz w:val="24"/>
          <w:szCs w:val="24"/>
        </w:rPr>
        <w:t>resources</w:t>
      </w:r>
      <w:proofErr w:type="spellEnd"/>
      <w:r w:rsidRPr="00D635FE">
        <w:rPr>
          <w:rFonts w:ascii="Times New Roman" w:hAnsi="Times New Roman" w:cs="Times New Roman"/>
          <w:sz w:val="24"/>
          <w:szCs w:val="24"/>
        </w:rPr>
        <w:t xml:space="preserve"> management </w:t>
      </w:r>
      <w:proofErr w:type="spellStart"/>
      <w:r w:rsidRPr="00D635FE">
        <w:rPr>
          <w:rFonts w:ascii="Times New Roman" w:hAnsi="Times New Roman" w:cs="Times New Roman"/>
          <w:sz w:val="24"/>
          <w:szCs w:val="24"/>
        </w:rPr>
        <w:t>strategy</w:t>
      </w:r>
      <w:proofErr w:type="spellEnd"/>
      <w:r w:rsidRPr="00D635FE">
        <w:rPr>
          <w:rFonts w:ascii="Times New Roman" w:hAnsi="Times New Roman" w:cs="Times New Roman"/>
          <w:sz w:val="24"/>
          <w:szCs w:val="24"/>
        </w:rPr>
        <w:t xml:space="preserve"> estimation in </w:t>
      </w:r>
      <w:proofErr w:type="spellStart"/>
      <w:r w:rsidRPr="00D635FE">
        <w:rPr>
          <w:rFonts w:ascii="Times New Roman" w:hAnsi="Times New Roman" w:cs="Times New Roman"/>
          <w:sz w:val="24"/>
          <w:szCs w:val="24"/>
        </w:rPr>
        <w:t>coastal</w:t>
      </w:r>
      <w:proofErr w:type="spellEnd"/>
      <w:r w:rsidRPr="00D635FE">
        <w:rPr>
          <w:rFonts w:ascii="Times New Roman" w:hAnsi="Times New Roman" w:cs="Times New Roman"/>
          <w:sz w:val="24"/>
          <w:szCs w:val="24"/>
        </w:rPr>
        <w:t xml:space="preserve"> </w:t>
      </w:r>
      <w:proofErr w:type="spellStart"/>
      <w:r w:rsidRPr="00D635FE">
        <w:rPr>
          <w:rFonts w:ascii="Times New Roman" w:hAnsi="Times New Roman" w:cs="Times New Roman"/>
          <w:sz w:val="24"/>
          <w:szCs w:val="24"/>
        </w:rPr>
        <w:t>Binhai</w:t>
      </w:r>
      <w:proofErr w:type="spellEnd"/>
      <w:r w:rsidRPr="00D635FE">
        <w:rPr>
          <w:rFonts w:ascii="Times New Roman" w:hAnsi="Times New Roman" w:cs="Times New Roman"/>
          <w:sz w:val="24"/>
          <w:szCs w:val="24"/>
        </w:rPr>
        <w:t xml:space="preserve"> New Area, China," </w:t>
      </w:r>
      <w:proofErr w:type="spellStart"/>
      <w:r w:rsidRPr="00D635FE">
        <w:rPr>
          <w:rFonts w:ascii="Times New Roman" w:hAnsi="Times New Roman" w:cs="Times New Roman"/>
          <w:sz w:val="24"/>
          <w:szCs w:val="24"/>
        </w:rPr>
        <w:t>Ocean</w:t>
      </w:r>
      <w:proofErr w:type="spellEnd"/>
      <w:r w:rsidRPr="00D635FE">
        <w:rPr>
          <w:rFonts w:ascii="Times New Roman" w:hAnsi="Times New Roman" w:cs="Times New Roman"/>
          <w:sz w:val="24"/>
          <w:szCs w:val="24"/>
        </w:rPr>
        <w:t xml:space="preserve"> &amp; </w:t>
      </w:r>
      <w:proofErr w:type="spellStart"/>
      <w:r w:rsidRPr="00D635FE">
        <w:rPr>
          <w:rFonts w:ascii="Times New Roman" w:hAnsi="Times New Roman" w:cs="Times New Roman"/>
          <w:sz w:val="24"/>
          <w:szCs w:val="24"/>
        </w:rPr>
        <w:t>Coastal</w:t>
      </w:r>
      <w:proofErr w:type="spellEnd"/>
      <w:r w:rsidRPr="00D635FE">
        <w:rPr>
          <w:rFonts w:ascii="Times New Roman" w:hAnsi="Times New Roman" w:cs="Times New Roman"/>
          <w:sz w:val="24"/>
          <w:szCs w:val="24"/>
        </w:rPr>
        <w:t xml:space="preserve"> Management, Vol. 106, pp. 97-109, </w:t>
      </w:r>
      <w:proofErr w:type="spellStart"/>
      <w:r w:rsidRPr="00D635FE">
        <w:rPr>
          <w:rFonts w:ascii="Times New Roman" w:hAnsi="Times New Roman" w:cs="Times New Roman"/>
          <w:sz w:val="24"/>
          <w:szCs w:val="24"/>
        </w:rPr>
        <w:t>doi:doi</w:t>
      </w:r>
      <w:proofErr w:type="spellEnd"/>
      <w:r w:rsidRPr="00D635FE">
        <w:rPr>
          <w:rFonts w:ascii="Times New Roman" w:hAnsi="Times New Roman" w:cs="Times New Roman"/>
          <w:sz w:val="24"/>
          <w:szCs w:val="24"/>
        </w:rPr>
        <w:t>:10.1016/</w:t>
      </w:r>
      <w:proofErr w:type="spellStart"/>
      <w:r w:rsidRPr="00D635FE">
        <w:rPr>
          <w:rFonts w:ascii="Times New Roman" w:hAnsi="Times New Roman" w:cs="Times New Roman"/>
          <w:sz w:val="24"/>
          <w:szCs w:val="24"/>
        </w:rPr>
        <w:t>j.ocecoaman</w:t>
      </w:r>
      <w:proofErr w:type="spellEnd"/>
      <w:r w:rsidRPr="00D635FE">
        <w:rPr>
          <w:rFonts w:ascii="Times New Roman" w:hAnsi="Times New Roman" w:cs="Times New Roman"/>
          <w:sz w:val="24"/>
          <w:szCs w:val="24"/>
        </w:rPr>
        <w:t>.2015.01.016, March 2015.</w:t>
      </w:r>
    </w:p>
    <w:p w:rsidR="008B451F" w:rsidRPr="008B451F" w:rsidRDefault="008B451F" w:rsidP="008B451F">
      <w:pPr>
        <w:jc w:val="both"/>
        <w:rPr>
          <w:rFonts w:ascii="Times New Roman" w:hAnsi="Times New Roman" w:cs="Times New Roman"/>
          <w:sz w:val="24"/>
          <w:szCs w:val="24"/>
        </w:rPr>
      </w:pPr>
      <w:r w:rsidRPr="00D635FE">
        <w:rPr>
          <w:rFonts w:ascii="Times New Roman" w:hAnsi="Times New Roman" w:cs="Times New Roman"/>
          <w:b/>
          <w:sz w:val="24"/>
          <w:szCs w:val="24"/>
        </w:rPr>
        <w:t xml:space="preserve">Philip Schuler and Armin </w:t>
      </w:r>
      <w:proofErr w:type="spellStart"/>
      <w:r w:rsidRPr="00D635FE">
        <w:rPr>
          <w:rFonts w:ascii="Times New Roman" w:hAnsi="Times New Roman" w:cs="Times New Roman"/>
          <w:b/>
          <w:sz w:val="24"/>
          <w:szCs w:val="24"/>
        </w:rPr>
        <w:t>Margane</w:t>
      </w:r>
      <w:proofErr w:type="spellEnd"/>
      <w:r w:rsidR="00D635FE">
        <w:rPr>
          <w:rFonts w:ascii="Times New Roman" w:hAnsi="Times New Roman" w:cs="Times New Roman"/>
          <w:b/>
          <w:sz w:val="24"/>
          <w:szCs w:val="24"/>
        </w:rPr>
        <w:t xml:space="preserve"> (2014)</w:t>
      </w:r>
      <w:r w:rsidRPr="008B451F">
        <w:rPr>
          <w:rFonts w:ascii="Times New Roman" w:hAnsi="Times New Roman" w:cs="Times New Roman"/>
          <w:sz w:val="24"/>
          <w:szCs w:val="24"/>
        </w:rPr>
        <w:t xml:space="preserve"> "WEAP Balance of the </w:t>
      </w:r>
      <w:proofErr w:type="spellStart"/>
      <w:r w:rsidRPr="008B451F">
        <w:rPr>
          <w:rFonts w:ascii="Times New Roman" w:hAnsi="Times New Roman" w:cs="Times New Roman"/>
          <w:sz w:val="24"/>
          <w:szCs w:val="24"/>
        </w:rPr>
        <w:t>Jeita</w:t>
      </w:r>
      <w:proofErr w:type="spellEnd"/>
      <w:r w:rsidRPr="008B451F">
        <w:rPr>
          <w:rFonts w:ascii="Times New Roman" w:hAnsi="Times New Roman" w:cs="Times New Roman"/>
          <w:sz w:val="24"/>
          <w:szCs w:val="24"/>
        </w:rPr>
        <w:t xml:space="preserve"> </w:t>
      </w:r>
      <w:proofErr w:type="spellStart"/>
      <w:r w:rsidRPr="008B451F">
        <w:rPr>
          <w:rFonts w:ascii="Times New Roman" w:hAnsi="Times New Roman" w:cs="Times New Roman"/>
          <w:sz w:val="24"/>
          <w:szCs w:val="24"/>
        </w:rPr>
        <w:t>Groundwater</w:t>
      </w:r>
      <w:proofErr w:type="spellEnd"/>
      <w:r w:rsidRPr="008B451F">
        <w:rPr>
          <w:rFonts w:ascii="Times New Roman" w:hAnsi="Times New Roman" w:cs="Times New Roman"/>
          <w:sz w:val="24"/>
          <w:szCs w:val="24"/>
        </w:rPr>
        <w:t xml:space="preserve"> Contribution Zone, Lebanon: A DSS to </w:t>
      </w:r>
      <w:proofErr w:type="spellStart"/>
      <w:r w:rsidRPr="008B451F">
        <w:rPr>
          <w:rFonts w:ascii="Times New Roman" w:hAnsi="Times New Roman" w:cs="Times New Roman"/>
          <w:sz w:val="24"/>
          <w:szCs w:val="24"/>
        </w:rPr>
        <w:t>Improve</w:t>
      </w:r>
      <w:proofErr w:type="spellEnd"/>
      <w:r w:rsidRPr="008B451F">
        <w:rPr>
          <w:rFonts w:ascii="Times New Roman" w:hAnsi="Times New Roman" w:cs="Times New Roman"/>
          <w:sz w:val="24"/>
          <w:szCs w:val="24"/>
        </w:rPr>
        <w:t xml:space="preserve"> Water </w:t>
      </w:r>
      <w:proofErr w:type="spellStart"/>
      <w:r w:rsidRPr="008B451F">
        <w:rPr>
          <w:rFonts w:ascii="Times New Roman" w:hAnsi="Times New Roman" w:cs="Times New Roman"/>
          <w:sz w:val="24"/>
          <w:szCs w:val="24"/>
        </w:rPr>
        <w:t>Resources</w:t>
      </w:r>
      <w:proofErr w:type="spellEnd"/>
      <w:r w:rsidRPr="008B451F">
        <w:rPr>
          <w:rFonts w:ascii="Times New Roman" w:hAnsi="Times New Roman" w:cs="Times New Roman"/>
          <w:sz w:val="24"/>
          <w:szCs w:val="24"/>
        </w:rPr>
        <w:t xml:space="preserve"> Management," Protection of </w:t>
      </w:r>
      <w:proofErr w:type="spellStart"/>
      <w:r w:rsidRPr="008B451F">
        <w:rPr>
          <w:rFonts w:ascii="Times New Roman" w:hAnsi="Times New Roman" w:cs="Times New Roman"/>
          <w:sz w:val="24"/>
          <w:szCs w:val="24"/>
        </w:rPr>
        <w:t>Jeita</w:t>
      </w:r>
      <w:proofErr w:type="spellEnd"/>
      <w:r w:rsidRPr="008B451F">
        <w:rPr>
          <w:rFonts w:ascii="Times New Roman" w:hAnsi="Times New Roman" w:cs="Times New Roman"/>
          <w:sz w:val="24"/>
          <w:szCs w:val="24"/>
        </w:rPr>
        <w:t xml:space="preserve"> </w:t>
      </w:r>
      <w:proofErr w:type="spellStart"/>
      <w:r w:rsidRPr="008B451F">
        <w:rPr>
          <w:rFonts w:ascii="Times New Roman" w:hAnsi="Times New Roman" w:cs="Times New Roman"/>
          <w:sz w:val="24"/>
          <w:szCs w:val="24"/>
        </w:rPr>
        <w:t>Spring</w:t>
      </w:r>
      <w:proofErr w:type="spellEnd"/>
      <w:r w:rsidRPr="008B451F">
        <w:rPr>
          <w:rFonts w:ascii="Times New Roman" w:hAnsi="Times New Roman" w:cs="Times New Roman"/>
          <w:sz w:val="24"/>
          <w:szCs w:val="24"/>
        </w:rPr>
        <w:t xml:space="preserve"> </w:t>
      </w:r>
      <w:proofErr w:type="spellStart"/>
      <w:r w:rsidRPr="008B451F">
        <w:rPr>
          <w:rFonts w:ascii="Times New Roman" w:hAnsi="Times New Roman" w:cs="Times New Roman"/>
          <w:sz w:val="24"/>
          <w:szCs w:val="24"/>
        </w:rPr>
        <w:t>project</w:t>
      </w:r>
      <w:proofErr w:type="spellEnd"/>
      <w:r w:rsidRPr="008B451F">
        <w:rPr>
          <w:rFonts w:ascii="Times New Roman" w:hAnsi="Times New Roman" w:cs="Times New Roman"/>
          <w:sz w:val="24"/>
          <w:szCs w:val="24"/>
        </w:rPr>
        <w:t xml:space="preserve">, 41st IAH </w:t>
      </w:r>
      <w:proofErr w:type="spellStart"/>
      <w:r w:rsidRPr="008B451F">
        <w:rPr>
          <w:rFonts w:ascii="Times New Roman" w:hAnsi="Times New Roman" w:cs="Times New Roman"/>
          <w:sz w:val="24"/>
          <w:szCs w:val="24"/>
        </w:rPr>
        <w:t>Conference</w:t>
      </w:r>
      <w:proofErr w:type="spellEnd"/>
      <w:r w:rsidRPr="008B451F">
        <w:rPr>
          <w:rFonts w:ascii="Times New Roman" w:hAnsi="Times New Roman" w:cs="Times New Roman"/>
          <w:sz w:val="24"/>
          <w:szCs w:val="24"/>
        </w:rPr>
        <w:t xml:space="preserve">, Marrakech, </w:t>
      </w:r>
      <w:proofErr w:type="spellStart"/>
      <w:r w:rsidRPr="008B451F">
        <w:rPr>
          <w:rFonts w:ascii="Times New Roman" w:hAnsi="Times New Roman" w:cs="Times New Roman"/>
          <w:sz w:val="24"/>
          <w:szCs w:val="24"/>
        </w:rPr>
        <w:t>Morocco</w:t>
      </w:r>
      <w:proofErr w:type="spellEnd"/>
      <w:r w:rsidRPr="008B451F">
        <w:rPr>
          <w:rFonts w:ascii="Times New Roman" w:hAnsi="Times New Roman" w:cs="Times New Roman"/>
          <w:sz w:val="24"/>
          <w:szCs w:val="24"/>
        </w:rPr>
        <w:t xml:space="preserve">, </w:t>
      </w:r>
      <w:proofErr w:type="spellStart"/>
      <w:r w:rsidRPr="008B451F">
        <w:rPr>
          <w:rFonts w:ascii="Times New Roman" w:hAnsi="Times New Roman" w:cs="Times New Roman"/>
          <w:sz w:val="24"/>
          <w:szCs w:val="24"/>
        </w:rPr>
        <w:t>September</w:t>
      </w:r>
      <w:proofErr w:type="spellEnd"/>
      <w:r w:rsidRPr="008B451F">
        <w:rPr>
          <w:rFonts w:ascii="Times New Roman" w:hAnsi="Times New Roman" w:cs="Times New Roman"/>
          <w:sz w:val="24"/>
          <w:szCs w:val="24"/>
        </w:rPr>
        <w:t xml:space="preserve"> 2014.</w:t>
      </w:r>
    </w:p>
    <w:p w:rsidR="008B451F" w:rsidRPr="008B451F" w:rsidRDefault="008B451F" w:rsidP="008B451F">
      <w:pPr>
        <w:jc w:val="both"/>
        <w:rPr>
          <w:rFonts w:ascii="Times New Roman" w:hAnsi="Times New Roman" w:cs="Times New Roman"/>
          <w:b/>
          <w:sz w:val="24"/>
          <w:szCs w:val="24"/>
        </w:rPr>
      </w:pPr>
    </w:p>
    <w:p w:rsidR="008B451F" w:rsidRPr="006D46BD" w:rsidRDefault="00946319" w:rsidP="003010C4">
      <w:pPr>
        <w:jc w:val="both"/>
        <w:rPr>
          <w:rFonts w:ascii="Book Antiqua" w:hAnsi="Book Antiqua" w:cs="Arial"/>
          <w:b/>
          <w:sz w:val="32"/>
          <w:szCs w:val="32"/>
        </w:rPr>
      </w:pPr>
      <w:r w:rsidRPr="006D46BD">
        <w:rPr>
          <w:rFonts w:ascii="Book Antiqua" w:hAnsi="Book Antiqua" w:cs="Arial"/>
          <w:b/>
          <w:sz w:val="32"/>
          <w:szCs w:val="32"/>
        </w:rPr>
        <w:t>Bibliographie :</w:t>
      </w:r>
    </w:p>
    <w:p w:rsidR="00D229A6" w:rsidRDefault="00D229A6" w:rsidP="003010C4">
      <w:pPr>
        <w:jc w:val="both"/>
        <w:rPr>
          <w:rFonts w:ascii="Times New Roman" w:hAnsi="Times New Roman" w:cs="Times New Roman"/>
          <w:sz w:val="24"/>
          <w:szCs w:val="24"/>
        </w:rPr>
      </w:pPr>
      <w:r>
        <w:rPr>
          <w:rFonts w:ascii="Times New Roman" w:hAnsi="Times New Roman" w:cs="Times New Roman"/>
          <w:noProof/>
          <w:sz w:val="24"/>
          <w:szCs w:val="24"/>
          <w:lang w:eastAsia="fr-FR"/>
        </w:rPr>
        <w:drawing>
          <wp:anchor distT="0" distB="0" distL="114300" distR="114300" simplePos="0" relativeHeight="251658240" behindDoc="1" locked="0" layoutInCell="1" allowOverlap="1">
            <wp:simplePos x="0" y="0"/>
            <wp:positionH relativeFrom="column">
              <wp:posOffset>33655</wp:posOffset>
            </wp:positionH>
            <wp:positionV relativeFrom="paragraph">
              <wp:posOffset>15240</wp:posOffset>
            </wp:positionV>
            <wp:extent cx="1178560" cy="1152525"/>
            <wp:effectExtent l="19050" t="0" r="2540" b="0"/>
            <wp:wrapTight wrapText="bothSides">
              <wp:wrapPolygon edited="0">
                <wp:start x="-349" y="0"/>
                <wp:lineTo x="-349" y="21421"/>
                <wp:lineTo x="21647" y="21421"/>
                <wp:lineTo x="21647" y="0"/>
                <wp:lineTo x="-349"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178560" cy="1152525"/>
                    </a:xfrm>
                    <a:prstGeom prst="rect">
                      <a:avLst/>
                    </a:prstGeom>
                    <a:noFill/>
                    <a:ln w="9525">
                      <a:noFill/>
                      <a:miter lim="800000"/>
                      <a:headEnd/>
                      <a:tailEnd/>
                    </a:ln>
                  </pic:spPr>
                </pic:pic>
              </a:graphicData>
            </a:graphic>
          </wp:anchor>
        </w:drawing>
      </w:r>
    </w:p>
    <w:p w:rsidR="00D229A6" w:rsidRDefault="00D229A6" w:rsidP="003010C4">
      <w:pPr>
        <w:jc w:val="both"/>
        <w:rPr>
          <w:rFonts w:ascii="Times New Roman" w:hAnsi="Times New Roman" w:cs="Times New Roman"/>
          <w:sz w:val="24"/>
          <w:szCs w:val="24"/>
        </w:rPr>
      </w:pPr>
    </w:p>
    <w:p w:rsidR="00A308E8" w:rsidRPr="006D46BD" w:rsidRDefault="00946319" w:rsidP="003010C4">
      <w:pPr>
        <w:jc w:val="both"/>
        <w:rPr>
          <w:rFonts w:ascii="Times New Roman" w:hAnsi="Times New Roman" w:cs="Times New Roman"/>
          <w:sz w:val="24"/>
          <w:szCs w:val="24"/>
        </w:rPr>
      </w:pPr>
      <w:r w:rsidRPr="006D46BD">
        <w:rPr>
          <w:rFonts w:ascii="Times New Roman" w:hAnsi="Times New Roman" w:cs="Times New Roman"/>
          <w:sz w:val="24"/>
          <w:szCs w:val="24"/>
        </w:rPr>
        <w:lastRenderedPageBreak/>
        <w:t>YAO Affoué Berthe</w:t>
      </w:r>
      <w:r w:rsidR="007A5112" w:rsidRPr="006D46BD">
        <w:rPr>
          <w:rFonts w:ascii="Times New Roman" w:hAnsi="Times New Roman" w:cs="Times New Roman"/>
          <w:sz w:val="24"/>
          <w:szCs w:val="24"/>
        </w:rPr>
        <w:t xml:space="preserve"> est</w:t>
      </w:r>
      <w:r w:rsidRPr="006D46BD">
        <w:rPr>
          <w:rFonts w:ascii="Times New Roman" w:hAnsi="Times New Roman" w:cs="Times New Roman"/>
          <w:sz w:val="24"/>
          <w:szCs w:val="24"/>
        </w:rPr>
        <w:t xml:space="preserve"> </w:t>
      </w:r>
      <w:r w:rsidR="007A5112" w:rsidRPr="006D46BD">
        <w:rPr>
          <w:rFonts w:ascii="Times New Roman" w:eastAsia="Calibri" w:hAnsi="Times New Roman" w:cs="Times New Roman"/>
          <w:sz w:val="24"/>
          <w:szCs w:val="24"/>
        </w:rPr>
        <w:t xml:space="preserve">titulaire d’un </w:t>
      </w:r>
      <w:r w:rsidR="007A5112" w:rsidRPr="006D46BD">
        <w:rPr>
          <w:rFonts w:ascii="Times New Roman" w:hAnsi="Times New Roman" w:cs="Times New Roman"/>
          <w:sz w:val="24"/>
          <w:szCs w:val="24"/>
        </w:rPr>
        <w:t>Doctorat</w:t>
      </w:r>
      <w:r w:rsidR="007A5112" w:rsidRPr="006D46BD">
        <w:rPr>
          <w:rFonts w:ascii="Times New Roman" w:eastAsia="Calibri" w:hAnsi="Times New Roman" w:cs="Times New Roman"/>
          <w:sz w:val="24"/>
          <w:szCs w:val="24"/>
        </w:rPr>
        <w:t xml:space="preserve"> en Sciences et Gestion de l’Environnement, Option Géosciences et Environnement, de l’Université </w:t>
      </w:r>
      <w:r w:rsidR="007A5112" w:rsidRPr="006D46BD">
        <w:rPr>
          <w:rFonts w:ascii="Times New Roman" w:hAnsi="Times New Roman" w:cs="Times New Roman"/>
          <w:sz w:val="24"/>
          <w:szCs w:val="24"/>
        </w:rPr>
        <w:t>Nangui Abrogoua</w:t>
      </w:r>
      <w:r w:rsidR="007A5112" w:rsidRPr="006D46BD">
        <w:rPr>
          <w:rFonts w:ascii="Times New Roman" w:eastAsia="Calibri" w:hAnsi="Times New Roman" w:cs="Times New Roman"/>
          <w:sz w:val="24"/>
          <w:szCs w:val="24"/>
        </w:rPr>
        <w:t xml:space="preserve"> (Abidjan, Côte d’Ivoire)</w:t>
      </w:r>
      <w:r w:rsidR="007A5112" w:rsidRPr="006D46BD">
        <w:rPr>
          <w:rFonts w:ascii="Times New Roman" w:hAnsi="Times New Roman" w:cs="Times New Roman"/>
          <w:sz w:val="24"/>
          <w:szCs w:val="24"/>
        </w:rPr>
        <w:t xml:space="preserve">. Elle </w:t>
      </w:r>
      <w:r w:rsidR="00776467" w:rsidRPr="006D46BD">
        <w:rPr>
          <w:rFonts w:ascii="Times New Roman" w:hAnsi="Times New Roman" w:cs="Times New Roman"/>
          <w:sz w:val="24"/>
          <w:szCs w:val="24"/>
        </w:rPr>
        <w:t xml:space="preserve">est </w:t>
      </w:r>
      <w:r w:rsidR="006D46BD" w:rsidRPr="006D46BD">
        <w:rPr>
          <w:rFonts w:ascii="Times New Roman" w:hAnsi="Times New Roman" w:cs="Times New Roman"/>
          <w:sz w:val="24"/>
          <w:szCs w:val="24"/>
        </w:rPr>
        <w:t>chargée</w:t>
      </w:r>
      <w:r w:rsidR="00776467" w:rsidRPr="006D46BD">
        <w:rPr>
          <w:rFonts w:ascii="Times New Roman" w:hAnsi="Times New Roman" w:cs="Times New Roman"/>
          <w:sz w:val="24"/>
          <w:szCs w:val="24"/>
        </w:rPr>
        <w:t xml:space="preserve"> des cours « Gestion Intégrée et Evaluation des ressources en Eau » au MASTER 2 et des travaux pratiques (TP) de cartographie, d’Hydrologie, de topographie en </w:t>
      </w:r>
      <w:r w:rsidR="006D46BD" w:rsidRPr="006D46BD">
        <w:rPr>
          <w:rFonts w:ascii="Times New Roman" w:hAnsi="Times New Roman" w:cs="Times New Roman"/>
          <w:sz w:val="24"/>
          <w:szCs w:val="24"/>
        </w:rPr>
        <w:t>Agroforesterie et Environnement (L2)</w:t>
      </w:r>
      <w:r w:rsidR="00776467" w:rsidRPr="006D46BD">
        <w:rPr>
          <w:rFonts w:ascii="Times New Roman" w:hAnsi="Times New Roman" w:cs="Times New Roman"/>
          <w:sz w:val="24"/>
          <w:szCs w:val="24"/>
        </w:rPr>
        <w:t xml:space="preserve"> de l’Université Jean Lorougnon Guédé de Daloa depuis 2016</w:t>
      </w:r>
      <w:r w:rsidR="006D46BD" w:rsidRPr="006D46BD">
        <w:rPr>
          <w:rFonts w:ascii="Times New Roman" w:hAnsi="Times New Roman" w:cs="Times New Roman"/>
          <w:sz w:val="24"/>
          <w:szCs w:val="24"/>
        </w:rPr>
        <w:t xml:space="preserve">. Elle est dotée d’une jeune </w:t>
      </w:r>
      <w:r w:rsidR="007A5112" w:rsidRPr="006D46BD">
        <w:rPr>
          <w:rFonts w:ascii="Times New Roman" w:hAnsi="Times New Roman" w:cs="Times New Roman"/>
          <w:sz w:val="24"/>
          <w:szCs w:val="24"/>
        </w:rPr>
        <w:t xml:space="preserve">une </w:t>
      </w:r>
      <w:r w:rsidR="00776467" w:rsidRPr="006D46BD">
        <w:rPr>
          <w:rFonts w:ascii="Times New Roman" w:hAnsi="Times New Roman" w:cs="Times New Roman"/>
          <w:sz w:val="24"/>
          <w:szCs w:val="24"/>
        </w:rPr>
        <w:t>expérience professionnelle</w:t>
      </w:r>
      <w:r w:rsidR="007A5112" w:rsidRPr="006D46BD">
        <w:rPr>
          <w:rFonts w:ascii="Times New Roman" w:hAnsi="Times New Roman" w:cs="Times New Roman"/>
          <w:sz w:val="24"/>
          <w:szCs w:val="24"/>
        </w:rPr>
        <w:t xml:space="preserve"> </w:t>
      </w:r>
      <w:r w:rsidR="006D46BD" w:rsidRPr="006D46BD">
        <w:rPr>
          <w:rFonts w:ascii="Times New Roman" w:hAnsi="Times New Roman" w:cs="Times New Roman"/>
          <w:sz w:val="24"/>
          <w:szCs w:val="24"/>
        </w:rPr>
        <w:t xml:space="preserve">de 4 ans </w:t>
      </w:r>
      <w:r w:rsidR="007A5112" w:rsidRPr="006D46BD">
        <w:rPr>
          <w:rFonts w:ascii="Times New Roman" w:hAnsi="Times New Roman" w:cs="Times New Roman"/>
          <w:sz w:val="24"/>
          <w:szCs w:val="24"/>
        </w:rPr>
        <w:t xml:space="preserve">sur les aspects hydrologiques et les questions de Gestion Intégrée des Ressources en Eau. </w:t>
      </w:r>
      <w:r w:rsidR="006D46BD" w:rsidRPr="006D46BD">
        <w:rPr>
          <w:rFonts w:ascii="Times New Roman" w:hAnsi="Times New Roman" w:cs="Times New Roman"/>
          <w:sz w:val="24"/>
          <w:szCs w:val="24"/>
        </w:rPr>
        <w:t xml:space="preserve">YAO Affoué Berthe a participé a des ateliers et échanges d’expériences internationaux dont </w:t>
      </w:r>
      <w:r w:rsidR="006D46BD" w:rsidRPr="006D46BD">
        <w:rPr>
          <w:rFonts w:ascii="Times New Roman" w:hAnsi="Times New Roman" w:cs="Times New Roman"/>
          <w:b/>
          <w:sz w:val="24"/>
          <w:szCs w:val="24"/>
        </w:rPr>
        <w:t xml:space="preserve">le </w:t>
      </w:r>
      <w:r w:rsidR="006D46BD" w:rsidRPr="006D46BD">
        <w:rPr>
          <w:rFonts w:ascii="Times New Roman" w:eastAsia="Calibri" w:hAnsi="Times New Roman" w:cs="Times New Roman"/>
          <w:bCs/>
          <w:sz w:val="24"/>
          <w:szCs w:val="24"/>
        </w:rPr>
        <w:t xml:space="preserve">17 </w:t>
      </w:r>
      <w:proofErr w:type="spellStart"/>
      <w:r w:rsidR="006D46BD" w:rsidRPr="006D46BD">
        <w:rPr>
          <w:rFonts w:ascii="Times New Roman" w:eastAsia="Calibri" w:hAnsi="Times New Roman" w:cs="Times New Roman"/>
          <w:bCs/>
          <w:sz w:val="24"/>
          <w:szCs w:val="24"/>
          <w:vertAlign w:val="superscript"/>
        </w:rPr>
        <w:t>ème</w:t>
      </w:r>
      <w:proofErr w:type="spellEnd"/>
      <w:r w:rsidR="006D46BD" w:rsidRPr="006D46BD">
        <w:rPr>
          <w:rFonts w:ascii="Times New Roman" w:hAnsi="Times New Roman" w:cs="Times New Roman"/>
          <w:sz w:val="24"/>
          <w:szCs w:val="24"/>
        </w:rPr>
        <w:t xml:space="preserve"> congrès de l’Association Africaine de l’Eau sur le thème :</w:t>
      </w:r>
      <w:r w:rsidR="006D46BD" w:rsidRPr="006D46BD">
        <w:rPr>
          <w:rFonts w:ascii="Times New Roman" w:hAnsi="Times New Roman" w:cs="Times New Roman"/>
          <w:b/>
          <w:bCs/>
          <w:i/>
          <w:color w:val="548DD4"/>
          <w:sz w:val="24"/>
          <w:szCs w:val="24"/>
        </w:rPr>
        <w:t xml:space="preserve"> </w:t>
      </w:r>
      <w:r w:rsidR="006D46BD" w:rsidRPr="006D46BD">
        <w:rPr>
          <w:rFonts w:ascii="Times New Roman" w:hAnsi="Times New Roman" w:cs="Times New Roman"/>
          <w:b/>
          <w:bCs/>
          <w:sz w:val="24"/>
          <w:szCs w:val="24"/>
        </w:rPr>
        <w:t>"Evaluation et modélisation des effets du changement climatique"</w:t>
      </w:r>
      <w:r w:rsidR="006D46BD" w:rsidRPr="006D46BD">
        <w:rPr>
          <w:rFonts w:ascii="Times New Roman" w:hAnsi="Times New Roman" w:cs="Times New Roman"/>
          <w:bCs/>
          <w:sz w:val="24"/>
          <w:szCs w:val="24"/>
        </w:rPr>
        <w:t xml:space="preserve"> au palais des CONGRES du Sofitel HOTEL IVOIRE, ABIDJAN ; Atelier de formation sur la médiatisation des empreintes-qualité en pédagogie avec Moodle à DAKAR.</w:t>
      </w:r>
    </w:p>
    <w:sectPr w:rsidR="00A308E8" w:rsidRPr="006D46BD" w:rsidSect="00D229A6">
      <w:pgSz w:w="11906" w:h="16838"/>
      <w:pgMar w:top="1417" w:right="1417" w:bottom="1417" w:left="1417"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010C4"/>
    <w:rsid w:val="00255183"/>
    <w:rsid w:val="003010C4"/>
    <w:rsid w:val="00312D1F"/>
    <w:rsid w:val="006D46BD"/>
    <w:rsid w:val="00776467"/>
    <w:rsid w:val="007A5112"/>
    <w:rsid w:val="008B451F"/>
    <w:rsid w:val="00946319"/>
    <w:rsid w:val="00A308E8"/>
    <w:rsid w:val="00C17C08"/>
    <w:rsid w:val="00C946B4"/>
    <w:rsid w:val="00CB76C0"/>
    <w:rsid w:val="00D229A6"/>
    <w:rsid w:val="00D635F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6B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C17C08"/>
    <w:rPr>
      <w:color w:val="0000FF"/>
      <w:u w:val="single"/>
    </w:rPr>
  </w:style>
  <w:style w:type="paragraph" w:styleId="Textedebulles">
    <w:name w:val="Balloon Text"/>
    <w:basedOn w:val="Normal"/>
    <w:link w:val="TextedebullesCar"/>
    <w:uiPriority w:val="99"/>
    <w:semiHidden/>
    <w:unhideWhenUsed/>
    <w:rsid w:val="0094631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463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695</Words>
  <Characters>3828</Characters>
  <Application>Microsoft Office Word</Application>
  <DocSecurity>0</DocSecurity>
  <Lines>31</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ordi</dc:creator>
  <cp:lastModifiedBy>ordi</cp:lastModifiedBy>
  <cp:revision>5</cp:revision>
  <dcterms:created xsi:type="dcterms:W3CDTF">2017-07-31T11:36:00Z</dcterms:created>
  <dcterms:modified xsi:type="dcterms:W3CDTF">2017-07-31T13:29:00Z</dcterms:modified>
</cp:coreProperties>
</file>