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2DC" w:rsidRDefault="00FA62DC" w:rsidP="00FA62DC">
      <w:pPr>
        <w:ind w:left="-426"/>
        <w:rPr>
          <w:rFonts w:ascii="Times New Roman" w:hAnsi="Times New Roman" w:cs="Times New Roman"/>
          <w:b/>
          <w:sz w:val="24"/>
          <w:szCs w:val="24"/>
        </w:rPr>
      </w:pPr>
      <w:r>
        <w:rPr>
          <w:rFonts w:ascii="Times New Roman" w:hAnsi="Times New Roman" w:cs="Times New Roman"/>
          <w:noProof/>
          <w:sz w:val="20"/>
          <w:szCs w:val="20"/>
          <w:lang w:eastAsia="en-IN" w:bidi="hi-IN"/>
        </w:rPr>
        <w:drawing>
          <wp:anchor distT="0" distB="0" distL="114300" distR="114300" simplePos="0" relativeHeight="251659264" behindDoc="1" locked="0" layoutInCell="1" allowOverlap="1" wp14:anchorId="7238F281" wp14:editId="0DBC2FDC">
            <wp:simplePos x="0" y="0"/>
            <wp:positionH relativeFrom="column">
              <wp:posOffset>4583430</wp:posOffset>
            </wp:positionH>
            <wp:positionV relativeFrom="paragraph">
              <wp:posOffset>-332740</wp:posOffset>
            </wp:positionV>
            <wp:extent cx="1448435" cy="1353185"/>
            <wp:effectExtent l="0" t="0" r="0" b="0"/>
            <wp:wrapTight wrapText="bothSides">
              <wp:wrapPolygon edited="0">
                <wp:start x="0" y="0"/>
                <wp:lineTo x="0" y="21286"/>
                <wp:lineTo x="21306" y="21286"/>
                <wp:lineTo x="21306" y="0"/>
                <wp:lineTo x="0" y="0"/>
              </wp:wrapPolygon>
            </wp:wrapTight>
            <wp:docPr id="7" name="Picture 7" descr="H:\Photo\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Photo\unnamed.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48435" cy="13531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A62DC" w:rsidRDefault="00FA62DC" w:rsidP="00FA62DC">
      <w:pPr>
        <w:ind w:left="-426"/>
        <w:jc w:val="right"/>
        <w:rPr>
          <w:rFonts w:ascii="Times New Roman" w:hAnsi="Times New Roman" w:cs="Times New Roman"/>
          <w:b/>
          <w:sz w:val="24"/>
          <w:szCs w:val="24"/>
        </w:rPr>
      </w:pPr>
    </w:p>
    <w:p w:rsidR="00FA62DC" w:rsidRDefault="00FA62DC" w:rsidP="00FA62DC">
      <w:pPr>
        <w:ind w:left="-426"/>
        <w:rPr>
          <w:rFonts w:ascii="Times New Roman" w:hAnsi="Times New Roman" w:cs="Times New Roman"/>
          <w:b/>
          <w:sz w:val="24"/>
          <w:szCs w:val="24"/>
        </w:rPr>
      </w:pPr>
    </w:p>
    <w:p w:rsidR="00FA62DC" w:rsidRDefault="00FA62DC" w:rsidP="00FA62DC">
      <w:pPr>
        <w:ind w:left="-426"/>
        <w:rPr>
          <w:rFonts w:ascii="Times New Roman" w:hAnsi="Times New Roman" w:cs="Times New Roman"/>
          <w:b/>
          <w:sz w:val="24"/>
          <w:szCs w:val="24"/>
        </w:rPr>
      </w:pPr>
    </w:p>
    <w:p w:rsidR="00FA62DC" w:rsidRPr="00FA62DC" w:rsidRDefault="00FA62DC" w:rsidP="00FA62DC">
      <w:pPr>
        <w:rPr>
          <w:rFonts w:ascii="Times New Roman" w:hAnsi="Times New Roman" w:cs="Times New Roman"/>
          <w:bCs/>
          <w:sz w:val="20"/>
          <w:szCs w:val="20"/>
        </w:rPr>
      </w:pPr>
      <w:r w:rsidRPr="00FA62DC">
        <w:rPr>
          <w:rFonts w:ascii="Times New Roman" w:hAnsi="Times New Roman" w:cs="Times New Roman"/>
          <w:b/>
          <w:sz w:val="20"/>
          <w:szCs w:val="20"/>
        </w:rPr>
        <w:t xml:space="preserve">Title: </w:t>
      </w:r>
      <w:r w:rsidRPr="00FA62DC">
        <w:rPr>
          <w:rFonts w:ascii="Times New Roman" w:hAnsi="Times New Roman" w:cs="Times New Roman"/>
          <w:bCs/>
          <w:sz w:val="20"/>
          <w:szCs w:val="20"/>
        </w:rPr>
        <w:t>Metagenomic analysis in marine sediments of an anthropogenically affected Versova creek, Mumbai, India using massively parallel 16S rRNA sequencing technology</w:t>
      </w:r>
    </w:p>
    <w:p w:rsidR="00FA62DC" w:rsidRPr="00FA62DC" w:rsidRDefault="00FA62DC" w:rsidP="00FA62DC">
      <w:pPr>
        <w:spacing w:line="240" w:lineRule="auto"/>
        <w:jc w:val="center"/>
        <w:rPr>
          <w:rFonts w:ascii="Times New Roman" w:hAnsi="Times New Roman" w:cs="Times New Roman"/>
          <w:sz w:val="20"/>
          <w:szCs w:val="20"/>
        </w:rPr>
      </w:pPr>
      <w:r w:rsidRPr="00FA62DC">
        <w:rPr>
          <w:rFonts w:ascii="Times New Roman" w:hAnsi="Times New Roman" w:cs="Times New Roman"/>
          <w:sz w:val="20"/>
          <w:szCs w:val="20"/>
        </w:rPr>
        <w:t>Name: Aashna Khosla</w:t>
      </w:r>
    </w:p>
    <w:p w:rsidR="00FA62DC" w:rsidRPr="00FA62DC" w:rsidRDefault="00FA62DC" w:rsidP="00FA62DC">
      <w:pPr>
        <w:jc w:val="center"/>
        <w:rPr>
          <w:rFonts w:ascii="Times New Roman" w:hAnsi="Times New Roman" w:cs="Times New Roman"/>
          <w:sz w:val="20"/>
          <w:szCs w:val="20"/>
        </w:rPr>
      </w:pPr>
      <w:r w:rsidRPr="00FA62DC">
        <w:rPr>
          <w:rFonts w:ascii="Times New Roman" w:hAnsi="Times New Roman" w:cs="Times New Roman"/>
          <w:sz w:val="20"/>
          <w:szCs w:val="20"/>
        </w:rPr>
        <w:t>CSIR-National Institute of Oceanography, Mumbai, India</w:t>
      </w:r>
    </w:p>
    <w:p w:rsidR="00FA62DC" w:rsidRPr="00FA62DC" w:rsidRDefault="00FA62DC" w:rsidP="00FA62DC">
      <w:pPr>
        <w:ind w:firstLine="720"/>
        <w:jc w:val="both"/>
        <w:rPr>
          <w:rFonts w:ascii="Times New Roman" w:hAnsi="Times New Roman" w:cs="Times New Roman"/>
          <w:bCs/>
          <w:sz w:val="20"/>
          <w:szCs w:val="20"/>
        </w:rPr>
      </w:pPr>
      <w:r w:rsidRPr="00FA62DC">
        <w:rPr>
          <w:rFonts w:ascii="Times New Roman" w:hAnsi="Times New Roman" w:cs="Times New Roman"/>
          <w:bCs/>
          <w:sz w:val="20"/>
          <w:szCs w:val="20"/>
        </w:rPr>
        <w:t xml:space="preserve">Microbial community assembly models such as species sorting provides a basis for understanding the dynamics and structures of local communities in aquatic environments. Species sorting that pertains to filtering by local environmental conditions are extremely important to understand the assembly of bacterial communities. The outcome of these theoretical tools can differ with the gages of reflection and effects of particular environmental factors. Based on 16S rRNA massively parallel sequencing, different structures in temporal and spatial progression patterns were discovered in the sediment bacterial communities in the Versova Creek, Mumbai, India.  </w:t>
      </w:r>
      <w:r w:rsidRPr="00FA62DC">
        <w:rPr>
          <w:rFonts w:ascii="Times New Roman" w:hAnsi="Times New Roman" w:cs="Times New Roman"/>
          <w:sz w:val="20"/>
          <w:szCs w:val="20"/>
          <w:lang w:bidi="hi-IN"/>
        </w:rPr>
        <w:t>From the results obtained we inferred that there is a clear delineation between the community structures of the two locations in the same months and also during different seasons. Regardless of the season, the microbial communities in the surface sediment of S94 were more diverse than all other samples as indicated by the greater number of OTU’s, the Chao1 richness estimator and Shannon diversity index. The beta diversity was scored using Bray-Curtis Dissimilarity matrix. Moreover, various water quality parameters like DO (Dissolved oxygen)</w:t>
      </w:r>
      <w:proofErr w:type="gramStart"/>
      <w:r w:rsidRPr="00FA62DC">
        <w:rPr>
          <w:rFonts w:ascii="Times New Roman" w:hAnsi="Times New Roman" w:cs="Times New Roman"/>
          <w:sz w:val="20"/>
          <w:szCs w:val="20"/>
          <w:lang w:bidi="hi-IN"/>
        </w:rPr>
        <w:t>,</w:t>
      </w:r>
      <w:proofErr w:type="gramEnd"/>
      <w:r w:rsidRPr="00FA62DC">
        <w:rPr>
          <w:rFonts w:ascii="Times New Roman" w:hAnsi="Times New Roman" w:cs="Times New Roman"/>
          <w:sz w:val="20"/>
          <w:szCs w:val="20"/>
          <w:lang w:bidi="hi-IN"/>
        </w:rPr>
        <w:t xml:space="preserve"> nitrate and nitrite levels were identified as the probable variables driving the community dynamics and structures in the sediments. The taxonomic abundance of the different samples was also scored using Krona. Here, we speculate that nutrient based species sorting and bacterial plasticity to several water quality parameters add to the variations observed between the sediment samples in the transect of Versova creek. This study provides a broad understanding of the dynamics and structures of the bacterial communities in a highly dynamic environment of a creek system and sheds light on the relevance of ecological theoretical mechanisms.</w:t>
      </w:r>
    </w:p>
    <w:p w:rsidR="00FA62DC" w:rsidRPr="00FA62DC" w:rsidRDefault="00FA62DC" w:rsidP="00FA62DC">
      <w:pPr>
        <w:jc w:val="both"/>
        <w:rPr>
          <w:rFonts w:ascii="Times New Roman" w:hAnsi="Times New Roman" w:cs="Times New Roman"/>
          <w:b/>
          <w:sz w:val="20"/>
          <w:szCs w:val="20"/>
        </w:rPr>
      </w:pPr>
      <w:r w:rsidRPr="00FA62DC">
        <w:rPr>
          <w:rFonts w:ascii="Times New Roman" w:hAnsi="Times New Roman" w:cs="Times New Roman"/>
          <w:b/>
          <w:sz w:val="20"/>
          <w:szCs w:val="20"/>
        </w:rPr>
        <w:t>Biography</w:t>
      </w:r>
    </w:p>
    <w:p w:rsidR="00FA62DC" w:rsidRPr="00FA62DC" w:rsidRDefault="00FA62DC" w:rsidP="00FA62DC">
      <w:pPr>
        <w:spacing w:before="41"/>
        <w:ind w:right="231"/>
        <w:jc w:val="both"/>
        <w:rPr>
          <w:rFonts w:ascii="Times New Roman" w:hAnsi="Times New Roman" w:cs="Times New Roman"/>
          <w:sz w:val="20"/>
          <w:szCs w:val="20"/>
        </w:rPr>
      </w:pPr>
      <w:r w:rsidRPr="00FA62DC">
        <w:rPr>
          <w:rFonts w:ascii="Times New Roman" w:hAnsi="Times New Roman" w:cs="Times New Roman"/>
          <w:sz w:val="20"/>
          <w:szCs w:val="20"/>
        </w:rPr>
        <w:t>Aashna Khosla has her expertise in Instrumentation, Plant Biotechnology and Environmental Microbiology. She is a Junior Research fellow (JRF) of the Department of Biotechnology (DBT), Government of India. She is currently registered as a Ph.D. scholar under Dr. Anirudh Ram at CSIR-National Institute of Oceanography, Mumbai, India. Her prime focus is to study the behaviour of heavy metals in the anoxic environment of anthropogenically affected Versova Creek, Mumbai, India. She has four manuscripts in the communication with the main focus on isolation and characterization of native heavy metal tolerant bacterial groups for their utility in Bioremediation of similarly affected aquatic environments. She is also working on the metagenomic aspect by comparing the dynamics and structures of microbial communities along the anthropogenically driven creek transect through all seasons viz. monsoon, post-monsoon and pre-monsoon.</w:t>
      </w:r>
    </w:p>
    <w:p w:rsidR="00FA62DC" w:rsidRDefault="00FA62DC" w:rsidP="00FA62DC">
      <w:pPr>
        <w:autoSpaceDE w:val="0"/>
        <w:autoSpaceDN w:val="0"/>
        <w:adjustRightInd w:val="0"/>
        <w:rPr>
          <w:rFonts w:ascii="Times New Roman" w:hAnsi="Times New Roman" w:cs="Times New Roman"/>
          <w:b/>
          <w:sz w:val="20"/>
          <w:szCs w:val="20"/>
          <w:lang w:val="en-NZ"/>
        </w:rPr>
      </w:pPr>
    </w:p>
    <w:p w:rsidR="006B554C" w:rsidRDefault="00FA62DC" w:rsidP="00FA62DC">
      <w:pPr>
        <w:autoSpaceDE w:val="0"/>
        <w:autoSpaceDN w:val="0"/>
        <w:adjustRightInd w:val="0"/>
        <w:rPr>
          <w:rFonts w:ascii="Times New Roman" w:hAnsi="Times New Roman" w:cs="Times New Roman"/>
          <w:sz w:val="20"/>
          <w:szCs w:val="20"/>
          <w:lang w:val="en-NZ"/>
        </w:rPr>
      </w:pPr>
      <w:r w:rsidRPr="00FA62DC">
        <w:rPr>
          <w:rFonts w:ascii="Times New Roman" w:hAnsi="Times New Roman" w:cs="Times New Roman"/>
          <w:b/>
          <w:sz w:val="20"/>
          <w:szCs w:val="20"/>
          <w:lang w:val="en-NZ"/>
        </w:rPr>
        <w:br/>
      </w:r>
      <w:r w:rsidRPr="00FA62DC">
        <w:rPr>
          <w:rFonts w:ascii="Times New Roman" w:hAnsi="Times New Roman" w:cs="Times New Roman"/>
          <w:sz w:val="20"/>
          <w:szCs w:val="20"/>
          <w:lang w:val="en-NZ"/>
        </w:rPr>
        <w:t xml:space="preserve">Aashna Khosla </w:t>
      </w:r>
      <w:r w:rsidRPr="00FA62DC">
        <w:rPr>
          <w:rFonts w:ascii="Times New Roman" w:hAnsi="Times New Roman" w:cs="Times New Roman"/>
          <w:sz w:val="20"/>
          <w:szCs w:val="20"/>
          <w:lang w:val="en-NZ"/>
        </w:rPr>
        <w:br/>
        <w:t>+91 7738971888</w:t>
      </w:r>
    </w:p>
    <w:p w:rsidR="00FA62DC" w:rsidRPr="006B554C" w:rsidRDefault="006B554C" w:rsidP="00FA62DC">
      <w:pPr>
        <w:autoSpaceDE w:val="0"/>
        <w:autoSpaceDN w:val="0"/>
        <w:adjustRightInd w:val="0"/>
        <w:rPr>
          <w:rFonts w:ascii="Times New Roman" w:hAnsi="Times New Roman" w:cs="Times New Roman"/>
          <w:sz w:val="20"/>
          <w:szCs w:val="20"/>
          <w:lang w:val="en-NZ"/>
        </w:rPr>
      </w:pPr>
      <w:r>
        <w:t>aashnakhosla79@gmail.com</w:t>
      </w:r>
      <w:r w:rsidR="00FA62DC" w:rsidRPr="00FA62DC">
        <w:rPr>
          <w:rFonts w:ascii="Times New Roman" w:hAnsi="Times New Roman" w:cs="Times New Roman"/>
          <w:sz w:val="20"/>
          <w:szCs w:val="20"/>
          <w:lang w:val="en-NZ"/>
        </w:rPr>
        <w:br/>
        <w:t>Category: Oral Presentation</w:t>
      </w:r>
      <w:bookmarkStart w:id="0" w:name="_GoBack"/>
      <w:bookmarkEnd w:id="0"/>
    </w:p>
    <w:sectPr w:rsidR="00FA62DC" w:rsidRPr="006B55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106D"/>
    <w:rsid w:val="0026154F"/>
    <w:rsid w:val="006B554C"/>
    <w:rsid w:val="00CD106D"/>
    <w:rsid w:val="00DB4BED"/>
    <w:rsid w:val="00FA62DC"/>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2DC"/>
    <w:rPr>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2DC"/>
    <w:rPr>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4836608">
      <w:bodyDiv w:val="1"/>
      <w:marLeft w:val="0"/>
      <w:marRight w:val="0"/>
      <w:marTop w:val="0"/>
      <w:marBottom w:val="0"/>
      <w:divBdr>
        <w:top w:val="none" w:sz="0" w:space="0" w:color="auto"/>
        <w:left w:val="none" w:sz="0" w:space="0" w:color="auto"/>
        <w:bottom w:val="none" w:sz="0" w:space="0" w:color="auto"/>
        <w:right w:val="none" w:sz="0" w:space="0" w:color="auto"/>
      </w:divBdr>
    </w:div>
    <w:div w:id="1541548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465</Words>
  <Characters>2657</Characters>
  <Application>Microsoft Office Word</Application>
  <DocSecurity>0</DocSecurity>
  <Lines>22</Lines>
  <Paragraphs>6</Paragraphs>
  <ScaleCrop>false</ScaleCrop>
  <Company/>
  <LinksUpToDate>false</LinksUpToDate>
  <CharactersWithSpaces>3116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2017-07-05T09:09:00Z</dcterms:created>
  <dcterms:modified xsi:type="dcterms:W3CDTF">2017-07-05T09:16:00Z</dcterms:modified>
</cp:coreProperties>
</file>