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452" w:rsidRDefault="00EB6452" w:rsidP="00EB6452">
      <w:pPr>
        <w:jc w:val="center"/>
        <w:rPr>
          <w:rFonts w:ascii="Times New Roman" w:hAnsi="Times New Roman" w:cs="Times New Roman"/>
          <w:sz w:val="24"/>
          <w:szCs w:val="24"/>
        </w:rPr>
      </w:pPr>
      <w:r>
        <w:rPr>
          <w:rFonts w:ascii="Times New Roman" w:hAnsi="Times New Roman" w:cs="Times New Roman"/>
          <w:sz w:val="24"/>
          <w:szCs w:val="24"/>
        </w:rPr>
        <w:t>Quantitative Comparison of Biogas Volumes from Pig dung and Rice husk in Anaerobic Digestion Process</w:t>
      </w:r>
    </w:p>
    <w:p w:rsidR="00EB6452" w:rsidRDefault="00EB6452" w:rsidP="00EB64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Andrew A. </w:t>
      </w:r>
      <w:proofErr w:type="spellStart"/>
      <w:r>
        <w:rPr>
          <w:rFonts w:ascii="Times New Roman" w:hAnsi="Times New Roman" w:cs="Times New Roman"/>
          <w:sz w:val="24"/>
          <w:szCs w:val="24"/>
        </w:rPr>
        <w:t>Tyopine</w:t>
      </w:r>
      <w:proofErr w:type="spellEnd"/>
      <w:r>
        <w:rPr>
          <w:rFonts w:ascii="Times New Roman" w:hAnsi="Times New Roman" w:cs="Times New Roman"/>
          <w:sz w:val="24"/>
          <w:szCs w:val="24"/>
        </w:rPr>
        <w:t xml:space="preserve">*, Richard C. </w:t>
      </w:r>
      <w:proofErr w:type="spellStart"/>
      <w:r>
        <w:rPr>
          <w:rFonts w:ascii="Times New Roman" w:hAnsi="Times New Roman" w:cs="Times New Roman"/>
          <w:sz w:val="24"/>
          <w:szCs w:val="24"/>
        </w:rPr>
        <w:t>Ehiri</w:t>
      </w:r>
      <w:proofErr w:type="spellEnd"/>
      <w:r>
        <w:rPr>
          <w:rFonts w:ascii="Times New Roman" w:hAnsi="Times New Roman" w:cs="Times New Roman"/>
          <w:sz w:val="24"/>
          <w:szCs w:val="24"/>
        </w:rPr>
        <w:t xml:space="preserve">, Vincent </w:t>
      </w:r>
      <w:proofErr w:type="spellStart"/>
      <w:r>
        <w:rPr>
          <w:rFonts w:ascii="Times New Roman" w:hAnsi="Times New Roman" w:cs="Times New Roman"/>
          <w:sz w:val="24"/>
          <w:szCs w:val="24"/>
        </w:rPr>
        <w:t>Obetta</w:t>
      </w:r>
      <w:proofErr w:type="spellEnd"/>
    </w:p>
    <w:p w:rsidR="00EB6452" w:rsidRDefault="00EB6452" w:rsidP="00EB64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Chemistry/ Biochemistry/ Molecular Biology</w:t>
      </w:r>
    </w:p>
    <w:p w:rsidR="00EB6452" w:rsidRDefault="00EB6452" w:rsidP="00EB64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Federal University </w:t>
      </w:r>
      <w:proofErr w:type="spellStart"/>
      <w:r>
        <w:rPr>
          <w:rFonts w:ascii="Times New Roman" w:hAnsi="Times New Roman" w:cs="Times New Roman"/>
          <w:sz w:val="24"/>
          <w:szCs w:val="24"/>
        </w:rPr>
        <w:t>Ndufu</w:t>
      </w:r>
      <w:proofErr w:type="spellEnd"/>
      <w:r>
        <w:rPr>
          <w:rFonts w:ascii="Times New Roman" w:hAnsi="Times New Roman" w:cs="Times New Roman"/>
          <w:sz w:val="24"/>
          <w:szCs w:val="24"/>
        </w:rPr>
        <w:t xml:space="preserve">-Alike, </w:t>
      </w:r>
      <w:proofErr w:type="spellStart"/>
      <w:r>
        <w:rPr>
          <w:rFonts w:ascii="Times New Roman" w:hAnsi="Times New Roman" w:cs="Times New Roman"/>
          <w:sz w:val="24"/>
          <w:szCs w:val="24"/>
        </w:rPr>
        <w:t>Ikwo</w:t>
      </w:r>
      <w:proofErr w:type="spellEnd"/>
    </w:p>
    <w:p w:rsidR="00EB6452" w:rsidRDefault="00EB6452" w:rsidP="00EB6452">
      <w:pPr>
        <w:spacing w:after="0" w:line="240" w:lineRule="auto"/>
        <w:jc w:val="center"/>
        <w:rPr>
          <w:rFonts w:ascii="Times New Roman" w:hAnsi="Times New Roman" w:cs="Times New Roman"/>
          <w:sz w:val="24"/>
          <w:szCs w:val="24"/>
        </w:rPr>
      </w:pPr>
      <w:hyperlink r:id="rId4" w:history="1">
        <w:r w:rsidRPr="009A311A">
          <w:rPr>
            <w:rStyle w:val="Hyperlink"/>
            <w:rFonts w:ascii="Times New Roman" w:hAnsi="Times New Roman" w:cs="Times New Roman"/>
            <w:sz w:val="24"/>
            <w:szCs w:val="24"/>
          </w:rPr>
          <w:t>*andrew.tyopine@funai.edu.ng</w:t>
        </w:r>
      </w:hyperlink>
      <w:r>
        <w:rPr>
          <w:rFonts w:ascii="Times New Roman" w:hAnsi="Times New Roman" w:cs="Times New Roman"/>
          <w:sz w:val="24"/>
          <w:szCs w:val="24"/>
        </w:rPr>
        <w:t>, +234 7039782859</w:t>
      </w:r>
    </w:p>
    <w:p w:rsidR="00EB6452" w:rsidRDefault="00EB6452" w:rsidP="00EB6452">
      <w:pPr>
        <w:spacing w:after="0"/>
        <w:rPr>
          <w:rFonts w:ascii="Times New Roman" w:hAnsi="Times New Roman" w:cs="Times New Roman"/>
          <w:b/>
          <w:sz w:val="24"/>
          <w:szCs w:val="24"/>
        </w:rPr>
      </w:pPr>
    </w:p>
    <w:p w:rsidR="00EB6452" w:rsidRPr="002B2AB9" w:rsidRDefault="00EB6452" w:rsidP="00EB6452">
      <w:pPr>
        <w:spacing w:after="0"/>
        <w:rPr>
          <w:rFonts w:ascii="Times New Roman" w:hAnsi="Times New Roman" w:cs="Times New Roman"/>
          <w:b/>
          <w:sz w:val="24"/>
          <w:szCs w:val="24"/>
        </w:rPr>
      </w:pPr>
      <w:r w:rsidRPr="002B2AB9">
        <w:rPr>
          <w:rFonts w:ascii="Times New Roman" w:hAnsi="Times New Roman" w:cs="Times New Roman"/>
          <w:b/>
          <w:sz w:val="24"/>
          <w:szCs w:val="24"/>
        </w:rPr>
        <w:t>Abstract</w:t>
      </w:r>
    </w:p>
    <w:p w:rsidR="00EB6452" w:rsidRDefault="00EB6452" w:rsidP="00EB6452">
      <w:pPr>
        <w:jc w:val="both"/>
        <w:rPr>
          <w:rFonts w:ascii="Times New Roman" w:hAnsi="Times New Roman" w:cs="Times New Roman"/>
          <w:sz w:val="24"/>
          <w:szCs w:val="24"/>
        </w:rPr>
      </w:pPr>
      <w:r>
        <w:rPr>
          <w:rFonts w:ascii="Times New Roman" w:hAnsi="Times New Roman" w:cs="Times New Roman"/>
          <w:sz w:val="24"/>
          <w:szCs w:val="24"/>
        </w:rPr>
        <w:t xml:space="preserve">The potential of biogas production from rice husk (RH) and pig dung (PD) at laboratory scale using mono digestion and co digestion of substrate under </w:t>
      </w:r>
      <w:proofErr w:type="spellStart"/>
      <w:r>
        <w:rPr>
          <w:rFonts w:ascii="Times New Roman" w:hAnsi="Times New Roman" w:cs="Times New Roman"/>
          <w:sz w:val="24"/>
          <w:szCs w:val="24"/>
        </w:rPr>
        <w:t>mesophilic</w:t>
      </w:r>
      <w:proofErr w:type="spellEnd"/>
      <w:r>
        <w:rPr>
          <w:rFonts w:ascii="Times New Roman" w:hAnsi="Times New Roman" w:cs="Times New Roman"/>
          <w:sz w:val="24"/>
          <w:szCs w:val="24"/>
        </w:rPr>
        <w:t xml:space="preserve"> condition (30 ± 1) </w:t>
      </w:r>
      <w:r w:rsidRPr="00161129">
        <w:rPr>
          <w:rFonts w:ascii="Times New Roman" w:hAnsi="Times New Roman" w:cs="Times New Roman"/>
          <w:sz w:val="24"/>
          <w:szCs w:val="24"/>
          <w:vertAlign w:val="superscript"/>
        </w:rPr>
        <w:t>0</w:t>
      </w:r>
      <w:r>
        <w:rPr>
          <w:rFonts w:ascii="Times New Roman" w:hAnsi="Times New Roman" w:cs="Times New Roman"/>
          <w:sz w:val="24"/>
          <w:szCs w:val="24"/>
        </w:rPr>
        <w:t xml:space="preserve">C was investigated. The study was carried out for a period of 28 days after which there were no observable changes in volume of biogas produced. At the end of the retention time, the volume of biogas produced by the mono digestion of PD was significantly higher than that produced by RH (p&lt; 0.05). The </w:t>
      </w:r>
      <w:proofErr w:type="spellStart"/>
      <w:r>
        <w:rPr>
          <w:rFonts w:ascii="Times New Roman" w:hAnsi="Times New Roman" w:cs="Times New Roman"/>
          <w:sz w:val="24"/>
          <w:szCs w:val="24"/>
        </w:rPr>
        <w:t>codigestion</w:t>
      </w:r>
      <w:proofErr w:type="spellEnd"/>
      <w:r>
        <w:rPr>
          <w:rFonts w:ascii="Times New Roman" w:hAnsi="Times New Roman" w:cs="Times New Roman"/>
          <w:sz w:val="24"/>
          <w:szCs w:val="24"/>
        </w:rPr>
        <w:t xml:space="preserve"> of 75% RH with 25 % PD produced greater volume of biogas than RH alone. The results show the characteristics of agricultural residues/ wastes using anaerobic digestion (AD) in order to obtain biogas with satisfactory yield. The process parameters of time and temperature show an impact on daily and cumulative production from the substrates. There is greater potential for producing biogas using approximately the same conditions of </w:t>
      </w:r>
      <w:proofErr w:type="spellStart"/>
      <w:r>
        <w:rPr>
          <w:rFonts w:ascii="Times New Roman" w:hAnsi="Times New Roman" w:cs="Times New Roman"/>
          <w:sz w:val="24"/>
          <w:szCs w:val="24"/>
        </w:rPr>
        <w:t>codigestion</w:t>
      </w:r>
      <w:proofErr w:type="spellEnd"/>
      <w:r>
        <w:rPr>
          <w:rFonts w:ascii="Times New Roman" w:hAnsi="Times New Roman" w:cs="Times New Roman"/>
          <w:sz w:val="24"/>
          <w:szCs w:val="24"/>
        </w:rPr>
        <w:t xml:space="preserve"> of PD and RH than from RH alone.</w:t>
      </w:r>
    </w:p>
    <w:p w:rsidR="00EB6452" w:rsidRDefault="00EB6452" w:rsidP="00EB6452">
      <w:pPr>
        <w:jc w:val="both"/>
        <w:rPr>
          <w:rFonts w:ascii="Times New Roman" w:hAnsi="Times New Roman" w:cs="Times New Roman"/>
          <w:sz w:val="24"/>
          <w:szCs w:val="24"/>
        </w:rPr>
      </w:pPr>
      <w:r>
        <w:rPr>
          <w:rFonts w:ascii="Times New Roman" w:hAnsi="Times New Roman" w:cs="Times New Roman"/>
          <w:sz w:val="24"/>
          <w:szCs w:val="24"/>
        </w:rPr>
        <w:t xml:space="preserve">Key words: Pig dung, rice husk, </w:t>
      </w:r>
      <w:proofErr w:type="spellStart"/>
      <w:r>
        <w:rPr>
          <w:rFonts w:ascii="Times New Roman" w:hAnsi="Times New Roman" w:cs="Times New Roman"/>
          <w:sz w:val="24"/>
          <w:szCs w:val="24"/>
        </w:rPr>
        <w:t>codigestion</w:t>
      </w:r>
      <w:proofErr w:type="spellEnd"/>
      <w:r>
        <w:rPr>
          <w:rFonts w:ascii="Times New Roman" w:hAnsi="Times New Roman" w:cs="Times New Roman"/>
          <w:sz w:val="24"/>
          <w:szCs w:val="24"/>
        </w:rPr>
        <w:t xml:space="preserve">, mono digestion, </w:t>
      </w:r>
      <w:proofErr w:type="spellStart"/>
      <w:r>
        <w:rPr>
          <w:rFonts w:ascii="Times New Roman" w:hAnsi="Times New Roman" w:cs="Times New Roman"/>
          <w:sz w:val="24"/>
          <w:szCs w:val="24"/>
        </w:rPr>
        <w:t>mesophilic</w:t>
      </w:r>
      <w:proofErr w:type="spellEnd"/>
      <w:r>
        <w:rPr>
          <w:rFonts w:ascii="Times New Roman" w:hAnsi="Times New Roman" w:cs="Times New Roman"/>
          <w:sz w:val="24"/>
          <w:szCs w:val="24"/>
        </w:rPr>
        <w:t xml:space="preserve"> condition, anaerobic digestion, biogas</w:t>
      </w:r>
    </w:p>
    <w:p w:rsidR="00FB177A" w:rsidRDefault="00FB177A"/>
    <w:sectPr w:rsidR="00FB177A" w:rsidSect="00FB177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20"/>
  <w:characterSpacingControl w:val="doNotCompress"/>
  <w:compat/>
  <w:rsids>
    <w:rsidRoot w:val="00EB6452"/>
    <w:rsid w:val="004E681D"/>
    <w:rsid w:val="00737F2F"/>
    <w:rsid w:val="00814CF8"/>
    <w:rsid w:val="00BD7765"/>
    <w:rsid w:val="00EB6452"/>
    <w:rsid w:val="00FB17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4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64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drew.tyopine@funai.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214</Words>
  <Characters>1225</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PhD</dc:creator>
  <cp:lastModifiedBy>ANDREW PhD</cp:lastModifiedBy>
  <cp:revision>1</cp:revision>
  <dcterms:created xsi:type="dcterms:W3CDTF">2017-11-04T12:10:00Z</dcterms:created>
  <dcterms:modified xsi:type="dcterms:W3CDTF">2017-11-04T12:12:00Z</dcterms:modified>
</cp:coreProperties>
</file>