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A49" w:rsidRPr="0011760F" w:rsidRDefault="0011760F">
      <w:pPr>
        <w:rPr>
          <w:b/>
          <w:sz w:val="28"/>
          <w:szCs w:val="28"/>
          <w:lang w:val="en-US"/>
        </w:rPr>
      </w:pPr>
      <w:r w:rsidRPr="0011760F">
        <w:rPr>
          <w:b/>
          <w:sz w:val="28"/>
          <w:szCs w:val="28"/>
          <w:lang w:val="en-US"/>
        </w:rPr>
        <w:t>ABSTRACT</w:t>
      </w:r>
    </w:p>
    <w:p w:rsidR="0011760F" w:rsidRPr="00C84B1A" w:rsidRDefault="0011760F" w:rsidP="0011760F">
      <w:pPr>
        <w:spacing w:after="0" w:line="360" w:lineRule="auto"/>
        <w:ind w:firstLine="720"/>
        <w:jc w:val="both"/>
        <w:rPr>
          <w:color w:val="000000" w:themeColor="text1"/>
          <w:lang w:val="en-GB"/>
        </w:rPr>
      </w:pPr>
      <w:r w:rsidRPr="00C84B1A">
        <w:rPr>
          <w:color w:val="000000" w:themeColor="text1"/>
          <w:lang w:val="en-GB"/>
        </w:rPr>
        <w:t xml:space="preserve">E2S2-CREATE is a successful joint collaborative programme between Shanghai Jiao Tong University (SJTU) and the National University of Singapore (NUS) under the Campus for Research Excellence and Technological Enterprise (CREATE) framework. </w:t>
      </w:r>
      <w:r w:rsidR="00AB628D" w:rsidRPr="00AB628D">
        <w:rPr>
          <w:color w:val="000000" w:themeColor="text1"/>
          <w:lang w:val="en-GB"/>
        </w:rPr>
        <w:t>E2S2-CREATE Phase 1 programme commenced in August 2012, and received a funding of S$24.114 million from the National Research Foundation (NRF) Singapore. To date</w:t>
      </w:r>
      <w:bookmarkStart w:id="0" w:name="_GoBack"/>
      <w:bookmarkEnd w:id="0"/>
      <w:r w:rsidRPr="00C84B1A">
        <w:rPr>
          <w:color w:val="000000" w:themeColor="text1"/>
          <w:lang w:val="en-GB"/>
        </w:rPr>
        <w:t xml:space="preserve">, we have achieved a number of sustainable solutions for coupled problems in the field of </w:t>
      </w:r>
      <w:r w:rsidRPr="0011760F">
        <w:rPr>
          <w:b/>
          <w:color w:val="000000" w:themeColor="text1"/>
          <w:lang w:val="en-GB"/>
        </w:rPr>
        <w:t>waste management</w:t>
      </w:r>
      <w:r w:rsidRPr="00C84B1A">
        <w:rPr>
          <w:color w:val="000000" w:themeColor="text1"/>
          <w:lang w:val="en-GB"/>
        </w:rPr>
        <w:t xml:space="preserve"> and emerging contaminants for Singapore, already-stressed megacities in Asia and around the world in strategic policy making and near real-time environmental monitoring and response. With the overall programme goal of developing a platform to facilitate the understanding, design and implementation of infrastructure and sustainability solutions for coupled problems in future cities worldwide, E2S2 has conducted research and data collection in two sites of different size and complexity - the megacity of Shanghai and land-scarce Singapore. Sensing, data mining, and systems modelling have been combined with test-bedding systems of coupled environments to solve coupled problems with characteristics of complex city systems. The ultimate aim will be to use the model as solutions for other cities with different complexities and sizes based on calibrated modelling and with smaller-scale test-bedding.</w:t>
      </w:r>
    </w:p>
    <w:p w:rsidR="0011760F" w:rsidRDefault="0011760F">
      <w:pPr>
        <w:rPr>
          <w:lang w:val="en-GB"/>
        </w:rPr>
      </w:pPr>
    </w:p>
    <w:p w:rsidR="00AB628D" w:rsidRPr="0011760F" w:rsidRDefault="00AB628D">
      <w:pPr>
        <w:rPr>
          <w:lang w:val="en-GB"/>
        </w:rPr>
      </w:pPr>
      <w:r w:rsidRPr="00AB628D">
        <w:rPr>
          <w:lang w:val="en-GB"/>
        </w:rPr>
        <w:t>NUS Environmental Research Institute (NERI)</w:t>
      </w:r>
      <w:proofErr w:type="gramStart"/>
      <w:r w:rsidRPr="00AB628D">
        <w:rPr>
          <w:lang w:val="en-GB"/>
        </w:rPr>
        <w:t>::</w:t>
      </w:r>
      <w:proofErr w:type="gramEnd"/>
      <w:r w:rsidRPr="00AB628D">
        <w:rPr>
          <w:lang w:val="en-GB"/>
        </w:rPr>
        <w:t xml:space="preserve"> National University of Singapore #15-01, CREATE Tower, 1 CREATE Way, Singapore 138602</w:t>
      </w:r>
    </w:p>
    <w:sectPr w:rsidR="00AB628D" w:rsidRPr="001176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60F"/>
    <w:rsid w:val="0011760F"/>
    <w:rsid w:val="00240A23"/>
    <w:rsid w:val="003C55C2"/>
    <w:rsid w:val="0050276A"/>
    <w:rsid w:val="00557204"/>
    <w:rsid w:val="00AB628D"/>
    <w:rsid w:val="00E32A49"/>
    <w:rsid w:val="00F766E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AF404-D87F-484D-A282-D8C06921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232</Words>
  <Characters>1323</Characters>
  <Application>Microsoft Office Word</Application>
  <DocSecurity>0</DocSecurity>
  <Lines>11</Lines>
  <Paragraphs>3</Paragraphs>
  <ScaleCrop>false</ScaleCrop>
  <Company>National University of Singapore</Company>
  <LinksUpToDate>false</LinksUpToDate>
  <CharactersWithSpaces>1552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Augustine Quek Tai Yong</dc:creator>
  <cp:keywords/>
  <dc:description/>
  <cp:lastModifiedBy>Augustine Quek Tai Yong</cp:lastModifiedBy>
  <cp:revision>2</cp:revision>
  <dcterms:created xsi:type="dcterms:W3CDTF">2017-07-12T07:03:00Z</dcterms:created>
  <dcterms:modified xsi:type="dcterms:W3CDTF">2017-07-12T07:06:00Z</dcterms:modified>
</cp:coreProperties>
</file>