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2B5" w:rsidRDefault="00B632B5" w:rsidP="00B632B5">
      <w:pPr>
        <w:jc w:val="center"/>
        <w:rPr>
          <w:rFonts w:ascii="Times New Roman" w:hAnsi="Times New Roman" w:cs="Times New Roman"/>
          <w:b/>
          <w:sz w:val="24"/>
          <w:szCs w:val="24"/>
        </w:rPr>
      </w:pPr>
    </w:p>
    <w:p w:rsidR="00B632B5" w:rsidRPr="00B632B5" w:rsidRDefault="00B632B5" w:rsidP="00B632B5">
      <w:pPr>
        <w:jc w:val="center"/>
        <w:rPr>
          <w:rFonts w:ascii="Times New Roman" w:hAnsi="Times New Roman" w:cs="Times New Roman"/>
          <w:b/>
          <w:color w:val="215868" w:themeColor="accent5" w:themeShade="80"/>
          <w:sz w:val="24"/>
          <w:szCs w:val="24"/>
        </w:rPr>
      </w:pPr>
      <w:r w:rsidRPr="00B632B5">
        <w:rPr>
          <w:rFonts w:ascii="Times New Roman" w:hAnsi="Times New Roman" w:cs="Times New Roman"/>
          <w:b/>
          <w:color w:val="215868" w:themeColor="accent5" w:themeShade="80"/>
          <w:sz w:val="24"/>
          <w:szCs w:val="24"/>
        </w:rPr>
        <w:t>Anaerobic co-digestions of agro-industrial waste blends under stress condition using mixture design</w:t>
      </w:r>
    </w:p>
    <w:p w:rsidR="00B77E91" w:rsidRDefault="0068435F">
      <w:r>
        <w:rPr>
          <w:noProof/>
        </w:rPr>
        <w:pict>
          <v:shapetype id="_x0000_t202" coordsize="21600,21600" o:spt="202" path="m,l,21600r21600,l21600,xe">
            <v:stroke joinstyle="miter"/>
            <v:path gradientshapeok="t" o:connecttype="rect"/>
          </v:shapetype>
          <v:shape id="_x0000_s1036" type="#_x0000_t202" style="position:absolute;margin-left:-142.9pt;margin-top:499.65pt;width:198.75pt;height:25.5pt;z-index:251666432" strokecolor="white [3212]">
            <v:textbox>
              <w:txbxContent>
                <w:p w:rsidR="0078537A" w:rsidRPr="0068435F" w:rsidRDefault="0078537A">
                  <w:pPr>
                    <w:rPr>
                      <w:color w:val="632423" w:themeColor="accent2" w:themeShade="80"/>
                      <w:sz w:val="20"/>
                      <w:szCs w:val="20"/>
                    </w:rPr>
                  </w:pPr>
                  <w:r w:rsidRPr="0068435F">
                    <w:rPr>
                      <w:rFonts w:ascii="Times New Roman" w:hAnsi="Times New Roman" w:cs="Times New Roman"/>
                      <w:color w:val="632423" w:themeColor="accent2" w:themeShade="80"/>
                      <w:sz w:val="20"/>
                      <w:szCs w:val="20"/>
                    </w:rPr>
                    <w:t>Biography (150 word limit)</w:t>
                  </w:r>
                </w:p>
              </w:txbxContent>
            </v:textbox>
          </v:shape>
        </w:pict>
      </w:r>
      <w:r w:rsidR="000A3E38">
        <w:rPr>
          <w:noProof/>
        </w:rPr>
        <w:pict>
          <v:shape id="_x0000_s1039" type="#_x0000_t202" style="position:absolute;margin-left:-148.9pt;margin-top:636.15pt;width:371.25pt;height:123pt;z-index:251669504" strokecolor="white [3212]">
            <v:textbox style="mso-next-textbox:#_x0000_s1039">
              <w:txbxContent>
                <w:p w:rsidR="004969BC" w:rsidRPr="000A3E38" w:rsidRDefault="004969BC" w:rsidP="0062618E">
                  <w:pPr>
                    <w:pStyle w:val="ListParagraph"/>
                    <w:numPr>
                      <w:ilvl w:val="0"/>
                      <w:numId w:val="2"/>
                    </w:numPr>
                    <w:spacing w:after="0" w:line="240" w:lineRule="auto"/>
                    <w:rPr>
                      <w:sz w:val="20"/>
                      <w:szCs w:val="20"/>
                    </w:rPr>
                  </w:pPr>
                  <w:r w:rsidRPr="000A3E38">
                    <w:rPr>
                      <w:sz w:val="20"/>
                      <w:szCs w:val="20"/>
                    </w:rPr>
                    <w:t>Full Name</w:t>
                  </w:r>
                  <w:r w:rsidR="00182DEC">
                    <w:rPr>
                      <w:sz w:val="20"/>
                      <w:szCs w:val="20"/>
                    </w:rPr>
                    <w:t xml:space="preserve">           </w:t>
                  </w:r>
                  <w:r w:rsidRPr="000A3E38">
                    <w:rPr>
                      <w:sz w:val="20"/>
                      <w:szCs w:val="20"/>
                    </w:rPr>
                    <w:t>:</w:t>
                  </w:r>
                  <w:r w:rsidR="0062618E" w:rsidRPr="000A3E38">
                    <w:rPr>
                      <w:sz w:val="20"/>
                      <w:szCs w:val="20"/>
                    </w:rPr>
                    <w:t xml:space="preserve"> Md. Anisur Rahman</w:t>
                  </w:r>
                </w:p>
                <w:p w:rsidR="004969BC" w:rsidRPr="00182DEC" w:rsidRDefault="004969BC" w:rsidP="0062618E">
                  <w:pPr>
                    <w:pStyle w:val="ListParagraph"/>
                    <w:numPr>
                      <w:ilvl w:val="0"/>
                      <w:numId w:val="2"/>
                    </w:numPr>
                    <w:spacing w:after="0" w:line="240" w:lineRule="auto"/>
                    <w:rPr>
                      <w:sz w:val="18"/>
                      <w:szCs w:val="18"/>
                    </w:rPr>
                  </w:pPr>
                  <w:r w:rsidRPr="00182DEC">
                    <w:rPr>
                      <w:sz w:val="18"/>
                      <w:szCs w:val="18"/>
                    </w:rPr>
                    <w:t>Personal E-mai</w:t>
                  </w:r>
                  <w:r w:rsidR="0062618E" w:rsidRPr="00182DEC">
                    <w:rPr>
                      <w:sz w:val="18"/>
                      <w:szCs w:val="18"/>
                    </w:rPr>
                    <w:t xml:space="preserve">l      </w:t>
                  </w:r>
                  <w:r w:rsidRPr="00182DEC">
                    <w:rPr>
                      <w:sz w:val="18"/>
                      <w:szCs w:val="18"/>
                    </w:rPr>
                    <w:t xml:space="preserve">: </w:t>
                  </w:r>
                  <w:r w:rsidR="0062618E" w:rsidRPr="00182DEC">
                    <w:rPr>
                      <w:sz w:val="18"/>
                      <w:szCs w:val="18"/>
                    </w:rPr>
                    <w:t>anis.aed.bsri@gmail.com</w:t>
                  </w:r>
                </w:p>
                <w:p w:rsidR="004969BC" w:rsidRPr="00182DEC" w:rsidRDefault="004969BC" w:rsidP="0062618E">
                  <w:pPr>
                    <w:pStyle w:val="ListParagraph"/>
                    <w:numPr>
                      <w:ilvl w:val="0"/>
                      <w:numId w:val="2"/>
                    </w:numPr>
                    <w:spacing w:after="0" w:line="240" w:lineRule="auto"/>
                    <w:rPr>
                      <w:sz w:val="18"/>
                      <w:szCs w:val="18"/>
                    </w:rPr>
                  </w:pPr>
                  <w:r w:rsidRPr="00182DEC">
                    <w:rPr>
                      <w:sz w:val="18"/>
                      <w:szCs w:val="18"/>
                    </w:rPr>
                    <w:t>Mobile Number</w:t>
                  </w:r>
                  <w:r w:rsidR="0062618E" w:rsidRPr="00182DEC">
                    <w:rPr>
                      <w:sz w:val="18"/>
                      <w:szCs w:val="18"/>
                    </w:rPr>
                    <w:t xml:space="preserve">      </w:t>
                  </w:r>
                  <w:r w:rsidRPr="00182DEC">
                    <w:rPr>
                      <w:sz w:val="18"/>
                      <w:szCs w:val="18"/>
                    </w:rPr>
                    <w:t xml:space="preserve">: </w:t>
                  </w:r>
                  <w:r w:rsidR="0062618E" w:rsidRPr="00182DEC">
                    <w:rPr>
                      <w:sz w:val="18"/>
                      <w:szCs w:val="18"/>
                    </w:rPr>
                    <w:t>+8801712087717</w:t>
                  </w:r>
                </w:p>
                <w:p w:rsidR="004969BC" w:rsidRPr="00182DEC" w:rsidRDefault="004969BC" w:rsidP="0062618E">
                  <w:pPr>
                    <w:pStyle w:val="ListParagraph"/>
                    <w:numPr>
                      <w:ilvl w:val="0"/>
                      <w:numId w:val="2"/>
                    </w:numPr>
                    <w:spacing w:after="0" w:line="240" w:lineRule="auto"/>
                    <w:rPr>
                      <w:sz w:val="18"/>
                      <w:szCs w:val="18"/>
                    </w:rPr>
                  </w:pPr>
                  <w:r w:rsidRPr="00182DEC">
                    <w:rPr>
                      <w:sz w:val="18"/>
                      <w:szCs w:val="18"/>
                    </w:rPr>
                    <w:t>Linked In</w:t>
                  </w:r>
                  <w:r w:rsidR="0062618E" w:rsidRPr="00182DEC">
                    <w:rPr>
                      <w:sz w:val="18"/>
                      <w:szCs w:val="18"/>
                    </w:rPr>
                    <w:t xml:space="preserve">                </w:t>
                  </w:r>
                  <w:r w:rsidRPr="00182DEC">
                    <w:rPr>
                      <w:sz w:val="18"/>
                      <w:szCs w:val="18"/>
                    </w:rPr>
                    <w:t>:</w:t>
                  </w:r>
                </w:p>
                <w:p w:rsidR="004969BC" w:rsidRPr="00182DEC" w:rsidRDefault="004969BC" w:rsidP="0062618E">
                  <w:pPr>
                    <w:pStyle w:val="ListParagraph"/>
                    <w:numPr>
                      <w:ilvl w:val="0"/>
                      <w:numId w:val="2"/>
                    </w:numPr>
                    <w:spacing w:after="0" w:line="240" w:lineRule="auto"/>
                    <w:rPr>
                      <w:sz w:val="18"/>
                      <w:szCs w:val="18"/>
                    </w:rPr>
                  </w:pPr>
                  <w:r w:rsidRPr="00182DEC">
                    <w:rPr>
                      <w:sz w:val="18"/>
                      <w:szCs w:val="18"/>
                    </w:rPr>
                    <w:t>Face book</w:t>
                  </w:r>
                  <w:r w:rsidR="0062618E" w:rsidRPr="00182DEC">
                    <w:rPr>
                      <w:sz w:val="18"/>
                      <w:szCs w:val="18"/>
                    </w:rPr>
                    <w:t xml:space="preserve">               </w:t>
                  </w:r>
                  <w:r w:rsidRPr="00182DEC">
                    <w:rPr>
                      <w:sz w:val="18"/>
                      <w:szCs w:val="18"/>
                    </w:rPr>
                    <w:t>:</w:t>
                  </w:r>
                </w:p>
                <w:p w:rsidR="004969BC" w:rsidRPr="00182DEC" w:rsidRDefault="004969BC" w:rsidP="0062618E">
                  <w:pPr>
                    <w:pStyle w:val="ListParagraph"/>
                    <w:numPr>
                      <w:ilvl w:val="0"/>
                      <w:numId w:val="2"/>
                    </w:numPr>
                    <w:spacing w:after="0" w:line="240" w:lineRule="auto"/>
                    <w:rPr>
                      <w:sz w:val="18"/>
                      <w:szCs w:val="18"/>
                    </w:rPr>
                  </w:pPr>
                  <w:r w:rsidRPr="00182DEC">
                    <w:rPr>
                      <w:sz w:val="18"/>
                      <w:szCs w:val="18"/>
                    </w:rPr>
                    <w:t>Session Name/number</w:t>
                  </w:r>
                </w:p>
                <w:p w:rsidR="004969BC" w:rsidRPr="00182DEC" w:rsidRDefault="004969BC" w:rsidP="0062618E">
                  <w:pPr>
                    <w:pStyle w:val="ListParagraph"/>
                    <w:numPr>
                      <w:ilvl w:val="0"/>
                      <w:numId w:val="2"/>
                    </w:numPr>
                    <w:spacing w:after="0" w:line="240" w:lineRule="auto"/>
                    <w:rPr>
                      <w:sz w:val="18"/>
                      <w:szCs w:val="18"/>
                    </w:rPr>
                  </w:pPr>
                  <w:r w:rsidRPr="00182DEC">
                    <w:rPr>
                      <w:sz w:val="18"/>
                      <w:szCs w:val="18"/>
                    </w:rPr>
                    <w:t>Category: Oral presentation/Poster Presentation</w:t>
                  </w:r>
                </w:p>
                <w:p w:rsidR="0062618E" w:rsidRPr="00182DEC" w:rsidRDefault="0062618E" w:rsidP="0062618E">
                  <w:pPr>
                    <w:pStyle w:val="ListParagraph"/>
                    <w:numPr>
                      <w:ilvl w:val="0"/>
                      <w:numId w:val="2"/>
                    </w:numPr>
                    <w:spacing w:after="0" w:line="240" w:lineRule="auto"/>
                    <w:rPr>
                      <w:sz w:val="18"/>
                      <w:szCs w:val="18"/>
                    </w:rPr>
                  </w:pPr>
                  <w:r w:rsidRPr="00182DEC">
                    <w:rPr>
                      <w:sz w:val="18"/>
                      <w:szCs w:val="18"/>
                    </w:rPr>
                    <w:t>Date of Birth          : 01 Jan 1976</w:t>
                  </w:r>
                </w:p>
                <w:p w:rsidR="0062618E" w:rsidRPr="00182DEC" w:rsidRDefault="0062618E" w:rsidP="00182DEC">
                  <w:pPr>
                    <w:pStyle w:val="ListParagraph"/>
                    <w:numPr>
                      <w:ilvl w:val="0"/>
                      <w:numId w:val="2"/>
                    </w:numPr>
                    <w:tabs>
                      <w:tab w:val="left" w:pos="720"/>
                    </w:tabs>
                    <w:spacing w:after="0" w:line="240" w:lineRule="auto"/>
                    <w:ind w:left="2250" w:hanging="1890"/>
                    <w:rPr>
                      <w:sz w:val="18"/>
                      <w:szCs w:val="18"/>
                    </w:rPr>
                  </w:pPr>
                  <w:r w:rsidRPr="00182DEC">
                    <w:rPr>
                      <w:sz w:val="18"/>
                      <w:szCs w:val="18"/>
                    </w:rPr>
                    <w:t>Postal Address       : Green Ener</w:t>
                  </w:r>
                  <w:r w:rsidR="00182DEC" w:rsidRPr="00182DEC">
                    <w:rPr>
                      <w:sz w:val="18"/>
                      <w:szCs w:val="18"/>
                    </w:rPr>
                    <w:t xml:space="preserve">gy </w:t>
                  </w:r>
                  <w:proofErr w:type="spellStart"/>
                  <w:r w:rsidR="00182DEC" w:rsidRPr="00182DEC">
                    <w:rPr>
                      <w:sz w:val="18"/>
                      <w:szCs w:val="18"/>
                    </w:rPr>
                    <w:t>Kkowledge</w:t>
                  </w:r>
                  <w:proofErr w:type="spellEnd"/>
                  <w:r w:rsidR="00182DEC" w:rsidRPr="00182DEC">
                    <w:rPr>
                      <w:sz w:val="18"/>
                      <w:szCs w:val="18"/>
                    </w:rPr>
                    <w:t xml:space="preserve"> Hub, </w:t>
                  </w:r>
                  <w:proofErr w:type="spellStart"/>
                  <w:r w:rsidR="00182DEC" w:rsidRPr="00182DEC">
                    <w:rPr>
                      <w:sz w:val="18"/>
                      <w:szCs w:val="18"/>
                    </w:rPr>
                    <w:t>Dept.</w:t>
                  </w:r>
                  <w:r w:rsidRPr="00182DEC">
                    <w:rPr>
                      <w:sz w:val="18"/>
                      <w:szCs w:val="18"/>
                    </w:rPr>
                    <w:t>of</w:t>
                  </w:r>
                  <w:proofErr w:type="spellEnd"/>
                  <w:r w:rsidRPr="00182DEC">
                    <w:rPr>
                      <w:sz w:val="18"/>
                      <w:szCs w:val="18"/>
                    </w:rPr>
                    <w:t xml:space="preserve">  Farm Power and </w:t>
                  </w:r>
                  <w:r w:rsidR="00182DEC">
                    <w:rPr>
                      <w:sz w:val="18"/>
                      <w:szCs w:val="18"/>
                    </w:rPr>
                    <w:t xml:space="preserve"> </w:t>
                  </w:r>
                  <w:r w:rsidRPr="00182DEC">
                    <w:rPr>
                      <w:sz w:val="18"/>
                      <w:szCs w:val="18"/>
                    </w:rPr>
                    <w:t>Machinery</w:t>
                  </w:r>
                  <w:r w:rsidR="00182DEC" w:rsidRPr="00182DEC">
                    <w:rPr>
                      <w:sz w:val="18"/>
                      <w:szCs w:val="18"/>
                    </w:rPr>
                    <w:t>, BAU, Mymensingh.-2202, Bangladesh</w:t>
                  </w:r>
                </w:p>
                <w:p w:rsidR="004969BC" w:rsidRPr="004969BC" w:rsidRDefault="004969BC" w:rsidP="004969BC">
                  <w:pPr>
                    <w:spacing w:after="120" w:line="240" w:lineRule="auto"/>
                    <w:rPr>
                      <w:sz w:val="18"/>
                      <w:szCs w:val="18"/>
                    </w:rPr>
                  </w:pPr>
                </w:p>
              </w:txbxContent>
            </v:textbox>
          </v:shape>
        </w:pict>
      </w:r>
      <w:r w:rsidR="000A3E38">
        <w:rPr>
          <w:noProof/>
        </w:rPr>
        <w:pict>
          <v:shape id="_x0000_s1038" type="#_x0000_t202" style="position:absolute;margin-left:-142.9pt;margin-top:521.4pt;width:530.25pt;height:109.5pt;z-index:251668480" strokecolor="white [3212]">
            <v:textbox>
              <w:txbxContent>
                <w:p w:rsidR="004969BC" w:rsidRPr="000A3E38" w:rsidRDefault="004969BC" w:rsidP="004969BC">
                  <w:pPr>
                    <w:autoSpaceDE w:val="0"/>
                    <w:autoSpaceDN w:val="0"/>
                    <w:adjustRightInd w:val="0"/>
                    <w:spacing w:after="0"/>
                    <w:jc w:val="both"/>
                    <w:rPr>
                      <w:rFonts w:ascii="Times New Roman" w:hAnsi="Times New Roman"/>
                      <w:sz w:val="20"/>
                      <w:szCs w:val="20"/>
                    </w:rPr>
                  </w:pPr>
                  <w:r w:rsidRPr="000A3E38">
                    <w:rPr>
                      <w:rFonts w:ascii="Times New Roman" w:hAnsi="Times New Roman"/>
                      <w:sz w:val="20"/>
                      <w:szCs w:val="20"/>
                    </w:rPr>
                    <w:t xml:space="preserve">Md. Anisur Rahman is a last year PhD student at Bangladesh Agricultural University (BAU). His main research focuses on energy solution from organic solid biomasses for producing biogas through anaerobic digestion. His research interest is in biomass, bioprocess and </w:t>
                  </w:r>
                  <w:proofErr w:type="spellStart"/>
                  <w:r w:rsidRPr="000A3E38">
                    <w:rPr>
                      <w:rFonts w:ascii="Times New Roman" w:hAnsi="Times New Roman"/>
                      <w:sz w:val="20"/>
                      <w:szCs w:val="20"/>
                    </w:rPr>
                    <w:t>biosystems</w:t>
                  </w:r>
                  <w:proofErr w:type="spellEnd"/>
                  <w:r w:rsidRPr="000A3E38">
                    <w:rPr>
                      <w:rFonts w:ascii="Times New Roman" w:hAnsi="Times New Roman"/>
                      <w:sz w:val="20"/>
                      <w:szCs w:val="20"/>
                    </w:rPr>
                    <w:t xml:space="preserve"> engineering. In 2002 he received his M.S. degree from department of Farm Power and Machinery and he graduated as agricultural engineer in 1996 from the same of above mentioned university (BAU). He had been working in Bangladesh Sugarcrop Research Institute (BSRI) as a scientist from 2005 to date before of admitted in PhD </w:t>
                  </w:r>
                  <w:proofErr w:type="spellStart"/>
                  <w:r w:rsidRPr="000A3E38">
                    <w:rPr>
                      <w:rFonts w:ascii="Times New Roman" w:hAnsi="Times New Roman"/>
                      <w:sz w:val="20"/>
                      <w:szCs w:val="20"/>
                    </w:rPr>
                    <w:t>programme</w:t>
                  </w:r>
                  <w:proofErr w:type="spellEnd"/>
                  <w:r w:rsidRPr="000A3E38">
                    <w:rPr>
                      <w:rFonts w:ascii="Times New Roman" w:hAnsi="Times New Roman"/>
                      <w:sz w:val="20"/>
                      <w:szCs w:val="20"/>
                    </w:rPr>
                    <w:t xml:space="preserve"> in BAU. He has designed and developed some important and popular implement and machinery for sugarcane and </w:t>
                  </w:r>
                  <w:proofErr w:type="spellStart"/>
                  <w:r w:rsidRPr="000A3E38">
                    <w:rPr>
                      <w:rFonts w:ascii="Times New Roman" w:hAnsi="Times New Roman"/>
                      <w:sz w:val="20"/>
                      <w:szCs w:val="20"/>
                    </w:rPr>
                    <w:t>sugarbeet</w:t>
                  </w:r>
                  <w:proofErr w:type="spellEnd"/>
                  <w:r w:rsidRPr="000A3E38">
                    <w:rPr>
                      <w:rFonts w:ascii="Times New Roman" w:hAnsi="Times New Roman"/>
                      <w:sz w:val="20"/>
                      <w:szCs w:val="20"/>
                    </w:rPr>
                    <w:t xml:space="preserve"> cultivation. He has 13 years </w:t>
                  </w:r>
                  <w:r w:rsidRPr="000A3E38">
                    <w:rPr>
                      <w:rFonts w:ascii="Times New Roman" w:hAnsi="Times New Roman" w:cs="Times New Roman"/>
                      <w:sz w:val="20"/>
                      <w:szCs w:val="20"/>
                    </w:rPr>
                    <w:t>experience in research, evaluation, teaching and administration</w:t>
                  </w:r>
                  <w:r w:rsidRPr="000A3E38">
                    <w:rPr>
                      <w:rFonts w:ascii="Times New Roman" w:hAnsi="Times New Roman"/>
                      <w:sz w:val="20"/>
                      <w:szCs w:val="20"/>
                    </w:rPr>
                    <w:t>.</w:t>
                  </w:r>
                  <w:r w:rsidRPr="000A3E38">
                    <w:rPr>
                      <w:rFonts w:ascii="Times New Roman" w:hAnsi="Times New Roman" w:cs="Times New Roman"/>
                      <w:sz w:val="20"/>
                      <w:szCs w:val="20"/>
                    </w:rPr>
                    <w:t xml:space="preserve">  </w:t>
                  </w:r>
                  <w:r w:rsidRPr="000A3E38">
                    <w:rPr>
                      <w:rFonts w:ascii="Times New Roman" w:hAnsi="Times New Roman"/>
                      <w:sz w:val="20"/>
                      <w:szCs w:val="20"/>
                    </w:rPr>
                    <w:t xml:space="preserve"> He has fifteen publications in scientific journals of home and abroad with peer reviewed and has participated in 3 international conferences. </w:t>
                  </w:r>
                </w:p>
                <w:p w:rsidR="001540DC" w:rsidRDefault="001540DC"/>
              </w:txbxContent>
            </v:textbox>
          </v:shape>
        </w:pict>
      </w:r>
      <w:r w:rsidR="001540DC">
        <w:rPr>
          <w:noProof/>
        </w:rPr>
        <w:pict>
          <v:shapetype id="_x0000_t32" coordsize="21600,21600" o:spt="32" o:oned="t" path="m,l21600,21600e" filled="f">
            <v:path arrowok="t" fillok="f" o:connecttype="none"/>
            <o:lock v:ext="edit" shapetype="t"/>
          </v:shapetype>
          <v:shape id="_x0000_s1037" type="#_x0000_t32" style="position:absolute;margin-left:35.6pt;margin-top:510.9pt;width:351.75pt;height:0;z-index:251667456" o:connectortype="straight" strokeweight="4pt"/>
        </w:pict>
      </w:r>
      <w:r w:rsidR="0078537A">
        <w:rPr>
          <w:noProof/>
        </w:rPr>
        <w:pict>
          <v:shape id="_x0000_s1032" type="#_x0000_t202" style="position:absolute;margin-left:-100.15pt;margin-top:399.15pt;width:123.75pt;height:111.75pt;z-index:251665408" strokecolor="white [3212]">
            <v:textbox>
              <w:txbxContent>
                <w:p w:rsidR="0078537A" w:rsidRDefault="0078537A">
                  <w:r>
                    <w:rPr>
                      <w:noProof/>
                    </w:rPr>
                    <w:drawing>
                      <wp:inline distT="0" distB="0" distL="0" distR="0">
                        <wp:extent cx="1070802" cy="1181100"/>
                        <wp:effectExtent l="19050" t="0" r="0" b="0"/>
                        <wp:docPr id="2" name="Picture 2" descr="E:\ANIS\Photograph of A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NIS\Photograph of Anis.jpg"/>
                                <pic:cNvPicPr>
                                  <a:picLocks noChangeAspect="1" noChangeArrowheads="1"/>
                                </pic:cNvPicPr>
                              </pic:nvPicPr>
                              <pic:blipFill>
                                <a:blip r:embed="rId5"/>
                                <a:srcRect/>
                                <a:stretch>
                                  <a:fillRect/>
                                </a:stretch>
                              </pic:blipFill>
                              <pic:spPr bwMode="auto">
                                <a:xfrm>
                                  <a:off x="0" y="0"/>
                                  <a:ext cx="1076701" cy="1187607"/>
                                </a:xfrm>
                                <a:prstGeom prst="rect">
                                  <a:avLst/>
                                </a:prstGeom>
                                <a:noFill/>
                                <a:ln w="9525">
                                  <a:noFill/>
                                  <a:miter lim="800000"/>
                                  <a:headEnd/>
                                  <a:tailEnd/>
                                </a:ln>
                              </pic:spPr>
                            </pic:pic>
                          </a:graphicData>
                        </a:graphic>
                      </wp:inline>
                    </w:drawing>
                  </w:r>
                </w:p>
              </w:txbxContent>
            </v:textbox>
          </v:shape>
        </w:pict>
      </w:r>
      <w:r w:rsidR="0078537A">
        <w:rPr>
          <w:noProof/>
        </w:rPr>
        <w:pict>
          <v:shape id="_x0000_s1029" type="#_x0000_t202" style="position:absolute;margin-left:105.35pt;margin-top:192.9pt;width:289.5pt;height:303pt;z-index:251662336" strokecolor="white [3212]">
            <v:textbox>
              <w:txbxContent>
                <w:p w:rsidR="003875C3" w:rsidRDefault="003875C3" w:rsidP="003875C3">
                  <w:pPr>
                    <w:spacing w:line="204" w:lineRule="exact"/>
                    <w:jc w:val="both"/>
                    <w:rPr>
                      <w:rFonts w:ascii="Times New Roman" w:hAnsi="Times New Roman" w:cs="Times New Roman"/>
                      <w:b/>
                      <w:color w:val="BF5A14"/>
                      <w:sz w:val="18"/>
                      <w:szCs w:val="18"/>
                    </w:rPr>
                  </w:pPr>
                  <w:r w:rsidRPr="00401713">
                    <w:rPr>
                      <w:rFonts w:ascii="Times New Roman" w:hAnsi="Times New Roman" w:cs="Times New Roman"/>
                      <w:b/>
                      <w:color w:val="BF5A14"/>
                      <w:sz w:val="18"/>
                      <w:szCs w:val="18"/>
                    </w:rPr>
                    <w:t>Recent Publications (minimum 5)</w:t>
                  </w:r>
                </w:p>
                <w:p w:rsidR="00D201FB" w:rsidRPr="00D201FB" w:rsidRDefault="00D201FB" w:rsidP="00D201FB">
                  <w:pPr>
                    <w:pStyle w:val="ListParagraph"/>
                    <w:numPr>
                      <w:ilvl w:val="0"/>
                      <w:numId w:val="1"/>
                    </w:numPr>
                    <w:tabs>
                      <w:tab w:val="left" w:pos="270"/>
                    </w:tabs>
                    <w:autoSpaceDE w:val="0"/>
                    <w:autoSpaceDN w:val="0"/>
                    <w:adjustRightInd w:val="0"/>
                    <w:ind w:left="270" w:hanging="270"/>
                    <w:jc w:val="both"/>
                    <w:rPr>
                      <w:rFonts w:ascii="Times New Roman" w:hAnsi="Times New Roman"/>
                      <w:sz w:val="18"/>
                      <w:szCs w:val="18"/>
                    </w:rPr>
                  </w:pPr>
                  <w:r w:rsidRPr="00D201FB">
                    <w:rPr>
                      <w:rFonts w:ascii="Times New Roman" w:hAnsi="Times New Roman"/>
                      <w:b/>
                      <w:color w:val="000000"/>
                      <w:sz w:val="18"/>
                      <w:szCs w:val="18"/>
                    </w:rPr>
                    <w:t>M.A. Rahman</w:t>
                  </w:r>
                  <w:r w:rsidRPr="00D201FB">
                    <w:rPr>
                      <w:rFonts w:ascii="Times New Roman" w:hAnsi="Times New Roman"/>
                      <w:color w:val="000000"/>
                      <w:sz w:val="18"/>
                      <w:szCs w:val="18"/>
                    </w:rPr>
                    <w:t xml:space="preserve">, H.B. </w:t>
                  </w:r>
                  <w:proofErr w:type="spellStart"/>
                  <w:r w:rsidRPr="00D201FB">
                    <w:rPr>
                      <w:rFonts w:ascii="Times New Roman" w:hAnsi="Times New Roman"/>
                      <w:color w:val="000000"/>
                      <w:sz w:val="18"/>
                      <w:szCs w:val="18"/>
                    </w:rPr>
                    <w:t>Møller</w:t>
                  </w:r>
                  <w:proofErr w:type="spellEnd"/>
                  <w:r w:rsidRPr="00D201FB">
                    <w:rPr>
                      <w:rFonts w:ascii="Times New Roman" w:hAnsi="Times New Roman"/>
                      <w:color w:val="000000"/>
                      <w:sz w:val="18"/>
                      <w:szCs w:val="18"/>
                    </w:rPr>
                    <w:t>, C.K.</w:t>
                  </w:r>
                  <w:r>
                    <w:rPr>
                      <w:rFonts w:ascii="Times New Roman" w:hAnsi="Times New Roman"/>
                      <w:color w:val="000000"/>
                      <w:sz w:val="18"/>
                      <w:szCs w:val="18"/>
                    </w:rPr>
                    <w:t xml:space="preserve"> </w:t>
                  </w:r>
                  <w:proofErr w:type="spellStart"/>
                  <w:r>
                    <w:rPr>
                      <w:rFonts w:ascii="Times New Roman" w:hAnsi="Times New Roman"/>
                      <w:color w:val="000000"/>
                      <w:sz w:val="18"/>
                      <w:szCs w:val="18"/>
                    </w:rPr>
                    <w:t>Saha</w:t>
                  </w:r>
                  <w:proofErr w:type="spellEnd"/>
                  <w:r>
                    <w:rPr>
                      <w:rFonts w:ascii="Times New Roman" w:hAnsi="Times New Roman"/>
                      <w:color w:val="000000"/>
                      <w:sz w:val="18"/>
                      <w:szCs w:val="18"/>
                    </w:rPr>
                    <w:t xml:space="preserve">,  M.M. </w:t>
                  </w:r>
                  <w:proofErr w:type="spellStart"/>
                  <w:r>
                    <w:rPr>
                      <w:rFonts w:ascii="Times New Roman" w:hAnsi="Times New Roman"/>
                      <w:color w:val="000000"/>
                      <w:sz w:val="18"/>
                      <w:szCs w:val="18"/>
                    </w:rPr>
                    <w:t>Alam</w:t>
                  </w:r>
                  <w:proofErr w:type="spellEnd"/>
                  <w:r>
                    <w:rPr>
                      <w:rFonts w:ascii="Times New Roman" w:hAnsi="Times New Roman"/>
                      <w:color w:val="000000"/>
                      <w:sz w:val="18"/>
                      <w:szCs w:val="18"/>
                    </w:rPr>
                    <w:t xml:space="preserve">, R. Wahid, L. </w:t>
                  </w:r>
                  <w:proofErr w:type="spellStart"/>
                  <w:r w:rsidRPr="00D201FB">
                    <w:rPr>
                      <w:rFonts w:ascii="Times New Roman" w:hAnsi="Times New Roman"/>
                      <w:color w:val="000000"/>
                      <w:sz w:val="18"/>
                      <w:szCs w:val="18"/>
                    </w:rPr>
                    <w:t>Feng</w:t>
                  </w:r>
                  <w:proofErr w:type="spellEnd"/>
                  <w:r w:rsidRPr="00D201FB">
                    <w:rPr>
                      <w:rFonts w:ascii="Times New Roman" w:hAnsi="Times New Roman"/>
                      <w:color w:val="000000"/>
                      <w:sz w:val="18"/>
                      <w:szCs w:val="18"/>
                    </w:rPr>
                    <w:t xml:space="preserve">. </w:t>
                  </w:r>
                  <w:r>
                    <w:rPr>
                      <w:rFonts w:ascii="Times New Roman" w:hAnsi="Times New Roman"/>
                      <w:sz w:val="18"/>
                      <w:szCs w:val="18"/>
                    </w:rPr>
                    <w:t xml:space="preserve">Anaerobic </w:t>
                  </w:r>
                  <w:r w:rsidRPr="00D201FB">
                    <w:rPr>
                      <w:rFonts w:ascii="Times New Roman" w:hAnsi="Times New Roman"/>
                      <w:sz w:val="18"/>
                      <w:szCs w:val="18"/>
                    </w:rPr>
                    <w:t xml:space="preserve">co-digestion of poultry droppings and </w:t>
                  </w:r>
                  <w:r>
                    <w:rPr>
                      <w:rFonts w:ascii="Times New Roman" w:hAnsi="Times New Roman"/>
                      <w:sz w:val="18"/>
                      <w:szCs w:val="18"/>
                    </w:rPr>
                    <w:t>briquetted wheat straw at mesophilic and thermophilic temperatures: Influence of alkali pretreatment</w:t>
                  </w:r>
                  <w:r w:rsidRPr="00D201FB">
                    <w:rPr>
                      <w:rFonts w:ascii="Times New Roman" w:hAnsi="Times New Roman"/>
                      <w:sz w:val="18"/>
                      <w:szCs w:val="18"/>
                    </w:rPr>
                    <w:t xml:space="preserve">. </w:t>
                  </w:r>
                  <w:r>
                    <w:rPr>
                      <w:rFonts w:ascii="Times New Roman" w:hAnsi="Times New Roman"/>
                      <w:sz w:val="18"/>
                      <w:szCs w:val="18"/>
                    </w:rPr>
                    <w:t>Renewable energy</w:t>
                  </w:r>
                  <w:r w:rsidRPr="00D201FB">
                    <w:rPr>
                      <w:rFonts w:ascii="Times New Roman" w:hAnsi="Times New Roman"/>
                      <w:sz w:val="18"/>
                      <w:szCs w:val="18"/>
                    </w:rPr>
                    <w:t xml:space="preserve"> </w:t>
                  </w:r>
                  <w:r w:rsidR="00495C6A" w:rsidRPr="00495C6A">
                    <w:rPr>
                      <w:rFonts w:ascii="Times New Roman" w:hAnsi="Times New Roman"/>
                      <w:sz w:val="18"/>
                      <w:szCs w:val="18"/>
                    </w:rPr>
                    <w:t>128 (2018) 241</w:t>
                  </w:r>
                  <w:r w:rsidR="00495C6A">
                    <w:rPr>
                      <w:rFonts w:ascii="Times New Roman" w:hAnsi="Times New Roman"/>
                      <w:sz w:val="18"/>
                      <w:szCs w:val="18"/>
                    </w:rPr>
                    <w:t>-</w:t>
                  </w:r>
                  <w:r w:rsidR="00495C6A" w:rsidRPr="00495C6A">
                    <w:rPr>
                      <w:rFonts w:ascii="Times New Roman" w:hAnsi="Times New Roman"/>
                      <w:sz w:val="18"/>
                      <w:szCs w:val="18"/>
                    </w:rPr>
                    <w:t>249</w:t>
                  </w:r>
                  <w:r w:rsidRPr="00D201FB">
                    <w:rPr>
                      <w:rFonts w:ascii="Times New Roman" w:hAnsi="Times New Roman"/>
                      <w:sz w:val="18"/>
                      <w:szCs w:val="18"/>
                    </w:rPr>
                    <w:t>.</w:t>
                  </w:r>
                </w:p>
                <w:p w:rsidR="008D28DD" w:rsidRDefault="008D28DD" w:rsidP="008D28DD">
                  <w:pPr>
                    <w:autoSpaceDE w:val="0"/>
                    <w:autoSpaceDN w:val="0"/>
                    <w:adjustRightInd w:val="0"/>
                    <w:ind w:left="270" w:hanging="270"/>
                    <w:jc w:val="both"/>
                    <w:rPr>
                      <w:rFonts w:ascii="Times New Roman" w:hAnsi="Times New Roman"/>
                      <w:sz w:val="18"/>
                      <w:szCs w:val="18"/>
                    </w:rPr>
                  </w:pPr>
                  <w:r>
                    <w:rPr>
                      <w:rFonts w:ascii="Times New Roman" w:hAnsi="Times New Roman"/>
                      <w:b/>
                      <w:noProof/>
                      <w:sz w:val="18"/>
                      <w:szCs w:val="18"/>
                    </w:rPr>
                    <w:t xml:space="preserve">2. </w:t>
                  </w:r>
                  <w:r w:rsidRPr="008D28DD">
                    <w:rPr>
                      <w:rFonts w:ascii="Times New Roman" w:hAnsi="Times New Roman"/>
                      <w:b/>
                      <w:color w:val="000000"/>
                      <w:sz w:val="18"/>
                      <w:szCs w:val="18"/>
                    </w:rPr>
                    <w:t>M.A. Rahman</w:t>
                  </w:r>
                  <w:r w:rsidRPr="008D28DD">
                    <w:rPr>
                      <w:rFonts w:ascii="Times New Roman" w:hAnsi="Times New Roman"/>
                      <w:color w:val="000000"/>
                      <w:sz w:val="18"/>
                      <w:szCs w:val="18"/>
                    </w:rPr>
                    <w:t xml:space="preserve">, H.B. </w:t>
                  </w:r>
                  <w:proofErr w:type="spellStart"/>
                  <w:r w:rsidRPr="008D28DD">
                    <w:rPr>
                      <w:rFonts w:ascii="Times New Roman" w:hAnsi="Times New Roman"/>
                      <w:color w:val="000000"/>
                      <w:sz w:val="18"/>
                      <w:szCs w:val="18"/>
                    </w:rPr>
                    <w:t>Møller</w:t>
                  </w:r>
                  <w:proofErr w:type="spellEnd"/>
                  <w:r w:rsidRPr="008D28DD">
                    <w:rPr>
                      <w:rFonts w:ascii="Times New Roman" w:hAnsi="Times New Roman"/>
                      <w:color w:val="000000"/>
                      <w:sz w:val="18"/>
                      <w:szCs w:val="18"/>
                    </w:rPr>
                    <w:t xml:space="preserve">, C.K. </w:t>
                  </w:r>
                  <w:proofErr w:type="spellStart"/>
                  <w:r w:rsidRPr="008D28DD">
                    <w:rPr>
                      <w:rFonts w:ascii="Times New Roman" w:hAnsi="Times New Roman"/>
                      <w:color w:val="000000"/>
                      <w:sz w:val="18"/>
                      <w:szCs w:val="18"/>
                    </w:rPr>
                    <w:t>Saha</w:t>
                  </w:r>
                  <w:proofErr w:type="spellEnd"/>
                  <w:r w:rsidRPr="008D28DD">
                    <w:rPr>
                      <w:rFonts w:ascii="Times New Roman" w:hAnsi="Times New Roman"/>
                      <w:color w:val="000000"/>
                      <w:sz w:val="18"/>
                      <w:szCs w:val="18"/>
                    </w:rPr>
                    <w:t xml:space="preserve">,  M.M. </w:t>
                  </w:r>
                  <w:proofErr w:type="spellStart"/>
                  <w:r w:rsidRPr="008D28DD">
                    <w:rPr>
                      <w:rFonts w:ascii="Times New Roman" w:hAnsi="Times New Roman"/>
                      <w:color w:val="000000"/>
                      <w:sz w:val="18"/>
                      <w:szCs w:val="18"/>
                    </w:rPr>
                    <w:t>Alam</w:t>
                  </w:r>
                  <w:proofErr w:type="spellEnd"/>
                  <w:r w:rsidRPr="008D28DD">
                    <w:rPr>
                      <w:rFonts w:ascii="Times New Roman" w:hAnsi="Times New Roman"/>
                      <w:color w:val="000000"/>
                      <w:sz w:val="18"/>
                      <w:szCs w:val="18"/>
                    </w:rPr>
                    <w:t xml:space="preserve">, R. Wahid, L. </w:t>
                  </w:r>
                  <w:proofErr w:type="spellStart"/>
                  <w:r w:rsidRPr="008D28DD">
                    <w:rPr>
                      <w:rFonts w:ascii="Times New Roman" w:hAnsi="Times New Roman"/>
                      <w:color w:val="000000"/>
                      <w:sz w:val="18"/>
                      <w:szCs w:val="18"/>
                    </w:rPr>
                    <w:t>Feng</w:t>
                  </w:r>
                  <w:proofErr w:type="spellEnd"/>
                  <w:r w:rsidRPr="008D28DD">
                    <w:rPr>
                      <w:rFonts w:ascii="Times New Roman" w:hAnsi="Times New Roman"/>
                      <w:color w:val="000000"/>
                      <w:sz w:val="18"/>
                      <w:szCs w:val="18"/>
                    </w:rPr>
                    <w:t xml:space="preserve">. </w:t>
                  </w:r>
                  <w:proofErr w:type="gramStart"/>
                  <w:r w:rsidRPr="008D28DD">
                    <w:rPr>
                      <w:rFonts w:ascii="Times New Roman" w:hAnsi="Times New Roman"/>
                      <w:sz w:val="18"/>
                      <w:szCs w:val="18"/>
                    </w:rPr>
                    <w:t xml:space="preserve">Optimal ratio for anaerobic co-digestion of poultry droppings and </w:t>
                  </w:r>
                  <w:proofErr w:type="spellStart"/>
                  <w:r w:rsidRPr="008D28DD">
                    <w:rPr>
                      <w:rFonts w:ascii="Times New Roman" w:hAnsi="Times New Roman"/>
                      <w:sz w:val="18"/>
                      <w:szCs w:val="18"/>
                    </w:rPr>
                    <w:t>lignocellulosic</w:t>
                  </w:r>
                  <w:proofErr w:type="spellEnd"/>
                  <w:r w:rsidRPr="008D28DD">
                    <w:rPr>
                      <w:rFonts w:ascii="Times New Roman" w:hAnsi="Times New Roman"/>
                      <w:sz w:val="18"/>
                      <w:szCs w:val="18"/>
                    </w:rPr>
                    <w:t>-rich substrates for enhanced biogas production.</w:t>
                  </w:r>
                  <w:proofErr w:type="gramEnd"/>
                  <w:r w:rsidRPr="008D28DD">
                    <w:rPr>
                      <w:rFonts w:ascii="Times New Roman" w:hAnsi="Times New Roman"/>
                      <w:sz w:val="18"/>
                      <w:szCs w:val="18"/>
                    </w:rPr>
                    <w:t xml:space="preserve"> Energy for Sustainable Development 39 (2017) 59–66.</w:t>
                  </w:r>
                </w:p>
                <w:p w:rsidR="008D28DD" w:rsidRPr="008D28DD" w:rsidRDefault="008D28DD" w:rsidP="008D28DD">
                  <w:pPr>
                    <w:autoSpaceDE w:val="0"/>
                    <w:autoSpaceDN w:val="0"/>
                    <w:adjustRightInd w:val="0"/>
                    <w:ind w:left="270" w:hanging="225"/>
                    <w:jc w:val="both"/>
                    <w:rPr>
                      <w:rFonts w:ascii="Times New Roman" w:hAnsi="Times New Roman"/>
                      <w:b/>
                      <w:sz w:val="18"/>
                      <w:szCs w:val="18"/>
                    </w:rPr>
                  </w:pPr>
                  <w:r>
                    <w:rPr>
                      <w:rFonts w:ascii="Times New Roman" w:hAnsi="Times New Roman"/>
                      <w:b/>
                      <w:noProof/>
                      <w:sz w:val="18"/>
                      <w:szCs w:val="18"/>
                    </w:rPr>
                    <w:t>3</w:t>
                  </w:r>
                  <w:r w:rsidRPr="008D28DD">
                    <w:rPr>
                      <w:rFonts w:ascii="Times New Roman" w:hAnsi="Times New Roman"/>
                      <w:b/>
                      <w:noProof/>
                      <w:sz w:val="18"/>
                      <w:szCs w:val="18"/>
                    </w:rPr>
                    <w:t>.</w:t>
                  </w:r>
                  <w:r w:rsidRPr="008D28DD">
                    <w:rPr>
                      <w:rFonts w:ascii="Times New Roman" w:hAnsi="Times New Roman"/>
                      <w:b/>
                      <w:noProof/>
                      <w:sz w:val="18"/>
                      <w:szCs w:val="18"/>
                    </w:rPr>
                    <w:tab/>
                  </w:r>
                  <w:proofErr w:type="spellStart"/>
                  <w:r w:rsidRPr="008D28DD">
                    <w:rPr>
                      <w:rFonts w:ascii="Times New Roman" w:hAnsi="Times New Roman"/>
                      <w:sz w:val="18"/>
                      <w:szCs w:val="18"/>
                    </w:rPr>
                    <w:t>Hossain</w:t>
                  </w:r>
                  <w:proofErr w:type="spellEnd"/>
                  <w:r w:rsidRPr="008D28DD">
                    <w:rPr>
                      <w:rFonts w:ascii="Times New Roman" w:hAnsi="Times New Roman"/>
                      <w:sz w:val="18"/>
                      <w:szCs w:val="18"/>
                    </w:rPr>
                    <w:t xml:space="preserve">, S.M.I.; </w:t>
                  </w:r>
                  <w:proofErr w:type="spellStart"/>
                  <w:r w:rsidRPr="008D28DD">
                    <w:rPr>
                      <w:rFonts w:ascii="Times New Roman" w:hAnsi="Times New Roman"/>
                      <w:sz w:val="18"/>
                      <w:szCs w:val="18"/>
                    </w:rPr>
                    <w:t>Eusufzai</w:t>
                  </w:r>
                  <w:proofErr w:type="spellEnd"/>
                  <w:r w:rsidRPr="008D28DD">
                    <w:rPr>
                      <w:rFonts w:ascii="Times New Roman" w:hAnsi="Times New Roman"/>
                      <w:sz w:val="18"/>
                      <w:szCs w:val="18"/>
                    </w:rPr>
                    <w:t xml:space="preserve">, S.U.K.; and </w:t>
                  </w:r>
                  <w:r w:rsidRPr="008D28DD">
                    <w:rPr>
                      <w:rFonts w:ascii="Times New Roman" w:hAnsi="Times New Roman"/>
                      <w:b/>
                      <w:sz w:val="18"/>
                      <w:szCs w:val="18"/>
                    </w:rPr>
                    <w:t>Rahman, M.A</w:t>
                  </w:r>
                  <w:r w:rsidRPr="008D28DD">
                    <w:rPr>
                      <w:rFonts w:ascii="Times New Roman" w:hAnsi="Times New Roman"/>
                      <w:sz w:val="18"/>
                      <w:szCs w:val="18"/>
                    </w:rPr>
                    <w:t xml:space="preserve">. 2005. </w:t>
                  </w:r>
                  <w:proofErr w:type="gramStart"/>
                  <w:r w:rsidRPr="008D28DD">
                    <w:rPr>
                      <w:rFonts w:ascii="Times New Roman" w:hAnsi="Times New Roman"/>
                      <w:sz w:val="18"/>
                      <w:szCs w:val="18"/>
                    </w:rPr>
                    <w:t>Effect of Different Irrigation Levels on Growth and Yield Parameters of Sugarcane.</w:t>
                  </w:r>
                  <w:proofErr w:type="gramEnd"/>
                  <w:r w:rsidRPr="008D28DD">
                    <w:rPr>
                      <w:rFonts w:ascii="Times New Roman" w:hAnsi="Times New Roman"/>
                      <w:sz w:val="18"/>
                      <w:szCs w:val="18"/>
                    </w:rPr>
                    <w:t xml:space="preserve"> Pakistan J. of Agricultural </w:t>
                  </w:r>
                  <w:proofErr w:type="spellStart"/>
                  <w:r w:rsidRPr="008D28DD">
                    <w:rPr>
                      <w:rFonts w:ascii="Times New Roman" w:hAnsi="Times New Roman"/>
                      <w:sz w:val="18"/>
                      <w:szCs w:val="18"/>
                    </w:rPr>
                    <w:t>Res.</w:t>
                  </w:r>
                  <w:proofErr w:type="gramStart"/>
                  <w:r w:rsidRPr="008D28DD">
                    <w:rPr>
                      <w:rFonts w:ascii="Times New Roman" w:hAnsi="Times New Roman"/>
                      <w:sz w:val="18"/>
                      <w:szCs w:val="18"/>
                    </w:rPr>
                    <w:t>,Vol</w:t>
                  </w:r>
                  <w:proofErr w:type="spellEnd"/>
                  <w:proofErr w:type="gramEnd"/>
                  <w:r w:rsidRPr="008D28DD">
                    <w:rPr>
                      <w:rFonts w:ascii="Times New Roman" w:hAnsi="Times New Roman"/>
                      <w:sz w:val="18"/>
                      <w:szCs w:val="18"/>
                    </w:rPr>
                    <w:t xml:space="preserve">. 22 No. 1-2  : 28-35. </w:t>
                  </w:r>
                </w:p>
                <w:p w:rsidR="008D28DD" w:rsidRDefault="008D28DD" w:rsidP="008D28DD">
                  <w:pPr>
                    <w:tabs>
                      <w:tab w:val="left" w:pos="630"/>
                      <w:tab w:val="left" w:pos="709"/>
                    </w:tabs>
                    <w:autoSpaceDE w:val="0"/>
                    <w:autoSpaceDN w:val="0"/>
                    <w:adjustRightInd w:val="0"/>
                    <w:spacing w:before="80"/>
                    <w:ind w:left="270" w:hanging="270"/>
                    <w:jc w:val="both"/>
                    <w:rPr>
                      <w:sz w:val="18"/>
                      <w:szCs w:val="18"/>
                    </w:rPr>
                  </w:pPr>
                  <w:r w:rsidRPr="008D28DD">
                    <w:rPr>
                      <w:rFonts w:ascii="Times New Roman" w:hAnsi="Times New Roman"/>
                      <w:b/>
                      <w:sz w:val="18"/>
                      <w:szCs w:val="18"/>
                    </w:rPr>
                    <w:t>4</w:t>
                  </w:r>
                  <w:r>
                    <w:rPr>
                      <w:rFonts w:ascii="Times New Roman" w:hAnsi="Times New Roman"/>
                      <w:b/>
                      <w:sz w:val="24"/>
                      <w:szCs w:val="24"/>
                    </w:rPr>
                    <w:t xml:space="preserve">. </w:t>
                  </w:r>
                  <w:proofErr w:type="spellStart"/>
                  <w:r w:rsidRPr="008D28DD">
                    <w:rPr>
                      <w:rFonts w:ascii="Times New Roman" w:hAnsi="Times New Roman"/>
                      <w:sz w:val="18"/>
                      <w:szCs w:val="18"/>
                    </w:rPr>
                    <w:t>Islam</w:t>
                  </w:r>
                  <w:proofErr w:type="gramStart"/>
                  <w:r w:rsidRPr="008D28DD">
                    <w:rPr>
                      <w:rFonts w:ascii="Times New Roman" w:hAnsi="Times New Roman"/>
                      <w:sz w:val="18"/>
                      <w:szCs w:val="18"/>
                    </w:rPr>
                    <w:t>,MS</w:t>
                  </w:r>
                  <w:proofErr w:type="spellEnd"/>
                  <w:proofErr w:type="gramEnd"/>
                  <w:r w:rsidRPr="008D28DD">
                    <w:rPr>
                      <w:rFonts w:ascii="Times New Roman" w:hAnsi="Times New Roman"/>
                      <w:sz w:val="18"/>
                      <w:szCs w:val="18"/>
                    </w:rPr>
                    <w:t xml:space="preserve">; </w:t>
                  </w:r>
                  <w:proofErr w:type="spellStart"/>
                  <w:r w:rsidRPr="008D28DD">
                    <w:rPr>
                      <w:rFonts w:ascii="Times New Roman" w:hAnsi="Times New Roman"/>
                      <w:sz w:val="18"/>
                      <w:szCs w:val="18"/>
                    </w:rPr>
                    <w:t>Ghani,M,A.;I</w:t>
                  </w:r>
                  <w:proofErr w:type="gramStart"/>
                  <w:r w:rsidRPr="008D28DD">
                    <w:rPr>
                      <w:rFonts w:ascii="Times New Roman" w:hAnsi="Times New Roman"/>
                      <w:sz w:val="18"/>
                      <w:szCs w:val="18"/>
                    </w:rPr>
                    <w:t>slam,</w:t>
                  </w:r>
                  <w:proofErr w:type="gramEnd"/>
                  <w:r w:rsidRPr="008D28DD">
                    <w:rPr>
                      <w:rFonts w:ascii="Times New Roman" w:hAnsi="Times New Roman"/>
                      <w:sz w:val="18"/>
                      <w:szCs w:val="18"/>
                    </w:rPr>
                    <w:t>A.K.M.S</w:t>
                  </w:r>
                  <w:proofErr w:type="spellEnd"/>
                  <w:r w:rsidRPr="008D28DD">
                    <w:rPr>
                      <w:rFonts w:ascii="Times New Roman" w:hAnsi="Times New Roman"/>
                      <w:sz w:val="18"/>
                      <w:szCs w:val="18"/>
                    </w:rPr>
                    <w:t xml:space="preserve">.; </w:t>
                  </w:r>
                  <w:proofErr w:type="spellStart"/>
                  <w:r w:rsidRPr="008D28DD">
                    <w:rPr>
                      <w:rFonts w:ascii="Times New Roman" w:hAnsi="Times New Roman"/>
                      <w:b/>
                      <w:sz w:val="18"/>
                      <w:szCs w:val="18"/>
                    </w:rPr>
                    <w:t>Rahman,M.A</w:t>
                  </w:r>
                  <w:proofErr w:type="spellEnd"/>
                  <w:r w:rsidRPr="008D28DD">
                    <w:rPr>
                      <w:rFonts w:ascii="Times New Roman" w:hAnsi="Times New Roman"/>
                      <w:b/>
                      <w:sz w:val="18"/>
                      <w:szCs w:val="18"/>
                    </w:rPr>
                    <w:t>.</w:t>
                  </w:r>
                  <w:r w:rsidRPr="008D28DD">
                    <w:rPr>
                      <w:rFonts w:ascii="Times New Roman" w:hAnsi="Times New Roman"/>
                      <w:sz w:val="18"/>
                      <w:szCs w:val="18"/>
                    </w:rPr>
                    <w:t xml:space="preserve"> 2001. </w:t>
                  </w:r>
                  <w:proofErr w:type="gramStart"/>
                  <w:r w:rsidRPr="008D28DD">
                    <w:rPr>
                      <w:rFonts w:ascii="Times New Roman" w:hAnsi="Times New Roman"/>
                      <w:sz w:val="18"/>
                      <w:szCs w:val="18"/>
                    </w:rPr>
                    <w:t>Effect of Drying and Tempering on the Milling Quality of Long Grain Aromatic Paddy Processing in Bangladesh.</w:t>
                  </w:r>
                  <w:proofErr w:type="gramEnd"/>
                  <w:r w:rsidRPr="008D28DD">
                    <w:rPr>
                      <w:rFonts w:ascii="Times New Roman" w:hAnsi="Times New Roman"/>
                      <w:sz w:val="18"/>
                      <w:szCs w:val="18"/>
                    </w:rPr>
                    <w:t xml:space="preserve"> Pakistan Journal of Biological Sciences 6 (19): 1675-1680, 2003</w:t>
                  </w:r>
                  <w:r>
                    <w:rPr>
                      <w:rFonts w:ascii="Times New Roman" w:hAnsi="Times New Roman"/>
                      <w:sz w:val="18"/>
                      <w:szCs w:val="18"/>
                    </w:rPr>
                    <w:t>.</w:t>
                  </w:r>
                  <w:r w:rsidRPr="008D28DD">
                    <w:rPr>
                      <w:sz w:val="18"/>
                      <w:szCs w:val="18"/>
                    </w:rPr>
                    <w:t xml:space="preserve"> </w:t>
                  </w:r>
                </w:p>
                <w:p w:rsidR="008D28DD" w:rsidRPr="008D28DD" w:rsidRDefault="008D28DD" w:rsidP="008D28DD">
                  <w:pPr>
                    <w:tabs>
                      <w:tab w:val="left" w:pos="630"/>
                      <w:tab w:val="left" w:pos="709"/>
                    </w:tabs>
                    <w:autoSpaceDE w:val="0"/>
                    <w:autoSpaceDN w:val="0"/>
                    <w:adjustRightInd w:val="0"/>
                    <w:spacing w:before="80"/>
                    <w:ind w:left="270" w:hanging="270"/>
                    <w:jc w:val="both"/>
                    <w:rPr>
                      <w:rFonts w:ascii="Times New Roman" w:hAnsi="Times New Roman"/>
                      <w:b/>
                      <w:sz w:val="18"/>
                      <w:szCs w:val="18"/>
                    </w:rPr>
                  </w:pPr>
                  <w:r>
                    <w:rPr>
                      <w:rFonts w:ascii="Times New Roman" w:hAnsi="Times New Roman"/>
                      <w:b/>
                      <w:sz w:val="18"/>
                      <w:szCs w:val="18"/>
                    </w:rPr>
                    <w:t>5.</w:t>
                  </w:r>
                  <w:r w:rsidR="00D201FB" w:rsidRPr="00D201FB">
                    <w:rPr>
                      <w:rFonts w:ascii="Times New Roman" w:hAnsi="Times New Roman"/>
                      <w:sz w:val="24"/>
                      <w:szCs w:val="24"/>
                    </w:rPr>
                    <w:t xml:space="preserve"> </w:t>
                  </w:r>
                  <w:proofErr w:type="spellStart"/>
                  <w:r w:rsidR="00D201FB" w:rsidRPr="00D201FB">
                    <w:rPr>
                      <w:rFonts w:ascii="Times New Roman" w:hAnsi="Times New Roman"/>
                      <w:sz w:val="18"/>
                      <w:szCs w:val="18"/>
                    </w:rPr>
                    <w:t>S.S.Tabriz</w:t>
                  </w:r>
                  <w:proofErr w:type="spellEnd"/>
                  <w:r w:rsidR="00D201FB" w:rsidRPr="00D201FB">
                    <w:rPr>
                      <w:rFonts w:ascii="Times New Roman" w:hAnsi="Times New Roman"/>
                      <w:sz w:val="18"/>
                      <w:szCs w:val="18"/>
                    </w:rPr>
                    <w:t xml:space="preserve">; M.S. </w:t>
                  </w:r>
                  <w:proofErr w:type="spellStart"/>
                  <w:r w:rsidR="00D201FB" w:rsidRPr="00D201FB">
                    <w:rPr>
                      <w:rFonts w:ascii="Times New Roman" w:hAnsi="Times New Roman"/>
                      <w:sz w:val="18"/>
                      <w:szCs w:val="18"/>
                    </w:rPr>
                    <w:t>Hossen</w:t>
                  </w:r>
                  <w:proofErr w:type="spellEnd"/>
                  <w:proofErr w:type="gramStart"/>
                  <w:r w:rsidR="00D201FB" w:rsidRPr="00D201FB">
                    <w:rPr>
                      <w:rFonts w:ascii="Times New Roman" w:hAnsi="Times New Roman"/>
                      <w:sz w:val="18"/>
                      <w:szCs w:val="18"/>
                    </w:rPr>
                    <w:t xml:space="preserve">;  </w:t>
                  </w:r>
                  <w:proofErr w:type="spellStart"/>
                  <w:r w:rsidR="00D201FB" w:rsidRPr="00D201FB">
                    <w:rPr>
                      <w:rFonts w:ascii="Times New Roman" w:hAnsi="Times New Roman"/>
                      <w:b/>
                      <w:sz w:val="18"/>
                      <w:szCs w:val="18"/>
                    </w:rPr>
                    <w:t>M.A.Rahman</w:t>
                  </w:r>
                  <w:proofErr w:type="spellEnd"/>
                  <w:proofErr w:type="gramEnd"/>
                  <w:r w:rsidR="00D201FB" w:rsidRPr="00D201FB">
                    <w:rPr>
                      <w:rFonts w:ascii="Times New Roman" w:hAnsi="Times New Roman"/>
                      <w:sz w:val="18"/>
                      <w:szCs w:val="18"/>
                    </w:rPr>
                    <w:t xml:space="preserve"> </w:t>
                  </w:r>
                  <w:proofErr w:type="spellStart"/>
                  <w:r w:rsidR="00D201FB" w:rsidRPr="00D201FB">
                    <w:rPr>
                      <w:rFonts w:ascii="Times New Roman" w:hAnsi="Times New Roman"/>
                      <w:sz w:val="18"/>
                      <w:szCs w:val="18"/>
                    </w:rPr>
                    <w:t>A.S.M.Amanullah</w:t>
                  </w:r>
                  <w:proofErr w:type="spellEnd"/>
                  <w:r w:rsidR="00D201FB" w:rsidRPr="00D201FB">
                    <w:rPr>
                      <w:rFonts w:ascii="Times New Roman" w:hAnsi="Times New Roman"/>
                      <w:sz w:val="18"/>
                      <w:szCs w:val="18"/>
                    </w:rPr>
                    <w:t xml:space="preserve"> and M.S. </w:t>
                  </w:r>
                  <w:proofErr w:type="spellStart"/>
                  <w:r w:rsidR="00D201FB" w:rsidRPr="00D201FB">
                    <w:rPr>
                      <w:rFonts w:ascii="Times New Roman" w:hAnsi="Times New Roman"/>
                      <w:sz w:val="18"/>
                      <w:szCs w:val="18"/>
                    </w:rPr>
                    <w:t>Arefin</w:t>
                  </w:r>
                  <w:proofErr w:type="spellEnd"/>
                  <w:r w:rsidR="00D201FB" w:rsidRPr="00D201FB">
                    <w:rPr>
                      <w:rFonts w:ascii="Times New Roman" w:hAnsi="Times New Roman"/>
                      <w:sz w:val="18"/>
                      <w:szCs w:val="18"/>
                    </w:rPr>
                    <w:t xml:space="preserve">. </w:t>
                  </w:r>
                  <w:proofErr w:type="spellStart"/>
                  <w:proofErr w:type="gramStart"/>
                  <w:r w:rsidR="00D201FB" w:rsidRPr="00D201FB">
                    <w:rPr>
                      <w:rFonts w:ascii="Times New Roman" w:hAnsi="Times New Roman"/>
                      <w:sz w:val="18"/>
                      <w:szCs w:val="18"/>
                    </w:rPr>
                    <w:t>Juce</w:t>
                  </w:r>
                  <w:proofErr w:type="spellEnd"/>
                  <w:r w:rsidR="00D201FB" w:rsidRPr="00D201FB">
                    <w:rPr>
                      <w:rFonts w:ascii="Times New Roman" w:hAnsi="Times New Roman"/>
                      <w:sz w:val="18"/>
                      <w:szCs w:val="18"/>
                    </w:rPr>
                    <w:t xml:space="preserve"> </w:t>
                  </w:r>
                  <w:proofErr w:type="spellStart"/>
                  <w:r w:rsidR="00D201FB" w:rsidRPr="00D201FB">
                    <w:rPr>
                      <w:rFonts w:ascii="Times New Roman" w:hAnsi="Times New Roman"/>
                      <w:sz w:val="18"/>
                      <w:szCs w:val="18"/>
                    </w:rPr>
                    <w:t>Extruction</w:t>
                  </w:r>
                  <w:proofErr w:type="spellEnd"/>
                  <w:r w:rsidR="00D201FB" w:rsidRPr="00D201FB">
                    <w:rPr>
                      <w:rFonts w:ascii="Times New Roman" w:hAnsi="Times New Roman"/>
                      <w:sz w:val="18"/>
                      <w:szCs w:val="18"/>
                    </w:rPr>
                    <w:t xml:space="preserve"> from Sugar beet by Pressing Method.</w:t>
                  </w:r>
                  <w:proofErr w:type="gramEnd"/>
                  <w:r w:rsidR="00D201FB" w:rsidRPr="00D201FB">
                    <w:rPr>
                      <w:rFonts w:ascii="Times New Roman" w:hAnsi="Times New Roman"/>
                      <w:sz w:val="18"/>
                      <w:szCs w:val="18"/>
                    </w:rPr>
                    <w:t xml:space="preserve"> Eco-friendly Agric. J. 8(05): 67-69,</w:t>
                  </w:r>
                  <w:r w:rsidR="00D201FB" w:rsidRPr="00AA2403">
                    <w:rPr>
                      <w:rFonts w:ascii="Times New Roman" w:hAnsi="Times New Roman"/>
                      <w:sz w:val="24"/>
                      <w:szCs w:val="24"/>
                    </w:rPr>
                    <w:t xml:space="preserve"> </w:t>
                  </w:r>
                  <w:r w:rsidR="00D201FB" w:rsidRPr="00D201FB">
                    <w:rPr>
                      <w:rFonts w:ascii="Times New Roman" w:hAnsi="Times New Roman"/>
                      <w:sz w:val="18"/>
                      <w:szCs w:val="18"/>
                    </w:rPr>
                    <w:t>2015.</w:t>
                  </w:r>
                </w:p>
                <w:p w:rsidR="003875C3" w:rsidRPr="008D28DD" w:rsidRDefault="003875C3" w:rsidP="003875C3">
                  <w:pPr>
                    <w:spacing w:line="204" w:lineRule="exact"/>
                    <w:jc w:val="both"/>
                    <w:rPr>
                      <w:rFonts w:ascii="Times New Roman" w:hAnsi="Times New Roman" w:cs="Times New Roman"/>
                      <w:b/>
                      <w:sz w:val="18"/>
                      <w:szCs w:val="18"/>
                    </w:rPr>
                  </w:pPr>
                </w:p>
                <w:p w:rsidR="00F567AB" w:rsidRDefault="00F567AB"/>
              </w:txbxContent>
            </v:textbox>
          </v:shape>
        </w:pict>
      </w:r>
      <w:r w:rsidR="0078537A">
        <w:rPr>
          <w:noProof/>
        </w:rPr>
        <w:pict>
          <v:shape id="_x0000_s1030" type="#_x0000_t202" style="position:absolute;margin-left:112.1pt;margin-top:9.9pt;width:70.5pt;height:23.25pt;z-index:251663360" strokecolor="white [3212]">
            <v:textbox>
              <w:txbxContent>
                <w:p w:rsidR="003875C3" w:rsidRPr="003875C3" w:rsidRDefault="003875C3">
                  <w:pPr>
                    <w:rPr>
                      <w:sz w:val="24"/>
                      <w:szCs w:val="24"/>
                    </w:rPr>
                  </w:pPr>
                  <w:r w:rsidRPr="003875C3">
                    <w:rPr>
                      <w:rFonts w:ascii="Times New Roman" w:hAnsi="Times New Roman" w:cs="Times New Roman"/>
                      <w:color w:val="BF5A14"/>
                      <w:sz w:val="24"/>
                      <w:szCs w:val="24"/>
                    </w:rPr>
                    <w:t>Image</w:t>
                  </w:r>
                </w:p>
              </w:txbxContent>
            </v:textbox>
          </v:shape>
        </w:pict>
      </w:r>
      <w:r w:rsidR="0078537A">
        <w:rPr>
          <w:noProof/>
        </w:rPr>
        <w:pict>
          <v:shape id="_x0000_s1028" type="#_x0000_t202" style="position:absolute;margin-left:107.6pt;margin-top:33.15pt;width:292.5pt;height:111pt;z-index:251661312" strokecolor="white [3212]">
            <v:textbox>
              <w:txbxContent>
                <w:p w:rsidR="00B632B5" w:rsidRDefault="00B632B5">
                  <w:r>
                    <w:rPr>
                      <w:noProof/>
                    </w:rPr>
                    <w:drawing>
                      <wp:inline distT="0" distB="0" distL="0" distR="0">
                        <wp:extent cx="3486150" cy="1247581"/>
                        <wp:effectExtent l="19050" t="19050" r="19050" b="9719"/>
                        <wp:docPr id="1" name="Picture 1" descr="E:\Expt. in BAU Laboratory\Expt. on Mixture Design\Submitable Files to Biomass and Bioenergy\Graphical 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xpt. in BAU Laboratory\Expt. on Mixture Design\Submitable Files to Biomass and Bioenergy\Graphical Abstract.tif"/>
                                <pic:cNvPicPr>
                                  <a:picLocks noChangeAspect="1" noChangeArrowheads="1"/>
                                </pic:cNvPicPr>
                              </pic:nvPicPr>
                              <pic:blipFill>
                                <a:blip r:embed="rId6"/>
                                <a:srcRect/>
                                <a:stretch>
                                  <a:fillRect/>
                                </a:stretch>
                              </pic:blipFill>
                              <pic:spPr bwMode="auto">
                                <a:xfrm>
                                  <a:off x="0" y="0"/>
                                  <a:ext cx="3494609" cy="1250608"/>
                                </a:xfrm>
                                <a:prstGeom prst="rect">
                                  <a:avLst/>
                                </a:prstGeom>
                                <a:noFill/>
                                <a:ln w="9525">
                                  <a:solidFill>
                                    <a:schemeClr val="tx1"/>
                                  </a:solidFill>
                                  <a:miter lim="800000"/>
                                  <a:headEnd/>
                                  <a:tailEnd/>
                                </a:ln>
                              </pic:spPr>
                            </pic:pic>
                          </a:graphicData>
                        </a:graphic>
                      </wp:inline>
                    </w:drawing>
                  </w:r>
                </w:p>
              </w:txbxContent>
            </v:textbox>
          </v:shape>
        </w:pict>
      </w:r>
      <w:r w:rsidR="0078537A">
        <w:rPr>
          <w:noProof/>
        </w:rPr>
        <w:pict>
          <v:shape id="_x0000_s1031" type="#_x0000_t202" style="position:absolute;margin-left:112.1pt;margin-top:144.15pt;width:270.75pt;height:39.75pt;z-index:251664384" stroked="f">
            <v:textbox>
              <w:txbxContent>
                <w:p w:rsidR="003875C3" w:rsidRPr="003875C3" w:rsidRDefault="003875C3">
                  <w:pPr>
                    <w:rPr>
                      <w:sz w:val="18"/>
                      <w:szCs w:val="18"/>
                    </w:rPr>
                  </w:pPr>
                  <w:proofErr w:type="gramStart"/>
                  <w:r w:rsidRPr="003875C3">
                    <w:rPr>
                      <w:sz w:val="18"/>
                      <w:szCs w:val="18"/>
                    </w:rPr>
                    <w:t>Figure 1.</w:t>
                  </w:r>
                  <w:proofErr w:type="gramEnd"/>
                  <w:r w:rsidRPr="003875C3">
                    <w:rPr>
                      <w:sz w:val="18"/>
                      <w:szCs w:val="18"/>
                    </w:rPr>
                    <w:t xml:space="preserve"> Anaerobic co-digestion of Poultry droppings, pressed mud, sugarcane </w:t>
                  </w:r>
                  <w:proofErr w:type="spellStart"/>
                  <w:r w:rsidRPr="003875C3">
                    <w:rPr>
                      <w:sz w:val="18"/>
                      <w:szCs w:val="18"/>
                    </w:rPr>
                    <w:t>bagasse</w:t>
                  </w:r>
                  <w:proofErr w:type="spellEnd"/>
                  <w:r w:rsidRPr="003875C3">
                    <w:rPr>
                      <w:sz w:val="18"/>
                      <w:szCs w:val="18"/>
                    </w:rPr>
                    <w:t xml:space="preserve"> and </w:t>
                  </w:r>
                  <w:proofErr w:type="spellStart"/>
                  <w:r w:rsidRPr="003875C3">
                    <w:rPr>
                      <w:sz w:val="18"/>
                      <w:szCs w:val="18"/>
                    </w:rPr>
                    <w:t>sugarbeet</w:t>
                  </w:r>
                  <w:proofErr w:type="spellEnd"/>
                  <w:r w:rsidRPr="003875C3">
                    <w:rPr>
                      <w:sz w:val="18"/>
                      <w:szCs w:val="18"/>
                    </w:rPr>
                    <w:t xml:space="preserve"> </w:t>
                  </w:r>
                  <w:r>
                    <w:rPr>
                      <w:sz w:val="18"/>
                      <w:szCs w:val="18"/>
                    </w:rPr>
                    <w:t xml:space="preserve">roots and tops the data interpretation by </w:t>
                  </w:r>
                  <w:proofErr w:type="spellStart"/>
                  <w:r>
                    <w:rPr>
                      <w:sz w:val="18"/>
                      <w:szCs w:val="18"/>
                    </w:rPr>
                    <w:t>countour</w:t>
                  </w:r>
                  <w:proofErr w:type="spellEnd"/>
                  <w:r>
                    <w:rPr>
                      <w:sz w:val="18"/>
                      <w:szCs w:val="18"/>
                    </w:rPr>
                    <w:t xml:space="preserve"> and surface plot and optimization</w:t>
                  </w:r>
                </w:p>
              </w:txbxContent>
            </v:textbox>
          </v:shape>
        </w:pict>
      </w:r>
      <w:r w:rsidR="0078537A">
        <w:rPr>
          <w:noProof/>
        </w:rPr>
        <w:pict>
          <v:shape id="_x0000_s1026" type="#_x0000_t202" style="position:absolute;margin-left:-142.9pt;margin-top:25.9pt;width:243.75pt;height:366.5pt;z-index:251658240" strokecolor="white [3212]">
            <v:textbox>
              <w:txbxContent>
                <w:p w:rsidR="00B632B5" w:rsidRPr="00B632B5" w:rsidRDefault="00B632B5" w:rsidP="00B632B5">
                  <w:pPr>
                    <w:spacing w:after="0"/>
                    <w:jc w:val="both"/>
                    <w:rPr>
                      <w:rFonts w:ascii="Times New Roman" w:hAnsi="Times New Roman" w:cs="Times New Roman"/>
                      <w:color w:val="000000" w:themeColor="text1"/>
                      <w:sz w:val="20"/>
                      <w:szCs w:val="20"/>
                    </w:rPr>
                  </w:pPr>
                  <w:r w:rsidRPr="00B632B5">
                    <w:rPr>
                      <w:rFonts w:ascii="Times New Roman" w:eastAsia="Times New Roman" w:hAnsi="Times New Roman" w:cs="Arial"/>
                      <w:color w:val="000000" w:themeColor="text1"/>
                      <w:sz w:val="20"/>
                      <w:szCs w:val="20"/>
                    </w:rPr>
                    <w:t xml:space="preserve">Batch assays were performed under a stressed condition during the anaerobic digestion process to assess the effect of component proportions on the quantity and pattern of biochemical methane yield of two sets of mixtures,  consisting  of  poultry droppings (PD)   with  sugarcane </w:t>
                  </w:r>
                  <w:proofErr w:type="spellStart"/>
                  <w:r w:rsidRPr="00B632B5">
                    <w:rPr>
                      <w:rFonts w:ascii="Times New Roman" w:eastAsia="Times New Roman" w:hAnsi="Times New Roman" w:cs="Arial"/>
                      <w:color w:val="000000" w:themeColor="text1"/>
                      <w:sz w:val="20"/>
                      <w:szCs w:val="20"/>
                    </w:rPr>
                    <w:t>bagasse</w:t>
                  </w:r>
                  <w:proofErr w:type="spellEnd"/>
                  <w:r w:rsidRPr="00B632B5">
                    <w:rPr>
                      <w:rFonts w:ascii="Times New Roman" w:eastAsia="Times New Roman" w:hAnsi="Times New Roman" w:cs="Arial"/>
                      <w:color w:val="000000" w:themeColor="text1"/>
                      <w:sz w:val="20"/>
                      <w:szCs w:val="20"/>
                    </w:rPr>
                    <w:t xml:space="preserve"> (SB) and  press mud (PM) for  set  A  and  PD  with  sugar beet roots and tops (SRT) and  PM  for  set  B.  Augmented  simplex  </w:t>
                  </w:r>
                  <w:proofErr w:type="spellStart"/>
                  <w:r w:rsidRPr="00B632B5">
                    <w:rPr>
                      <w:rFonts w:ascii="Times New Roman" w:eastAsia="Times New Roman" w:hAnsi="Times New Roman" w:cs="Arial"/>
                      <w:color w:val="000000" w:themeColor="text1"/>
                      <w:sz w:val="20"/>
                      <w:szCs w:val="20"/>
                    </w:rPr>
                    <w:t>centroid</w:t>
                  </w:r>
                  <w:proofErr w:type="spellEnd"/>
                  <w:r w:rsidRPr="00B632B5">
                    <w:rPr>
                      <w:rFonts w:ascii="Times New Roman" w:eastAsia="Times New Roman" w:hAnsi="Times New Roman" w:cs="Arial"/>
                      <w:color w:val="000000" w:themeColor="text1"/>
                      <w:sz w:val="20"/>
                      <w:szCs w:val="20"/>
                    </w:rPr>
                    <w:t xml:space="preserve">  design  was  used  to  design  the  mixture  composition  for the  anaerobic  co digestion.  The  reactor  performances  were  assessed  under identical conditions using  cumulative  methane  yield (CMY) and percentage  volatile  solids  destruction (PVSD) as  the  criteria.  The maximum volume of methane were obtained 48.5 </w:t>
                  </w:r>
                  <w:r w:rsidRPr="00B632B5">
                    <w:rPr>
                      <w:rFonts w:ascii="Times New Roman" w:hAnsi="Times New Roman" w:cs="Times New Roman"/>
                      <w:color w:val="000000" w:themeColor="text1"/>
                      <w:sz w:val="20"/>
                      <w:szCs w:val="20"/>
                    </w:rPr>
                    <w:t>NL CH</w:t>
                  </w:r>
                  <w:r w:rsidRPr="00B632B5">
                    <w:rPr>
                      <w:rFonts w:ascii="Times New Roman" w:hAnsi="Times New Roman" w:cs="Times New Roman"/>
                      <w:color w:val="000000" w:themeColor="text1"/>
                      <w:sz w:val="20"/>
                      <w:szCs w:val="20"/>
                      <w:vertAlign w:val="subscript"/>
                    </w:rPr>
                    <w:t>4</w:t>
                  </w:r>
                  <w:r w:rsidRPr="00B632B5">
                    <w:rPr>
                      <w:rFonts w:ascii="Times New Roman" w:hAnsi="Times New Roman" w:cs="Times New Roman"/>
                      <w:color w:val="000000" w:themeColor="text1"/>
                      <w:sz w:val="20"/>
                      <w:szCs w:val="20"/>
                    </w:rPr>
                    <w:t xml:space="preserve"> kg</w:t>
                  </w:r>
                  <w:r w:rsidRPr="00B632B5">
                    <w:rPr>
                      <w:rFonts w:ascii="Times New Roman" w:eastAsia="MTSY" w:hAnsi="Times New Roman" w:cs="Times New Roman"/>
                      <w:color w:val="000000" w:themeColor="text1"/>
                      <w:sz w:val="20"/>
                      <w:szCs w:val="20"/>
                      <w:vertAlign w:val="superscript"/>
                    </w:rPr>
                    <w:t>−</w:t>
                  </w:r>
                  <w:r w:rsidRPr="00B632B5">
                    <w:rPr>
                      <w:rFonts w:ascii="Times New Roman" w:hAnsi="Times New Roman" w:cs="Times New Roman"/>
                      <w:color w:val="000000" w:themeColor="text1"/>
                      <w:sz w:val="20"/>
                      <w:szCs w:val="20"/>
                      <w:vertAlign w:val="superscript"/>
                    </w:rPr>
                    <w:t>1</w:t>
                  </w:r>
                  <w:r w:rsidRPr="00B632B5">
                    <w:rPr>
                      <w:rFonts w:ascii="Times New Roman" w:hAnsi="Times New Roman" w:cs="Times New Roman"/>
                      <w:color w:val="000000" w:themeColor="text1"/>
                      <w:sz w:val="20"/>
                      <w:szCs w:val="20"/>
                    </w:rPr>
                    <w:t xml:space="preserve"> VS</w:t>
                  </w:r>
                  <w:r w:rsidRPr="00B632B5">
                    <w:rPr>
                      <w:rFonts w:ascii="Times New Roman" w:eastAsia="Times New Roman" w:hAnsi="Times New Roman" w:cs="Arial"/>
                      <w:color w:val="000000" w:themeColor="text1"/>
                      <w:sz w:val="20"/>
                      <w:szCs w:val="20"/>
                    </w:rPr>
                    <w:t xml:space="preserve"> at mixture proportion of 66.67% of PM, 16.665% of PD and 16.665% of SB for set A and 44 </w:t>
                  </w:r>
                  <w:r w:rsidRPr="00B632B5">
                    <w:rPr>
                      <w:rFonts w:ascii="Times New Roman" w:hAnsi="Times New Roman" w:cs="Times New Roman"/>
                      <w:color w:val="000000" w:themeColor="text1"/>
                      <w:sz w:val="20"/>
                      <w:szCs w:val="20"/>
                    </w:rPr>
                    <w:t>NL CH</w:t>
                  </w:r>
                  <w:r w:rsidRPr="00B632B5">
                    <w:rPr>
                      <w:rFonts w:ascii="Times New Roman" w:hAnsi="Times New Roman" w:cs="Times New Roman"/>
                      <w:color w:val="000000" w:themeColor="text1"/>
                      <w:sz w:val="20"/>
                      <w:szCs w:val="20"/>
                      <w:vertAlign w:val="subscript"/>
                    </w:rPr>
                    <w:t>4</w:t>
                  </w:r>
                  <w:r w:rsidRPr="00B632B5">
                    <w:rPr>
                      <w:rFonts w:ascii="Times New Roman" w:hAnsi="Times New Roman" w:cs="Times New Roman"/>
                      <w:color w:val="000000" w:themeColor="text1"/>
                      <w:sz w:val="20"/>
                      <w:szCs w:val="20"/>
                    </w:rPr>
                    <w:t xml:space="preserve"> kg</w:t>
                  </w:r>
                  <w:r w:rsidRPr="00B632B5">
                    <w:rPr>
                      <w:rFonts w:ascii="Times New Roman" w:eastAsia="MTSY" w:hAnsi="Times New Roman" w:cs="Times New Roman"/>
                      <w:color w:val="000000" w:themeColor="text1"/>
                      <w:sz w:val="20"/>
                      <w:szCs w:val="20"/>
                      <w:vertAlign w:val="superscript"/>
                    </w:rPr>
                    <w:t>−</w:t>
                  </w:r>
                  <w:r w:rsidRPr="00B632B5">
                    <w:rPr>
                      <w:rFonts w:ascii="Times New Roman" w:hAnsi="Times New Roman" w:cs="Times New Roman"/>
                      <w:color w:val="000000" w:themeColor="text1"/>
                      <w:sz w:val="20"/>
                      <w:szCs w:val="20"/>
                      <w:vertAlign w:val="superscript"/>
                    </w:rPr>
                    <w:t>1</w:t>
                  </w:r>
                  <w:r w:rsidRPr="00B632B5">
                    <w:rPr>
                      <w:rFonts w:ascii="Times New Roman" w:hAnsi="Times New Roman" w:cs="Times New Roman"/>
                      <w:color w:val="000000" w:themeColor="text1"/>
                      <w:sz w:val="20"/>
                      <w:szCs w:val="20"/>
                    </w:rPr>
                    <w:t xml:space="preserve"> VS</w:t>
                  </w:r>
                  <w:r w:rsidRPr="00B632B5">
                    <w:rPr>
                      <w:rFonts w:ascii="Times New Roman" w:eastAsia="Times New Roman" w:hAnsi="Times New Roman" w:cs="Arial"/>
                      <w:color w:val="000000" w:themeColor="text1"/>
                      <w:sz w:val="20"/>
                      <w:szCs w:val="20"/>
                    </w:rPr>
                    <w:t xml:space="preserve"> at mixture proportion of 50 % of PM and 50% of PD for set B. Synergistic effect were observed by adding a greater proportion of PM for both the sets of A and B. Antagonistic effect were obtained by adding a greater </w:t>
                  </w:r>
                  <w:proofErr w:type="gramStart"/>
                  <w:r w:rsidRPr="00B632B5">
                    <w:rPr>
                      <w:rFonts w:ascii="Times New Roman" w:eastAsia="Times New Roman" w:hAnsi="Times New Roman" w:cs="Arial"/>
                      <w:color w:val="000000" w:themeColor="text1"/>
                      <w:sz w:val="20"/>
                      <w:szCs w:val="20"/>
                    </w:rPr>
                    <w:t>proportion  of</w:t>
                  </w:r>
                  <w:proofErr w:type="gramEnd"/>
                  <w:r w:rsidRPr="00B632B5">
                    <w:rPr>
                      <w:rFonts w:ascii="Times New Roman" w:eastAsia="Times New Roman" w:hAnsi="Times New Roman" w:cs="Arial"/>
                      <w:color w:val="000000" w:themeColor="text1"/>
                      <w:sz w:val="20"/>
                      <w:szCs w:val="20"/>
                    </w:rPr>
                    <w:t xml:space="preserve"> SB for set A and a higher proportion of</w:t>
                  </w:r>
                  <w:r w:rsidRPr="00FE3CAC">
                    <w:rPr>
                      <w:rFonts w:ascii="Times New Roman" w:eastAsia="Times New Roman" w:hAnsi="Times New Roman" w:cs="Arial"/>
                      <w:color w:val="000000" w:themeColor="text1"/>
                      <w:sz w:val="24"/>
                      <w:szCs w:val="24"/>
                    </w:rPr>
                    <w:t xml:space="preserve"> </w:t>
                  </w:r>
                  <w:r w:rsidRPr="00B632B5">
                    <w:rPr>
                      <w:rFonts w:ascii="Times New Roman" w:eastAsia="Times New Roman" w:hAnsi="Times New Roman" w:cs="Arial"/>
                      <w:color w:val="000000" w:themeColor="text1"/>
                      <w:sz w:val="20"/>
                      <w:szCs w:val="20"/>
                    </w:rPr>
                    <w:t xml:space="preserve">SRT for set B.  Response  surface  methods  and modeling were  used  to  find  out  optimum  mixture combinations  for  maximizing  the methane  production. </w:t>
                  </w:r>
                  <w:r w:rsidRPr="00B632B5">
                    <w:rPr>
                      <w:rFonts w:ascii="Times New Roman" w:hAnsi="Times New Roman" w:cs="Times New Roman"/>
                      <w:color w:val="000000" w:themeColor="text1"/>
                      <w:sz w:val="20"/>
                      <w:szCs w:val="20"/>
                    </w:rPr>
                    <w:t xml:space="preserve">From the optimization plots, the </w:t>
                  </w:r>
                  <w:proofErr w:type="gramStart"/>
                  <w:r w:rsidRPr="00B632B5">
                    <w:rPr>
                      <w:rFonts w:ascii="Times New Roman" w:hAnsi="Times New Roman" w:cs="Times New Roman"/>
                      <w:color w:val="000000" w:themeColor="text1"/>
                      <w:sz w:val="20"/>
                      <w:szCs w:val="20"/>
                    </w:rPr>
                    <w:t>use  of</w:t>
                  </w:r>
                  <w:proofErr w:type="gramEnd"/>
                  <w:r w:rsidRPr="00B632B5">
                    <w:rPr>
                      <w:rFonts w:ascii="Times New Roman" w:hAnsi="Times New Roman" w:cs="Times New Roman"/>
                      <w:color w:val="000000" w:themeColor="text1"/>
                      <w:sz w:val="20"/>
                      <w:szCs w:val="20"/>
                    </w:rPr>
                    <w:t xml:space="preserve">  PD having  the  antagonistic  effect was found for both the sets of A and set B.</w:t>
                  </w:r>
                </w:p>
                <w:p w:rsidR="00B632B5" w:rsidRDefault="00B632B5"/>
              </w:txbxContent>
            </v:textbox>
          </v:shape>
        </w:pict>
      </w:r>
      <w:r w:rsidR="0078537A">
        <w:rPr>
          <w:noProof/>
        </w:rPr>
        <w:pict>
          <v:shape id="_x0000_s1027" type="#_x0000_t202" style="position:absolute;margin-left:0;margin-top:3.15pt;width:133.5pt;height:17.65pt;z-index:251660288" strokecolor="white [3212]">
            <v:textbox>
              <w:txbxContent>
                <w:p w:rsidR="00B632B5" w:rsidRPr="00B632B5" w:rsidRDefault="00B632B5">
                  <w:pPr>
                    <w:rPr>
                      <w:noProof/>
                      <w:sz w:val="20"/>
                      <w:szCs w:val="20"/>
                    </w:rPr>
                  </w:pPr>
                  <w:r w:rsidRPr="00B632B5">
                    <w:rPr>
                      <w:rFonts w:ascii="Times New Roman" w:hAnsi="Times New Roman" w:cs="Times New Roman"/>
                      <w:color w:val="BF5A14"/>
                      <w:sz w:val="20"/>
                      <w:szCs w:val="20"/>
                    </w:rPr>
                    <w:t xml:space="preserve">Abstract (300 word </w:t>
                  </w:r>
                  <w:proofErr w:type="gramStart"/>
                  <w:r w:rsidRPr="00B632B5">
                    <w:rPr>
                      <w:rFonts w:ascii="Times New Roman" w:hAnsi="Times New Roman" w:cs="Times New Roman"/>
                      <w:color w:val="BF5A14"/>
                      <w:sz w:val="20"/>
                      <w:szCs w:val="20"/>
                    </w:rPr>
                    <w:t>limit</w:t>
                  </w:r>
                  <w:proofErr w:type="gramEnd"/>
                  <w:r w:rsidRPr="00B632B5">
                    <w:rPr>
                      <w:rFonts w:ascii="Times New Roman" w:hAnsi="Times New Roman" w:cs="Times New Roman"/>
                      <w:color w:val="BF5A14"/>
                      <w:sz w:val="20"/>
                      <w:szCs w:val="20"/>
                    </w:rPr>
                    <w:t>)</w:t>
                  </w:r>
                </w:p>
              </w:txbxContent>
            </v:textbox>
            <w10:wrap type="square"/>
          </v:shape>
        </w:pict>
      </w:r>
    </w:p>
    <w:sectPr w:rsidR="00B77E91" w:rsidSect="00B632B5">
      <w:pgSz w:w="11909" w:h="16834" w:code="9"/>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TSY">
    <w:altName w:val="Arial Unicode MS"/>
    <w:panose1 w:val="00000000000000000000"/>
    <w:charset w:val="81"/>
    <w:family w:val="auto"/>
    <w:notTrueType/>
    <w:pitch w:val="default"/>
    <w:sig w:usb0="00000000"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C0B81"/>
    <w:multiLevelType w:val="hybridMultilevel"/>
    <w:tmpl w:val="BD54B8C8"/>
    <w:lvl w:ilvl="0" w:tplc="5088F9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531CD7"/>
    <w:multiLevelType w:val="hybridMultilevel"/>
    <w:tmpl w:val="18D0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B632B5"/>
    <w:rsid w:val="000A3E38"/>
    <w:rsid w:val="001540DC"/>
    <w:rsid w:val="00174855"/>
    <w:rsid w:val="00182DEC"/>
    <w:rsid w:val="001F6C6D"/>
    <w:rsid w:val="00203EE4"/>
    <w:rsid w:val="00297ADA"/>
    <w:rsid w:val="00347242"/>
    <w:rsid w:val="003875C3"/>
    <w:rsid w:val="00401063"/>
    <w:rsid w:val="004154E2"/>
    <w:rsid w:val="00495C6A"/>
    <w:rsid w:val="004969BC"/>
    <w:rsid w:val="00502A6E"/>
    <w:rsid w:val="006132EB"/>
    <w:rsid w:val="00615A8F"/>
    <w:rsid w:val="0062618E"/>
    <w:rsid w:val="00661C2E"/>
    <w:rsid w:val="0068435F"/>
    <w:rsid w:val="0078537A"/>
    <w:rsid w:val="00791108"/>
    <w:rsid w:val="008D28DD"/>
    <w:rsid w:val="00A970DA"/>
    <w:rsid w:val="00AE643C"/>
    <w:rsid w:val="00B04767"/>
    <w:rsid w:val="00B632B5"/>
    <w:rsid w:val="00B77E91"/>
    <w:rsid w:val="00D201FB"/>
    <w:rsid w:val="00EC016E"/>
    <w:rsid w:val="00EE06FF"/>
    <w:rsid w:val="00F567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 Antiqua" w:eastAsiaTheme="minorHAnsi" w:hAnsi="Book Antiqua" w:cstheme="majorHAns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2B5"/>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32EB"/>
    <w:pPr>
      <w:spacing w:after="0" w:line="240" w:lineRule="auto"/>
    </w:pPr>
  </w:style>
  <w:style w:type="paragraph" w:styleId="ListParagraph">
    <w:name w:val="List Paragraph"/>
    <w:basedOn w:val="Normal"/>
    <w:uiPriority w:val="34"/>
    <w:qFormat/>
    <w:rsid w:val="006132EB"/>
    <w:pPr>
      <w:ind w:left="720"/>
      <w:contextualSpacing/>
    </w:pPr>
  </w:style>
  <w:style w:type="paragraph" w:styleId="BalloonText">
    <w:name w:val="Balloon Text"/>
    <w:basedOn w:val="Normal"/>
    <w:link w:val="BalloonTextChar"/>
    <w:uiPriority w:val="99"/>
    <w:semiHidden/>
    <w:unhideWhenUsed/>
    <w:rsid w:val="00B63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2B5"/>
    <w:rPr>
      <w:rFonts w:ascii="Tahoma" w:eastAsiaTheme="minorEastAsia" w:hAnsi="Tahoma" w:cs="Tahoma"/>
      <w:sz w:val="16"/>
      <w:szCs w:val="16"/>
    </w:rPr>
  </w:style>
  <w:style w:type="character" w:styleId="Hyperlink">
    <w:name w:val="Hyperlink"/>
    <w:basedOn w:val="DefaultParagraphFont"/>
    <w:rsid w:val="008D28D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16</Words>
  <Characters>97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c:creator>
  <cp:lastModifiedBy>AR</cp:lastModifiedBy>
  <cp:revision>7</cp:revision>
  <dcterms:created xsi:type="dcterms:W3CDTF">2018-07-05T10:28:00Z</dcterms:created>
  <dcterms:modified xsi:type="dcterms:W3CDTF">2018-07-05T12:24:00Z</dcterms:modified>
</cp:coreProperties>
</file>