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BC2" w:rsidRDefault="00880BC2" w:rsidP="00880BC2">
      <w:pPr>
        <w:jc w:val="both"/>
        <w:rPr>
          <w:color w:val="1D2228"/>
          <w:sz w:val="24"/>
          <w:szCs w:val="24"/>
          <w:shd w:val="clear" w:color="auto" w:fill="FFFFFF"/>
          <w:lang w:val="en-US"/>
        </w:rPr>
      </w:pPr>
    </w:p>
    <w:p w:rsidR="00880BC2" w:rsidRDefault="00880BC2" w:rsidP="00880BC2">
      <w:pPr>
        <w:jc w:val="both"/>
        <w:rPr>
          <w:color w:val="1D2228"/>
          <w:sz w:val="24"/>
          <w:szCs w:val="24"/>
          <w:shd w:val="clear" w:color="auto" w:fill="FFFFFF"/>
          <w:lang w:val="en-US"/>
        </w:rPr>
      </w:pPr>
    </w:p>
    <w:p w:rsidR="00880BC2" w:rsidRPr="00111DC0" w:rsidRDefault="00880BC2" w:rsidP="00111DC0">
      <w:pPr>
        <w:spacing w:after="0" w:line="360" w:lineRule="auto"/>
        <w:jc w:val="both"/>
        <w:rPr>
          <w:rFonts w:asciiTheme="majorBidi" w:hAnsiTheme="majorBidi" w:cstheme="majorBidi"/>
          <w:color w:val="1D2228"/>
          <w:sz w:val="24"/>
          <w:szCs w:val="24"/>
          <w:shd w:val="clear" w:color="auto" w:fill="FFFFFF"/>
          <w:lang w:val="en-US"/>
        </w:rPr>
      </w:pPr>
      <w:r>
        <w:rPr>
          <w:color w:val="1D2228"/>
          <w:sz w:val="24"/>
          <w:szCs w:val="24"/>
          <w:shd w:val="clear" w:color="auto" w:fill="FFFFFF"/>
          <w:lang w:val="en-US"/>
        </w:rPr>
        <w:t xml:space="preserve">Abstract </w:t>
      </w:r>
    </w:p>
    <w:p w:rsidR="00111DC0" w:rsidRPr="00111DC0" w:rsidRDefault="00111DC0" w:rsidP="00111DC0">
      <w:pPr>
        <w:spacing w:after="0" w:line="360" w:lineRule="auto"/>
        <w:jc w:val="center"/>
        <w:rPr>
          <w:rFonts w:asciiTheme="majorBidi" w:hAnsiTheme="majorBidi" w:cstheme="majorBidi"/>
          <w:b/>
          <w:bCs/>
          <w:color w:val="1D2228"/>
          <w:sz w:val="24"/>
          <w:szCs w:val="24"/>
          <w:shd w:val="clear" w:color="auto" w:fill="FFFFFF"/>
          <w:lang w:val="en-US"/>
        </w:rPr>
      </w:pPr>
      <w:r w:rsidRPr="00111DC0">
        <w:rPr>
          <w:rFonts w:asciiTheme="majorBidi" w:hAnsiTheme="majorBidi" w:cstheme="majorBidi"/>
          <w:b/>
          <w:bCs/>
          <w:color w:val="1D2228"/>
          <w:sz w:val="24"/>
          <w:szCs w:val="24"/>
          <w:shd w:val="clear" w:color="auto" w:fill="FFFFFF"/>
          <w:lang w:val="en-US"/>
        </w:rPr>
        <w:t>Epstein-Barr virus in Algerian Breast Cancer.</w:t>
      </w:r>
    </w:p>
    <w:p w:rsidR="00111DC0" w:rsidRPr="00111DC0" w:rsidRDefault="00111DC0" w:rsidP="00111DC0">
      <w:pPr>
        <w:spacing w:after="0" w:line="360" w:lineRule="auto"/>
        <w:jc w:val="center"/>
        <w:rPr>
          <w:rFonts w:asciiTheme="majorBidi" w:hAnsiTheme="majorBidi" w:cstheme="majorBidi"/>
          <w:b/>
          <w:bCs/>
          <w:color w:val="1D2228"/>
          <w:sz w:val="24"/>
          <w:szCs w:val="24"/>
          <w:shd w:val="clear" w:color="auto" w:fill="FFFFFF"/>
          <w:lang w:val="en-US"/>
        </w:rPr>
      </w:pPr>
      <w:r w:rsidRPr="00111DC0">
        <w:rPr>
          <w:rFonts w:asciiTheme="majorBidi" w:hAnsiTheme="majorBidi" w:cstheme="majorBidi"/>
          <w:b/>
          <w:bCs/>
          <w:color w:val="1D2228"/>
          <w:sz w:val="24"/>
          <w:szCs w:val="24"/>
          <w:shd w:val="clear" w:color="auto" w:fill="FFFFFF"/>
          <w:lang w:val="en-US"/>
        </w:rPr>
        <w:t xml:space="preserve"> “Research of the Genome and Quantification of Viral Load and correlation with expression of genes of Matrix metalloproteinase and VEGF”</w:t>
      </w:r>
    </w:p>
    <w:p w:rsidR="00111DC0" w:rsidRPr="00111DC0" w:rsidRDefault="00111DC0" w:rsidP="00111DC0">
      <w:pPr>
        <w:spacing w:after="0" w:line="360" w:lineRule="auto"/>
        <w:jc w:val="center"/>
        <w:rPr>
          <w:rFonts w:asciiTheme="majorBidi" w:hAnsiTheme="majorBidi" w:cstheme="majorBidi"/>
          <w:color w:val="1D2228"/>
          <w:sz w:val="24"/>
          <w:szCs w:val="24"/>
          <w:shd w:val="clear" w:color="auto" w:fill="FFFFFF"/>
          <w:lang w:val="en-US"/>
        </w:rPr>
      </w:pPr>
    </w:p>
    <w:p w:rsidR="00E92C96" w:rsidRPr="00111DC0" w:rsidRDefault="00037726" w:rsidP="00111DC0">
      <w:pPr>
        <w:spacing w:after="0" w:line="360" w:lineRule="auto"/>
        <w:ind w:firstLine="708"/>
        <w:jc w:val="both"/>
        <w:rPr>
          <w:rFonts w:asciiTheme="majorBidi" w:hAnsiTheme="majorBidi" w:cstheme="majorBidi"/>
          <w:color w:val="1D2228"/>
          <w:sz w:val="24"/>
          <w:szCs w:val="24"/>
          <w:shd w:val="clear" w:color="auto" w:fill="FFFFFF"/>
          <w:lang w:val="en-US"/>
        </w:rPr>
      </w:pPr>
      <w:r w:rsidRPr="00111DC0">
        <w:rPr>
          <w:rFonts w:asciiTheme="majorBidi" w:hAnsiTheme="majorBidi" w:cstheme="majorBidi"/>
          <w:color w:val="1D2228"/>
          <w:sz w:val="24"/>
          <w:szCs w:val="24"/>
          <w:shd w:val="clear" w:color="auto" w:fill="FFFFFF"/>
          <w:lang w:val="en-US"/>
        </w:rPr>
        <w:t xml:space="preserve">Nearly every person is infected </w:t>
      </w:r>
      <w:r w:rsidR="00DB4C2F" w:rsidRPr="00111DC0">
        <w:rPr>
          <w:rFonts w:asciiTheme="majorBidi" w:hAnsiTheme="majorBidi" w:cstheme="majorBidi"/>
          <w:color w:val="1D2228"/>
          <w:sz w:val="24"/>
          <w:szCs w:val="24"/>
          <w:shd w:val="clear" w:color="auto" w:fill="FFFFFF"/>
          <w:lang w:val="en-US"/>
        </w:rPr>
        <w:t>with the</w:t>
      </w:r>
      <w:r w:rsidRPr="00111DC0">
        <w:rPr>
          <w:rFonts w:asciiTheme="majorBidi" w:hAnsiTheme="majorBidi" w:cstheme="majorBidi"/>
          <w:color w:val="1D2228"/>
          <w:sz w:val="24"/>
          <w:szCs w:val="24"/>
          <w:shd w:val="clear" w:color="auto" w:fill="FFFFFF"/>
          <w:lang w:val="en-US"/>
        </w:rPr>
        <w:t xml:space="preserve"> Epstein-Barr-Virus (EBV) and remains</w:t>
      </w:r>
      <w:r w:rsidR="00AE2DA8" w:rsidRPr="00111DC0">
        <w:rPr>
          <w:rFonts w:asciiTheme="majorBidi" w:hAnsiTheme="majorBidi" w:cstheme="majorBidi"/>
          <w:color w:val="1D2228"/>
          <w:sz w:val="24"/>
          <w:szCs w:val="24"/>
          <w:shd w:val="clear" w:color="auto" w:fill="FFFFFF"/>
          <w:lang w:val="en-US"/>
        </w:rPr>
        <w:t xml:space="preserve"> infected</w:t>
      </w:r>
      <w:r w:rsidR="00DB4C2F" w:rsidRPr="00111DC0">
        <w:rPr>
          <w:rFonts w:asciiTheme="majorBidi" w:hAnsiTheme="majorBidi" w:cstheme="majorBidi"/>
          <w:color w:val="1D2228"/>
          <w:sz w:val="24"/>
          <w:szCs w:val="24"/>
          <w:shd w:val="clear" w:color="auto" w:fill="FFFFFF"/>
          <w:lang w:val="en-US"/>
        </w:rPr>
        <w:t xml:space="preserve"> for life</w:t>
      </w:r>
      <w:r w:rsidRPr="00111DC0">
        <w:rPr>
          <w:rFonts w:asciiTheme="majorBidi" w:hAnsiTheme="majorBidi" w:cstheme="majorBidi"/>
          <w:color w:val="1D2228"/>
          <w:sz w:val="24"/>
          <w:szCs w:val="24"/>
          <w:shd w:val="clear" w:color="auto" w:fill="FFFFFF"/>
          <w:lang w:val="en-US"/>
        </w:rPr>
        <w:t>. While almost all EBV infections are benign, a small</w:t>
      </w:r>
      <w:r w:rsidR="00E93D94" w:rsidRPr="00111DC0">
        <w:rPr>
          <w:rFonts w:asciiTheme="majorBidi" w:hAnsiTheme="majorBidi" w:cstheme="majorBidi"/>
          <w:color w:val="1D2228"/>
          <w:sz w:val="24"/>
          <w:szCs w:val="24"/>
          <w:shd w:val="clear" w:color="auto" w:fill="FFFFFF"/>
          <w:lang w:val="en-US"/>
        </w:rPr>
        <w:t xml:space="preserve"> percentage of infected persons</w:t>
      </w:r>
      <w:r w:rsidRPr="00111DC0">
        <w:rPr>
          <w:rFonts w:asciiTheme="majorBidi" w:hAnsiTheme="majorBidi" w:cstheme="majorBidi"/>
          <w:color w:val="1D2228"/>
          <w:sz w:val="24"/>
          <w:szCs w:val="24"/>
          <w:shd w:val="clear" w:color="auto" w:fill="FFFFFF"/>
          <w:lang w:val="en-US"/>
        </w:rPr>
        <w:t xml:space="preserve"> develop cancers. EBV is associated with</w:t>
      </w:r>
      <w:r w:rsidR="00AE2DA8" w:rsidRPr="00111DC0">
        <w:rPr>
          <w:rFonts w:asciiTheme="majorBidi" w:hAnsiTheme="majorBidi" w:cstheme="majorBidi"/>
          <w:color w:val="1D2228"/>
          <w:sz w:val="24"/>
          <w:szCs w:val="24"/>
          <w:shd w:val="clear" w:color="auto" w:fill="FFFFFF"/>
          <w:lang w:val="en-US"/>
        </w:rPr>
        <w:t xml:space="preserve"> 100% of NPC (Undifferentiated N</w:t>
      </w:r>
      <w:r w:rsidRPr="00111DC0">
        <w:rPr>
          <w:rFonts w:asciiTheme="majorBidi" w:hAnsiTheme="majorBidi" w:cstheme="majorBidi"/>
          <w:color w:val="1D2228"/>
          <w:sz w:val="24"/>
          <w:szCs w:val="24"/>
          <w:shd w:val="clear" w:color="auto" w:fill="FFFFFF"/>
          <w:lang w:val="en-US"/>
        </w:rPr>
        <w:t>asopharyng</w:t>
      </w:r>
      <w:r w:rsidR="00AE2DA8" w:rsidRPr="00111DC0">
        <w:rPr>
          <w:rFonts w:asciiTheme="majorBidi" w:hAnsiTheme="majorBidi" w:cstheme="majorBidi"/>
          <w:color w:val="1D2228"/>
          <w:sz w:val="24"/>
          <w:szCs w:val="24"/>
          <w:shd w:val="clear" w:color="auto" w:fill="FFFFFF"/>
          <w:lang w:val="en-US"/>
        </w:rPr>
        <w:t>eal C</w:t>
      </w:r>
      <w:r w:rsidRPr="00111DC0">
        <w:rPr>
          <w:rFonts w:asciiTheme="majorBidi" w:hAnsiTheme="majorBidi" w:cstheme="majorBidi"/>
          <w:color w:val="1D2228"/>
          <w:sz w:val="24"/>
          <w:szCs w:val="24"/>
          <w:shd w:val="clear" w:color="auto" w:fill="FFFFFF"/>
          <w:lang w:val="en-US"/>
        </w:rPr>
        <w:t xml:space="preserve">arcinoma). This type of cancer is increasing in Algeria </w:t>
      </w:r>
      <w:r w:rsidR="00E954E9" w:rsidRPr="00111DC0">
        <w:rPr>
          <w:rFonts w:asciiTheme="majorBidi" w:hAnsiTheme="majorBidi" w:cstheme="majorBidi"/>
          <w:color w:val="1D2228"/>
          <w:sz w:val="24"/>
          <w:szCs w:val="24"/>
          <w:shd w:val="clear" w:color="auto" w:fill="FFFFFF"/>
          <w:lang w:val="en-US"/>
        </w:rPr>
        <w:t>with</w:t>
      </w:r>
      <w:r w:rsidRPr="00111DC0">
        <w:rPr>
          <w:rFonts w:asciiTheme="majorBidi" w:hAnsiTheme="majorBidi" w:cstheme="majorBidi"/>
          <w:color w:val="1D2228"/>
          <w:sz w:val="24"/>
          <w:szCs w:val="24"/>
          <w:shd w:val="clear" w:color="auto" w:fill="FFFFFF"/>
          <w:lang w:val="en-US"/>
        </w:rPr>
        <w:t xml:space="preserve"> other forms of cancer </w:t>
      </w:r>
      <w:r w:rsidR="00CE0136" w:rsidRPr="00111DC0">
        <w:rPr>
          <w:rFonts w:asciiTheme="majorBidi" w:hAnsiTheme="majorBidi" w:cstheme="majorBidi"/>
          <w:color w:val="1D2228"/>
          <w:sz w:val="24"/>
          <w:szCs w:val="24"/>
          <w:shd w:val="clear" w:color="auto" w:fill="FFFFFF"/>
          <w:lang w:val="en-US"/>
        </w:rPr>
        <w:t xml:space="preserve">also </w:t>
      </w:r>
      <w:r w:rsidRPr="00111DC0">
        <w:rPr>
          <w:rFonts w:asciiTheme="majorBidi" w:hAnsiTheme="majorBidi" w:cstheme="majorBidi"/>
          <w:color w:val="1D2228"/>
          <w:sz w:val="24"/>
          <w:szCs w:val="24"/>
          <w:shd w:val="clear" w:color="auto" w:fill="FFFFFF"/>
          <w:lang w:val="en-US"/>
        </w:rPr>
        <w:t xml:space="preserve">supposed to be </w:t>
      </w:r>
      <w:r w:rsidR="00AE2DA8" w:rsidRPr="00111DC0">
        <w:rPr>
          <w:rFonts w:asciiTheme="majorBidi" w:hAnsiTheme="majorBidi" w:cstheme="majorBidi"/>
          <w:color w:val="1D2228"/>
          <w:sz w:val="24"/>
          <w:szCs w:val="24"/>
          <w:shd w:val="clear" w:color="auto" w:fill="FFFFFF"/>
          <w:lang w:val="en-US"/>
        </w:rPr>
        <w:t xml:space="preserve">linked to EBV </w:t>
      </w:r>
      <w:r w:rsidR="00CE0136" w:rsidRPr="00111DC0">
        <w:rPr>
          <w:rFonts w:asciiTheme="majorBidi" w:hAnsiTheme="majorBidi" w:cstheme="majorBidi"/>
          <w:color w:val="1D2228"/>
          <w:sz w:val="24"/>
          <w:szCs w:val="24"/>
          <w:shd w:val="clear" w:color="auto" w:fill="FFFFFF"/>
          <w:lang w:val="en-US"/>
        </w:rPr>
        <w:t xml:space="preserve">infections </w:t>
      </w:r>
      <w:r w:rsidR="00AE2DA8" w:rsidRPr="00111DC0">
        <w:rPr>
          <w:rFonts w:asciiTheme="majorBidi" w:hAnsiTheme="majorBidi" w:cstheme="majorBidi"/>
          <w:color w:val="1D2228"/>
          <w:sz w:val="24"/>
          <w:szCs w:val="24"/>
          <w:shd w:val="clear" w:color="auto" w:fill="FFFFFF"/>
          <w:lang w:val="en-US"/>
        </w:rPr>
        <w:t>in our cou</w:t>
      </w:r>
      <w:r w:rsidR="00DB4C2F" w:rsidRPr="00111DC0">
        <w:rPr>
          <w:rFonts w:asciiTheme="majorBidi" w:hAnsiTheme="majorBidi" w:cstheme="majorBidi"/>
          <w:color w:val="1D2228"/>
          <w:sz w:val="24"/>
          <w:szCs w:val="24"/>
          <w:shd w:val="clear" w:color="auto" w:fill="FFFFFF"/>
          <w:lang w:val="en-US"/>
        </w:rPr>
        <w:t>n</w:t>
      </w:r>
      <w:r w:rsidR="00AE2DA8" w:rsidRPr="00111DC0">
        <w:rPr>
          <w:rFonts w:asciiTheme="majorBidi" w:hAnsiTheme="majorBidi" w:cstheme="majorBidi"/>
          <w:color w:val="1D2228"/>
          <w:sz w:val="24"/>
          <w:szCs w:val="24"/>
          <w:shd w:val="clear" w:color="auto" w:fill="FFFFFF"/>
          <w:lang w:val="en-US"/>
        </w:rPr>
        <w:t>try</w:t>
      </w:r>
      <w:r w:rsidRPr="00111DC0">
        <w:rPr>
          <w:rFonts w:asciiTheme="majorBidi" w:hAnsiTheme="majorBidi" w:cstheme="majorBidi"/>
          <w:color w:val="1D2228"/>
          <w:sz w:val="24"/>
          <w:szCs w:val="24"/>
          <w:shd w:val="clear" w:color="auto" w:fill="FFFFFF"/>
          <w:lang w:val="en-US"/>
        </w:rPr>
        <w:t>. Recent studies suggest</w:t>
      </w:r>
      <w:r w:rsidR="007431D6" w:rsidRPr="00111DC0">
        <w:rPr>
          <w:rFonts w:asciiTheme="majorBidi" w:hAnsiTheme="majorBidi" w:cstheme="majorBidi"/>
          <w:color w:val="1D2228"/>
          <w:sz w:val="24"/>
          <w:szCs w:val="24"/>
          <w:shd w:val="clear" w:color="auto" w:fill="FFFFFF"/>
          <w:lang w:val="en-US"/>
        </w:rPr>
        <w:t>ed</w:t>
      </w:r>
      <w:r w:rsidRPr="00111DC0">
        <w:rPr>
          <w:rFonts w:asciiTheme="majorBidi" w:hAnsiTheme="majorBidi" w:cstheme="majorBidi"/>
          <w:color w:val="1D2228"/>
          <w:sz w:val="24"/>
          <w:szCs w:val="24"/>
          <w:shd w:val="clear" w:color="auto" w:fill="FFFFFF"/>
          <w:lang w:val="en-US"/>
        </w:rPr>
        <w:t xml:space="preserve"> a link between EBV and breast cancer which can provide new </w:t>
      </w:r>
      <w:r w:rsidR="00C26479" w:rsidRPr="00111DC0">
        <w:rPr>
          <w:rFonts w:asciiTheme="majorBidi" w:hAnsiTheme="majorBidi" w:cstheme="majorBidi"/>
          <w:color w:val="1D2228"/>
          <w:sz w:val="24"/>
          <w:szCs w:val="24"/>
          <w:shd w:val="clear" w:color="auto" w:fill="FFFFFF"/>
          <w:lang w:val="en-US"/>
        </w:rPr>
        <w:t>insights</w:t>
      </w:r>
      <w:r w:rsidRPr="00111DC0">
        <w:rPr>
          <w:rFonts w:asciiTheme="majorBidi" w:hAnsiTheme="majorBidi" w:cstheme="majorBidi"/>
          <w:color w:val="1D2228"/>
          <w:sz w:val="24"/>
          <w:szCs w:val="24"/>
          <w:shd w:val="clear" w:color="auto" w:fill="FFFFFF"/>
          <w:lang w:val="en-US"/>
        </w:rPr>
        <w:t xml:space="preserve"> a</w:t>
      </w:r>
      <w:r w:rsidR="00E954E9" w:rsidRPr="00111DC0">
        <w:rPr>
          <w:rFonts w:asciiTheme="majorBidi" w:hAnsiTheme="majorBidi" w:cstheme="majorBidi"/>
          <w:color w:val="1D2228"/>
          <w:sz w:val="24"/>
          <w:szCs w:val="24"/>
          <w:shd w:val="clear" w:color="auto" w:fill="FFFFFF"/>
          <w:lang w:val="en-US"/>
        </w:rPr>
        <w:t>nd help</w:t>
      </w:r>
      <w:r w:rsidR="00C26479" w:rsidRPr="00111DC0">
        <w:rPr>
          <w:rFonts w:asciiTheme="majorBidi" w:hAnsiTheme="majorBidi" w:cstheme="majorBidi"/>
          <w:color w:val="1D2228"/>
          <w:sz w:val="24"/>
          <w:szCs w:val="24"/>
          <w:shd w:val="clear" w:color="auto" w:fill="FFFFFF"/>
          <w:lang w:val="en-US"/>
        </w:rPr>
        <w:t xml:space="preserve"> identify women at risk</w:t>
      </w:r>
      <w:r w:rsidRPr="00111DC0">
        <w:rPr>
          <w:rFonts w:asciiTheme="majorBidi" w:hAnsiTheme="majorBidi" w:cstheme="majorBidi"/>
          <w:color w:val="1D2228"/>
          <w:sz w:val="24"/>
          <w:szCs w:val="24"/>
          <w:shd w:val="clear" w:color="auto" w:fill="FFFFFF"/>
          <w:lang w:val="en-US"/>
        </w:rPr>
        <w:t xml:space="preserve"> using the vi</w:t>
      </w:r>
      <w:r w:rsidR="007431D6" w:rsidRPr="00111DC0">
        <w:rPr>
          <w:rFonts w:asciiTheme="majorBidi" w:hAnsiTheme="majorBidi" w:cstheme="majorBidi"/>
          <w:color w:val="1D2228"/>
          <w:sz w:val="24"/>
          <w:szCs w:val="24"/>
          <w:shd w:val="clear" w:color="auto" w:fill="FFFFFF"/>
          <w:lang w:val="en-US"/>
        </w:rPr>
        <w:t>rus as a tumor marker. T</w:t>
      </w:r>
      <w:r w:rsidRPr="00111DC0">
        <w:rPr>
          <w:rFonts w:asciiTheme="majorBidi" w:hAnsiTheme="majorBidi" w:cstheme="majorBidi"/>
          <w:color w:val="1D2228"/>
          <w:sz w:val="24"/>
          <w:szCs w:val="24"/>
          <w:shd w:val="clear" w:color="auto" w:fill="FFFFFF"/>
          <w:lang w:val="en-US"/>
        </w:rPr>
        <w:t xml:space="preserve">he association of EBV with breast cancer remains controversial. A study on the presence of EBV and the quantification of the viral load in breast tumors (frozen biopsies) </w:t>
      </w:r>
      <w:r w:rsidR="00DB4C2F" w:rsidRPr="00111DC0">
        <w:rPr>
          <w:rFonts w:asciiTheme="majorBidi" w:hAnsiTheme="majorBidi" w:cstheme="majorBidi"/>
          <w:color w:val="1D2228"/>
          <w:sz w:val="24"/>
          <w:szCs w:val="24"/>
          <w:shd w:val="clear" w:color="auto" w:fill="FFFFFF"/>
          <w:lang w:val="en-US"/>
        </w:rPr>
        <w:t>was realized</w:t>
      </w:r>
      <w:r w:rsidRPr="00111DC0">
        <w:rPr>
          <w:rFonts w:asciiTheme="majorBidi" w:hAnsiTheme="majorBidi" w:cstheme="majorBidi"/>
          <w:color w:val="1D2228"/>
          <w:sz w:val="24"/>
          <w:szCs w:val="24"/>
          <w:shd w:val="clear" w:color="auto" w:fill="FFFFFF"/>
          <w:lang w:val="en-US"/>
        </w:rPr>
        <w:t xml:space="preserve"> using quantitative real time PCR. These results show that the EBV genome was detected in approximately 78% of tumor samples and in different </w:t>
      </w:r>
      <w:r w:rsidR="0099709C" w:rsidRPr="00111DC0">
        <w:rPr>
          <w:rFonts w:asciiTheme="majorBidi" w:hAnsiTheme="majorBidi" w:cstheme="majorBidi"/>
          <w:color w:val="1D2228"/>
          <w:sz w:val="24"/>
          <w:szCs w:val="24"/>
          <w:shd w:val="clear" w:color="auto" w:fill="FFFFFF"/>
          <w:lang w:val="en-US"/>
        </w:rPr>
        <w:t>DNA</w:t>
      </w:r>
      <w:r w:rsidR="00E202FC" w:rsidRPr="00111DC0">
        <w:rPr>
          <w:rFonts w:asciiTheme="majorBidi" w:hAnsiTheme="majorBidi" w:cstheme="majorBidi"/>
          <w:color w:val="1D2228"/>
          <w:sz w:val="24"/>
          <w:szCs w:val="24"/>
          <w:shd w:val="clear" w:color="auto" w:fill="FFFFFF"/>
          <w:lang w:val="en-US"/>
        </w:rPr>
        <w:t xml:space="preserve"> extractions from several pieces within the same tumor</w:t>
      </w:r>
      <w:r w:rsidR="00DB4C2F" w:rsidRPr="00111DC0">
        <w:rPr>
          <w:rFonts w:asciiTheme="majorBidi" w:hAnsiTheme="majorBidi" w:cstheme="majorBidi"/>
          <w:color w:val="1D2228"/>
          <w:sz w:val="24"/>
          <w:szCs w:val="24"/>
          <w:shd w:val="clear" w:color="auto" w:fill="FFFFFF"/>
          <w:lang w:val="en-US"/>
        </w:rPr>
        <w:t>;</w:t>
      </w:r>
      <w:r w:rsidR="00E954E9" w:rsidRPr="00111DC0">
        <w:rPr>
          <w:rFonts w:asciiTheme="majorBidi" w:hAnsiTheme="majorBidi" w:cstheme="majorBidi"/>
          <w:color w:val="1D2228"/>
          <w:sz w:val="24"/>
          <w:szCs w:val="24"/>
          <w:shd w:val="clear" w:color="auto" w:fill="FFFFFF"/>
          <w:lang w:val="en-US"/>
        </w:rPr>
        <w:t xml:space="preserve"> h</w:t>
      </w:r>
      <w:r w:rsidRPr="00111DC0">
        <w:rPr>
          <w:rFonts w:asciiTheme="majorBidi" w:hAnsiTheme="majorBidi" w:cstheme="majorBidi"/>
          <w:color w:val="1D2228"/>
          <w:sz w:val="24"/>
          <w:szCs w:val="24"/>
          <w:shd w:val="clear" w:color="auto" w:fill="FFFFFF"/>
          <w:lang w:val="en-US"/>
        </w:rPr>
        <w:t xml:space="preserve">owever the </w:t>
      </w:r>
      <w:proofErr w:type="gramStart"/>
      <w:r w:rsidRPr="00111DC0">
        <w:rPr>
          <w:rFonts w:asciiTheme="majorBidi" w:hAnsiTheme="majorBidi" w:cstheme="majorBidi"/>
          <w:color w:val="1D2228"/>
          <w:sz w:val="24"/>
          <w:szCs w:val="24"/>
          <w:shd w:val="clear" w:color="auto" w:fill="FFFFFF"/>
          <w:lang w:val="en-US"/>
        </w:rPr>
        <w:t xml:space="preserve">number </w:t>
      </w:r>
      <w:r w:rsidR="00880BC2" w:rsidRPr="00111DC0">
        <w:rPr>
          <w:rFonts w:asciiTheme="majorBidi" w:hAnsiTheme="majorBidi" w:cstheme="majorBidi"/>
          <w:color w:val="1D2228"/>
          <w:sz w:val="24"/>
          <w:szCs w:val="24"/>
          <w:shd w:val="clear" w:color="auto" w:fill="FFFFFF"/>
          <w:lang w:val="en-US"/>
        </w:rPr>
        <w:t xml:space="preserve"> of</w:t>
      </w:r>
      <w:proofErr w:type="gramEnd"/>
      <w:r w:rsidR="00880BC2" w:rsidRPr="00111DC0">
        <w:rPr>
          <w:rFonts w:asciiTheme="majorBidi" w:hAnsiTheme="majorBidi" w:cstheme="majorBidi"/>
          <w:color w:val="1D2228"/>
          <w:sz w:val="24"/>
          <w:szCs w:val="24"/>
          <w:shd w:val="clear" w:color="auto" w:fill="FFFFFF"/>
          <w:lang w:val="en-US"/>
        </w:rPr>
        <w:t xml:space="preserve"> copies of EBV remains low. The viral load was found to be highly variable from one tumor to another and within the same tumor. EBV genome is heterogeneously distributed in the tumor and this could be due to either a poor storage of samples, the heterogeneity of cancerous tissues or even to the limit of sensitivity of the technique used. We also investigated the expression of a panel of genes implicated in angiogenesis (VEGF) and matrix metalloproteinase (MMPs) in our samples. The aim of this study is to explore these genes and correlate their expression with the tumors that are EBV-positive, using quantitative reverse transcriptase (RT-PCR). We focused on MMP2, MMP9, MMP14, EMMPRIN, VEGF165, VEGF121, we examined whether the RNA expressions of these MMPs and VEGF are associated with high viral load.</w:t>
      </w:r>
      <w:r w:rsidR="00880BC2" w:rsidRPr="00111DC0">
        <w:rPr>
          <w:rFonts w:asciiTheme="majorBidi" w:hAnsiTheme="majorBidi" w:cstheme="majorBidi"/>
          <w:lang w:val="en-US"/>
        </w:rPr>
        <w:t xml:space="preserve"> </w:t>
      </w:r>
      <w:r w:rsidR="00880BC2" w:rsidRPr="00111DC0">
        <w:rPr>
          <w:rFonts w:asciiTheme="majorBidi" w:hAnsiTheme="majorBidi" w:cstheme="majorBidi"/>
          <w:color w:val="1D2228"/>
          <w:sz w:val="24"/>
          <w:szCs w:val="24"/>
          <w:shd w:val="clear" w:color="auto" w:fill="FFFFFF"/>
          <w:lang w:val="en-US"/>
        </w:rPr>
        <w:t xml:space="preserve">The results obtained clearly indicate that the product of some of these genes is indeed present in our samples, and their quantity is greater in EBV positive tumors compared to EBV negative cells. All of these results allow us to suggest that EBV positive samples could have a role in tumor development and </w:t>
      </w:r>
      <w:r w:rsidR="00F2357C" w:rsidRPr="00111DC0">
        <w:rPr>
          <w:rFonts w:asciiTheme="majorBidi" w:hAnsiTheme="majorBidi" w:cstheme="majorBidi"/>
          <w:color w:val="1D2228"/>
          <w:sz w:val="24"/>
          <w:szCs w:val="24"/>
          <w:shd w:val="clear" w:color="auto" w:fill="FFFFFF"/>
          <w:lang w:val="en-US"/>
        </w:rPr>
        <w:t>progression;</w:t>
      </w:r>
      <w:r w:rsidR="00880BC2" w:rsidRPr="00111DC0">
        <w:rPr>
          <w:rFonts w:asciiTheme="majorBidi" w:hAnsiTheme="majorBidi" w:cstheme="majorBidi"/>
          <w:color w:val="1D2228"/>
          <w:sz w:val="24"/>
          <w:szCs w:val="24"/>
          <w:shd w:val="clear" w:color="auto" w:fill="FFFFFF"/>
          <w:lang w:val="en-US"/>
        </w:rPr>
        <w:t xml:space="preserve"> in fact EBV infected cells c</w:t>
      </w:r>
      <w:bookmarkStart w:id="0" w:name="_GoBack"/>
      <w:bookmarkEnd w:id="0"/>
      <w:r w:rsidR="00880BC2" w:rsidRPr="00111DC0">
        <w:rPr>
          <w:rFonts w:asciiTheme="majorBidi" w:hAnsiTheme="majorBidi" w:cstheme="majorBidi"/>
          <w:color w:val="1D2228"/>
          <w:sz w:val="24"/>
          <w:szCs w:val="24"/>
          <w:shd w:val="clear" w:color="auto" w:fill="FFFFFF"/>
          <w:lang w:val="en-US"/>
        </w:rPr>
        <w:t>ould secrete factors involved in tumor invasion such as MMPs and VEGF angiogenesis</w:t>
      </w:r>
    </w:p>
    <w:sectPr w:rsidR="00E92C96" w:rsidRPr="00111DC0" w:rsidSect="001379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7726"/>
    <w:rsid w:val="00037726"/>
    <w:rsid w:val="00111DC0"/>
    <w:rsid w:val="00137924"/>
    <w:rsid w:val="007431D6"/>
    <w:rsid w:val="00805018"/>
    <w:rsid w:val="00880BC2"/>
    <w:rsid w:val="0099709C"/>
    <w:rsid w:val="00AA211E"/>
    <w:rsid w:val="00AE2DA8"/>
    <w:rsid w:val="00C26479"/>
    <w:rsid w:val="00CE0136"/>
    <w:rsid w:val="00DB4C2F"/>
    <w:rsid w:val="00E202FC"/>
    <w:rsid w:val="00E93D94"/>
    <w:rsid w:val="00E954E9"/>
    <w:rsid w:val="00F2357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371</Words>
  <Characters>2044</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Adjiri</dc:creator>
  <cp:lastModifiedBy>H</cp:lastModifiedBy>
  <cp:revision>2</cp:revision>
  <dcterms:created xsi:type="dcterms:W3CDTF">2021-11-13T20:36:00Z</dcterms:created>
  <dcterms:modified xsi:type="dcterms:W3CDTF">2021-11-13T20:36:00Z</dcterms:modified>
</cp:coreProperties>
</file>