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3E7" w:rsidRPr="002D4F8C" w:rsidRDefault="00443471">
      <w:pPr>
        <w:rPr>
          <w:b/>
        </w:rPr>
      </w:pPr>
      <w:r>
        <w:rPr>
          <w:b/>
        </w:rPr>
        <w:t xml:space="preserve">Exploring candidate Gene for selection in cattle breeding programmes  </w:t>
      </w:r>
      <w:r w:rsidR="002D4F8C">
        <w:rPr>
          <w:b/>
        </w:rPr>
        <w:t xml:space="preserve">. </w:t>
      </w:r>
    </w:p>
    <w:p w:rsidR="00E273E7" w:rsidRDefault="00443471">
      <w:r>
        <w:t xml:space="preserve">Saba Bukhari </w:t>
      </w:r>
    </w:p>
    <w:p w:rsidR="00E273E7" w:rsidRDefault="00E273E7">
      <w:r>
        <w:t>Division of Animal Genetics and Breeding, Faculty of Vety. Sci. &amp; A.H. Shuhama . J &amp; k.</w:t>
      </w:r>
    </w:p>
    <w:p w:rsidR="00517212" w:rsidRDefault="00517212">
      <w:r>
        <w:t>Email id : drsababukhari@gmail.com</w:t>
      </w:r>
    </w:p>
    <w:p w:rsidR="00E273E7" w:rsidRPr="002D4F8C" w:rsidRDefault="00E273E7">
      <w:pPr>
        <w:rPr>
          <w:b/>
        </w:rPr>
      </w:pPr>
      <w:r w:rsidRPr="002D4F8C">
        <w:rPr>
          <w:b/>
        </w:rPr>
        <w:t xml:space="preserve"> Abstract </w:t>
      </w:r>
    </w:p>
    <w:p w:rsidR="00630EE2" w:rsidRDefault="00E273E7">
      <w:r>
        <w:t>In the pr</w:t>
      </w:r>
      <w:r w:rsidR="00F46A38">
        <w:t>esent study, Prolactin  gene</w:t>
      </w:r>
      <w:r w:rsidR="00630EE2">
        <w:t xml:space="preserve"> was  explored </w:t>
      </w:r>
      <w:r w:rsidR="00F46A38">
        <w:t xml:space="preserve"> </w:t>
      </w:r>
      <w:r>
        <w:t>and its association with milk production traits in</w:t>
      </w:r>
      <w:r w:rsidR="00F46A38">
        <w:t xml:space="preserve"> </w:t>
      </w:r>
      <w:r>
        <w:t>cattle wa</w:t>
      </w:r>
      <w:r w:rsidR="00630EE2">
        <w:t xml:space="preserve">s investigated. </w:t>
      </w:r>
      <w:r w:rsidR="00F46A38">
        <w:t xml:space="preserve">In order to evaluate the </w:t>
      </w:r>
      <w:r w:rsidR="00630EE2">
        <w:t xml:space="preserve">role of </w:t>
      </w:r>
      <w:r w:rsidR="00F46A38">
        <w:t xml:space="preserve">Prolactin </w:t>
      </w:r>
      <w:r>
        <w:t xml:space="preserve"> gene </w:t>
      </w:r>
      <w:r w:rsidR="00630EE2">
        <w:t xml:space="preserve"> in milk production </w:t>
      </w:r>
      <w:r>
        <w:t>the (RFLP) method was employed in this</w:t>
      </w:r>
      <w:r w:rsidR="00630EE2">
        <w:t xml:space="preserve"> work </w:t>
      </w:r>
      <w:r>
        <w:t xml:space="preserve">. Blood samples were collected from chosen lactating cows. Genomic DNA was extracted from </w:t>
      </w:r>
      <w:r w:rsidR="00F46A38">
        <w:t>collected blood</w:t>
      </w:r>
      <w:r w:rsidR="00630EE2">
        <w:t xml:space="preserve"> and primers were designed for the chosen segment of the gene. </w:t>
      </w:r>
      <w:r w:rsidR="00F46A38">
        <w:t xml:space="preserve"> The </w:t>
      </w:r>
      <w:r w:rsidR="00530AD9">
        <w:t xml:space="preserve"> exon 3 of </w:t>
      </w:r>
      <w:r w:rsidR="00F46A38">
        <w:t xml:space="preserve">Prolactin </w:t>
      </w:r>
      <w:r>
        <w:t xml:space="preserve">gene of the cattle was amplified to generate a 156 bp fragment. The PCR products were electrophoresed on 2% agarose gel and stained by ethidium bromide. Then </w:t>
      </w:r>
      <w:r w:rsidR="00630EE2">
        <w:t xml:space="preserve"> amplicons were digested of with Rsa I, which showed </w:t>
      </w:r>
      <w:r>
        <w:t xml:space="preserve"> two alleles A and B. Data were analyzed by using Pop GenePopgene32 software package and association was analyzed by simple analysis of variance model. In this population, AA, AB, and BB genotypes were identified with 0.315, 0.629 and 0.056 frequencies, respectively. Allele frequencies of A and B were 0.630 and 0.370, respectively. The significant </w:t>
      </w:r>
      <w:r w:rsidR="00630EE2">
        <w:t xml:space="preserve"> chi-square value in  cattle showed that the studied population was not in Hardy-Weinberg equilibrium. It is further concluded  from the results of present study that the animals of BB genotype for higher lactation length and AB genotype for  higher lactation yield and animals of AA genotype for minimum service period may be selected for future breeding. </w:t>
      </w:r>
    </w:p>
    <w:p w:rsidR="00630EE2" w:rsidRDefault="00630EE2"/>
    <w:p w:rsidR="00C04BF1" w:rsidRDefault="00630EE2">
      <w:r>
        <w:t>Keywords: prolactin, Milk production traits; PCR-RFLP.</w:t>
      </w:r>
    </w:p>
    <w:sectPr w:rsidR="00C04BF1" w:rsidSect="00C04BF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E273E7"/>
    <w:rsid w:val="002D4F8C"/>
    <w:rsid w:val="00443471"/>
    <w:rsid w:val="00517212"/>
    <w:rsid w:val="00530AD9"/>
    <w:rsid w:val="00630EE2"/>
    <w:rsid w:val="006D195D"/>
    <w:rsid w:val="00733BD3"/>
    <w:rsid w:val="00825C0D"/>
    <w:rsid w:val="0092497D"/>
    <w:rsid w:val="00C04BF1"/>
    <w:rsid w:val="00C9062A"/>
    <w:rsid w:val="00E10B54"/>
    <w:rsid w:val="00E273E7"/>
    <w:rsid w:val="00F46A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B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243</Words>
  <Characters>1389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c:creator>
  <cp:keywords/>
  <dc:description/>
  <cp:lastModifiedBy>PA</cp:lastModifiedBy>
  <cp:revision>3</cp:revision>
  <dcterms:created xsi:type="dcterms:W3CDTF">2017-04-24T10:33:00Z</dcterms:created>
  <dcterms:modified xsi:type="dcterms:W3CDTF">2017-04-27T07:43:00Z</dcterms:modified>
</cp:coreProperties>
</file>