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7B1" w:rsidRDefault="00F907B1" w:rsidP="00F907B1">
      <w:pPr>
        <w:bidi/>
        <w:spacing w:line="240" w:lineRule="auto"/>
        <w:jc w:val="right"/>
        <w:rPr>
          <w:rFonts w:ascii="Times New Roman" w:eastAsia="Times New Roman" w:hAnsi="Times New Roman" w:cs="B Zar"/>
          <w:b/>
          <w:bCs/>
          <w:color w:val="000000"/>
          <w:sz w:val="28"/>
          <w:szCs w:val="28"/>
        </w:rPr>
      </w:pPr>
      <w:r w:rsidRPr="007B264D">
        <w:rPr>
          <w:rFonts w:ascii="Times New Roman" w:eastAsia="Times New Roman" w:hAnsi="Times New Roman" w:cs="B Zar"/>
          <w:b/>
          <w:bCs/>
          <w:color w:val="000000"/>
          <w:sz w:val="28"/>
          <w:szCs w:val="28"/>
        </w:rPr>
        <w:t xml:space="preserve">Molecular identification of Virulence factors of </w:t>
      </w:r>
      <w:r w:rsidRPr="007B264D">
        <w:rPr>
          <w:rFonts w:ascii="Times New Roman" w:eastAsia="Times New Roman" w:hAnsi="Times New Roman" w:cs="B Zar"/>
          <w:b/>
          <w:bCs/>
          <w:i/>
          <w:iCs/>
          <w:color w:val="000000"/>
          <w:sz w:val="28"/>
          <w:szCs w:val="28"/>
        </w:rPr>
        <w:t>E. coli</w:t>
      </w:r>
      <w:r w:rsidRPr="007B264D">
        <w:rPr>
          <w:rFonts w:ascii="Times New Roman" w:eastAsia="Times New Roman" w:hAnsi="Times New Roman" w:cs="B Zar"/>
          <w:b/>
          <w:bCs/>
          <w:color w:val="000000"/>
          <w:sz w:val="28"/>
          <w:szCs w:val="28"/>
        </w:rPr>
        <w:t xml:space="preserve"> in three strains ETEC, EHEC and EPEC in calves and lambs with diarrhea in Shiraz.</w:t>
      </w:r>
    </w:p>
    <w:p w:rsidR="00B47BD9" w:rsidRDefault="00B47BD9" w:rsidP="00B47BD9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  <w:proofErr w:type="spellStart"/>
      <w:r>
        <w:rPr>
          <w:rFonts w:ascii="Arial" w:hAnsi="Arial"/>
          <w:b/>
          <w:bCs/>
          <w:sz w:val="18"/>
          <w:szCs w:val="18"/>
        </w:rPr>
        <w:t>Maryam</w:t>
      </w:r>
      <w:proofErr w:type="spellEnd"/>
      <w:r>
        <w:rPr>
          <w:rFonts w:ascii="Arial" w:hAnsi="Arial"/>
          <w:b/>
          <w:bCs/>
          <w:sz w:val="18"/>
          <w:szCs w:val="18"/>
        </w:rPr>
        <w:t xml:space="preserve"> </w:t>
      </w:r>
      <w:proofErr w:type="spellStart"/>
      <w:r>
        <w:rPr>
          <w:rFonts w:ascii="Arial" w:hAnsi="Arial"/>
          <w:b/>
          <w:bCs/>
          <w:sz w:val="18"/>
          <w:szCs w:val="18"/>
        </w:rPr>
        <w:t>Kohansal</w:t>
      </w:r>
      <w:proofErr w:type="spellEnd"/>
      <w:r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</w:p>
    <w:p w:rsidR="00B47BD9" w:rsidRDefault="00B47BD9" w:rsidP="00B47BD9">
      <w:pPr>
        <w:pStyle w:val="NoSpacing"/>
        <w:bidi w:val="0"/>
        <w:rPr>
          <w:rFonts w:asciiTheme="majorBidi" w:hAnsiTheme="majorBidi" w:cstheme="majorBidi"/>
          <w:sz w:val="20"/>
          <w:szCs w:val="20"/>
        </w:rPr>
      </w:pPr>
      <w:proofErr w:type="gramStart"/>
      <w:r>
        <w:rPr>
          <w:rFonts w:asciiTheme="majorBidi" w:hAnsiTheme="majorBidi" w:cstheme="majorBidi"/>
          <w:sz w:val="20"/>
          <w:szCs w:val="20"/>
        </w:rPr>
        <w:t>Master  Genetic</w:t>
      </w:r>
      <w:proofErr w:type="gramEnd"/>
      <w:r>
        <w:rPr>
          <w:rFonts w:asciiTheme="majorBidi" w:hAnsiTheme="majorBidi" w:cstheme="majorBidi"/>
          <w:sz w:val="20"/>
          <w:szCs w:val="20"/>
        </w:rPr>
        <w:t xml:space="preserve">, </w:t>
      </w:r>
      <w:proofErr w:type="spellStart"/>
      <w:r>
        <w:rPr>
          <w:rFonts w:asciiTheme="majorBidi" w:hAnsiTheme="majorBidi" w:cstheme="majorBidi"/>
          <w:sz w:val="20"/>
          <w:szCs w:val="20"/>
        </w:rPr>
        <w:t>Payame</w:t>
      </w:r>
      <w:proofErr w:type="spellEnd"/>
      <w:r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>
        <w:rPr>
          <w:rFonts w:asciiTheme="majorBidi" w:hAnsiTheme="majorBidi" w:cstheme="majorBidi"/>
          <w:sz w:val="20"/>
          <w:szCs w:val="20"/>
        </w:rPr>
        <w:t>Noor</w:t>
      </w:r>
      <w:proofErr w:type="spellEnd"/>
      <w:r>
        <w:rPr>
          <w:rFonts w:asciiTheme="majorBidi" w:hAnsiTheme="majorBidi" w:cstheme="majorBidi"/>
          <w:sz w:val="20"/>
          <w:szCs w:val="20"/>
        </w:rPr>
        <w:t xml:space="preserve"> University, Faculty  Tehran-Center  Rey, </w:t>
      </w:r>
      <w:proofErr w:type="spellStart"/>
      <w:r>
        <w:rPr>
          <w:rFonts w:asciiTheme="majorBidi" w:hAnsiTheme="majorBidi" w:cstheme="majorBidi"/>
          <w:sz w:val="20"/>
          <w:szCs w:val="20"/>
        </w:rPr>
        <w:t>Tehran,Iran</w:t>
      </w:r>
      <w:proofErr w:type="spellEnd"/>
    </w:p>
    <w:p w:rsidR="00B47BD9" w:rsidRPr="007B264D" w:rsidRDefault="00B47BD9" w:rsidP="00B47BD9">
      <w:pPr>
        <w:bidi/>
        <w:spacing w:line="240" w:lineRule="auto"/>
        <w:jc w:val="right"/>
        <w:rPr>
          <w:rFonts w:ascii="Times New Roman" w:eastAsia="Times New Roman" w:hAnsi="Times New Roman" w:cs="B Zar" w:hint="cs"/>
          <w:b/>
          <w:bCs/>
          <w:color w:val="000000"/>
          <w:sz w:val="28"/>
          <w:szCs w:val="28"/>
          <w:rtl/>
          <w:lang w:bidi="fa-IR"/>
        </w:rPr>
      </w:pPr>
      <w:r>
        <w:rPr>
          <w:rFonts w:ascii="Arial" w:hAnsi="Arial"/>
          <w:color w:val="666666"/>
          <w:sz w:val="12"/>
          <w:szCs w:val="12"/>
          <w:shd w:val="clear" w:color="auto" w:fill="FFFFFF"/>
        </w:rPr>
        <w:t xml:space="preserve">  </w:t>
      </w:r>
      <w:hyperlink r:id="rId4" w:history="1">
        <w:r>
          <w:rPr>
            <w:rStyle w:val="Hyperlink"/>
            <w:rFonts w:ascii="Arial" w:hAnsi="Arial"/>
            <w:sz w:val="16"/>
            <w:szCs w:val="16"/>
            <w:shd w:val="clear" w:color="auto" w:fill="FFFFFF"/>
          </w:rPr>
          <w:t>maryamkohansal7@gmail.com</w:t>
        </w:r>
      </w:hyperlink>
    </w:p>
    <w:p w:rsidR="00F907B1" w:rsidRPr="007B264D" w:rsidRDefault="00F907B1" w:rsidP="00F907B1">
      <w:pPr>
        <w:bidi/>
        <w:spacing w:line="240" w:lineRule="auto"/>
        <w:jc w:val="right"/>
        <w:rPr>
          <w:rFonts w:ascii="Times New Roman" w:eastAsia="Times New Roman" w:hAnsi="Times New Roman" w:cs="B Zar"/>
          <w:color w:val="000000"/>
          <w:sz w:val="28"/>
          <w:szCs w:val="28"/>
          <w:lang w:bidi="fa-IR"/>
        </w:rPr>
      </w:pPr>
      <w:r w:rsidRPr="007B264D">
        <w:rPr>
          <w:rFonts w:ascii="Times New Roman" w:eastAsia="Times New Roman" w:hAnsi="Times New Roman" w:cs="B Zar"/>
          <w:color w:val="000000"/>
          <w:sz w:val="28"/>
          <w:szCs w:val="28"/>
        </w:rPr>
        <w:t>Abstract</w:t>
      </w:r>
    </w:p>
    <w:p w:rsidR="00F907B1" w:rsidRDefault="00F907B1" w:rsidP="00F907B1">
      <w:pPr>
        <w:spacing w:line="240" w:lineRule="auto"/>
        <w:jc w:val="both"/>
        <w:rPr>
          <w:rFonts w:ascii="Times New Roman" w:hAnsi="Times New Roman" w:cs="B Zar"/>
          <w:color w:val="000000"/>
          <w:sz w:val="28"/>
          <w:szCs w:val="28"/>
        </w:rPr>
      </w:pPr>
      <w:r w:rsidRPr="007B264D">
        <w:rPr>
          <w:rFonts w:ascii="Times New Roman" w:hAnsi="Times New Roman" w:cs="B Zar"/>
          <w:color w:val="000000"/>
          <w:sz w:val="28"/>
          <w:szCs w:val="28"/>
        </w:rPr>
        <w:t xml:space="preserve">Pathogenic </w:t>
      </w:r>
      <w:proofErr w:type="spellStart"/>
      <w:r w:rsidRPr="007B264D">
        <w:rPr>
          <w:rFonts w:ascii="Times New Roman" w:hAnsi="Times New Roman" w:cs="B Zar"/>
          <w:i/>
          <w:iCs/>
          <w:color w:val="000000"/>
          <w:sz w:val="28"/>
          <w:szCs w:val="28"/>
        </w:rPr>
        <w:t>E.coli</w:t>
      </w:r>
      <w:proofErr w:type="spellEnd"/>
      <w:r w:rsidRPr="007B264D">
        <w:rPr>
          <w:rFonts w:ascii="Times New Roman" w:hAnsi="Times New Roman" w:cs="B Zar"/>
          <w:color w:val="000000"/>
          <w:sz w:val="28"/>
          <w:szCs w:val="28"/>
        </w:rPr>
        <w:t xml:space="preserve"> (ETEC, EHEC, EPEC) cause diarrhea in new born calves and lambs are important especially due to mortality rate and high economic losses.</w:t>
      </w:r>
    </w:p>
    <w:p w:rsidR="00F907B1" w:rsidRDefault="00F907B1" w:rsidP="00F907B1">
      <w:pPr>
        <w:spacing w:line="240" w:lineRule="auto"/>
        <w:jc w:val="both"/>
        <w:rPr>
          <w:rFonts w:ascii="Times New Roman" w:hAnsi="Times New Roman" w:cs="B Zar"/>
          <w:color w:val="000000"/>
          <w:sz w:val="28"/>
          <w:szCs w:val="28"/>
        </w:rPr>
      </w:pPr>
      <w:r w:rsidRPr="007B264D">
        <w:rPr>
          <w:rFonts w:ascii="Times New Roman" w:hAnsi="Times New Roman" w:cs="B Zar"/>
          <w:color w:val="000000"/>
          <w:sz w:val="28"/>
          <w:szCs w:val="28"/>
        </w:rPr>
        <w:t xml:space="preserve"> In this study 200 rectal swab samples were collected from calves and lambs 1-30 d</w:t>
      </w:r>
      <w:r>
        <w:rPr>
          <w:rFonts w:ascii="Times New Roman" w:hAnsi="Times New Roman" w:cs="B Zar"/>
          <w:color w:val="000000"/>
          <w:sz w:val="28"/>
          <w:szCs w:val="28"/>
        </w:rPr>
        <w:t xml:space="preserve">ays old with diarrhea during </w:t>
      </w:r>
      <w:r w:rsidRPr="007B264D">
        <w:rPr>
          <w:rFonts w:ascii="Times New Roman" w:hAnsi="Times New Roman" w:cs="B Zar"/>
          <w:color w:val="000000"/>
          <w:sz w:val="28"/>
          <w:szCs w:val="28"/>
        </w:rPr>
        <w:t>201</w:t>
      </w:r>
      <w:r>
        <w:rPr>
          <w:rFonts w:ascii="Times New Roman" w:hAnsi="Times New Roman" w:cs="B Zar"/>
          <w:color w:val="000000"/>
          <w:sz w:val="28"/>
          <w:szCs w:val="28"/>
        </w:rPr>
        <w:t>6</w:t>
      </w:r>
      <w:r w:rsidRPr="007B264D">
        <w:rPr>
          <w:rFonts w:ascii="Times New Roman" w:hAnsi="Times New Roman" w:cs="B Zar"/>
          <w:color w:val="000000"/>
          <w:sz w:val="28"/>
          <w:szCs w:val="28"/>
        </w:rPr>
        <w:t xml:space="preserve"> in Shiraz city area. The samples were inoculated on Mac </w:t>
      </w:r>
      <w:proofErr w:type="spellStart"/>
      <w:r w:rsidRPr="007B264D">
        <w:rPr>
          <w:rFonts w:ascii="Times New Roman" w:hAnsi="Times New Roman" w:cs="B Zar"/>
          <w:color w:val="000000"/>
          <w:sz w:val="28"/>
          <w:szCs w:val="28"/>
        </w:rPr>
        <w:t>Conkey</w:t>
      </w:r>
      <w:proofErr w:type="spellEnd"/>
      <w:r w:rsidRPr="007B264D">
        <w:rPr>
          <w:rFonts w:ascii="Times New Roman" w:hAnsi="Times New Roman" w:cs="B Zar"/>
          <w:color w:val="000000"/>
          <w:sz w:val="28"/>
          <w:szCs w:val="28"/>
        </w:rPr>
        <w:t xml:space="preserve">, EMB and </w:t>
      </w:r>
      <w:proofErr w:type="spellStart"/>
      <w:r w:rsidRPr="007B264D">
        <w:rPr>
          <w:rFonts w:ascii="Times New Roman" w:hAnsi="Times New Roman" w:cs="B Zar"/>
          <w:color w:val="000000"/>
          <w:sz w:val="28"/>
          <w:szCs w:val="28"/>
        </w:rPr>
        <w:t>Minca</w:t>
      </w:r>
      <w:proofErr w:type="spellEnd"/>
      <w:r w:rsidRPr="007B264D">
        <w:rPr>
          <w:rFonts w:ascii="Times New Roman" w:hAnsi="Times New Roman" w:cs="B Zar"/>
          <w:color w:val="000000"/>
          <w:sz w:val="28"/>
          <w:szCs w:val="28"/>
        </w:rPr>
        <w:t xml:space="preserve"> agar media. In current study the presence of various virulence gens from ETEC (k99, F41 </w:t>
      </w:r>
      <w:proofErr w:type="spellStart"/>
      <w:r w:rsidRPr="007B264D">
        <w:rPr>
          <w:rFonts w:ascii="Times New Roman" w:hAnsi="Times New Roman" w:cs="B Zar"/>
          <w:color w:val="000000"/>
          <w:sz w:val="28"/>
          <w:szCs w:val="28"/>
        </w:rPr>
        <w:t>fimbria</w:t>
      </w:r>
      <w:proofErr w:type="spellEnd"/>
      <w:r w:rsidRPr="007B264D">
        <w:rPr>
          <w:rFonts w:ascii="Times New Roman" w:hAnsi="Times New Roman" w:cs="B Zar"/>
          <w:color w:val="000000"/>
          <w:sz w:val="28"/>
          <w:szCs w:val="28"/>
        </w:rPr>
        <w:t xml:space="preserve"> and </w:t>
      </w:r>
      <w:proofErr w:type="spellStart"/>
      <w:r w:rsidRPr="007B264D">
        <w:rPr>
          <w:rFonts w:ascii="Times New Roman" w:hAnsi="Times New Roman" w:cs="B Zar"/>
          <w:color w:val="000000"/>
          <w:sz w:val="28"/>
          <w:szCs w:val="28"/>
        </w:rPr>
        <w:t>Sta</w:t>
      </w:r>
      <w:proofErr w:type="spellEnd"/>
      <w:r w:rsidRPr="007B264D">
        <w:rPr>
          <w:rFonts w:ascii="Times New Roman" w:hAnsi="Times New Roman" w:cs="B Zar"/>
          <w:color w:val="000000"/>
          <w:sz w:val="28"/>
          <w:szCs w:val="28"/>
        </w:rPr>
        <w:t xml:space="preserve">), EHEC (Stx1, Stx2, </w:t>
      </w:r>
      <w:proofErr w:type="spellStart"/>
      <w:r w:rsidRPr="007B264D">
        <w:rPr>
          <w:rFonts w:ascii="Times New Roman" w:hAnsi="Times New Roman" w:cs="B Zar"/>
          <w:color w:val="000000"/>
          <w:sz w:val="28"/>
          <w:szCs w:val="28"/>
        </w:rPr>
        <w:t>eae</w:t>
      </w:r>
      <w:proofErr w:type="spellEnd"/>
      <w:r w:rsidRPr="007B264D">
        <w:rPr>
          <w:rFonts w:ascii="Times New Roman" w:hAnsi="Times New Roman" w:cs="B Zar"/>
          <w:color w:val="000000"/>
          <w:sz w:val="28"/>
          <w:szCs w:val="28"/>
        </w:rPr>
        <w:t>) and EPEC (</w:t>
      </w:r>
      <w:proofErr w:type="spellStart"/>
      <w:r w:rsidRPr="007B264D">
        <w:rPr>
          <w:rFonts w:ascii="Times New Roman" w:hAnsi="Times New Roman" w:cs="B Zar"/>
          <w:color w:val="000000"/>
          <w:sz w:val="28"/>
          <w:szCs w:val="28"/>
        </w:rPr>
        <w:t>bfpb</w:t>
      </w:r>
      <w:proofErr w:type="spellEnd"/>
      <w:r w:rsidRPr="007B264D">
        <w:rPr>
          <w:rFonts w:ascii="Times New Roman" w:hAnsi="Times New Roman" w:cs="B Zar"/>
          <w:color w:val="000000"/>
          <w:sz w:val="28"/>
          <w:szCs w:val="28"/>
        </w:rPr>
        <w:t xml:space="preserve">, </w:t>
      </w:r>
      <w:proofErr w:type="spellStart"/>
      <w:r w:rsidRPr="007B264D">
        <w:rPr>
          <w:rFonts w:ascii="Times New Roman" w:hAnsi="Times New Roman" w:cs="B Zar"/>
          <w:color w:val="000000"/>
          <w:sz w:val="28"/>
          <w:szCs w:val="28"/>
        </w:rPr>
        <w:t>eae</w:t>
      </w:r>
      <w:proofErr w:type="spellEnd"/>
      <w:r w:rsidRPr="007B264D">
        <w:rPr>
          <w:rFonts w:ascii="Times New Roman" w:hAnsi="Times New Roman" w:cs="B Zar"/>
          <w:color w:val="000000"/>
          <w:sz w:val="28"/>
          <w:szCs w:val="28"/>
        </w:rPr>
        <w:t>) was investigated using multiplex PCR.</w:t>
      </w:r>
    </w:p>
    <w:p w:rsidR="00F907B1" w:rsidRDefault="00F907B1" w:rsidP="00F907B1">
      <w:pPr>
        <w:spacing w:line="240" w:lineRule="auto"/>
        <w:jc w:val="both"/>
        <w:rPr>
          <w:rFonts w:ascii="Times New Roman" w:hAnsi="Times New Roman" w:cs="B Zar"/>
          <w:color w:val="000000"/>
          <w:sz w:val="28"/>
          <w:szCs w:val="28"/>
        </w:rPr>
      </w:pPr>
      <w:r w:rsidRPr="007B264D">
        <w:rPr>
          <w:rFonts w:ascii="Times New Roman" w:hAnsi="Times New Roman" w:cs="B Zar"/>
          <w:color w:val="000000"/>
          <w:sz w:val="28"/>
          <w:szCs w:val="28"/>
        </w:rPr>
        <w:t xml:space="preserve"> The PCR test results showed out of 133 E. coli isolates 12.03% and 3% posses all three virulence gene of ETEC and EHEC respectively. The gene sequencing of K99 was showed 97% to 100% homology between the isolates.  </w:t>
      </w:r>
    </w:p>
    <w:p w:rsidR="00F907B1" w:rsidRPr="007B264D" w:rsidRDefault="00F907B1" w:rsidP="00F907B1">
      <w:pPr>
        <w:spacing w:line="240" w:lineRule="auto"/>
        <w:jc w:val="both"/>
        <w:rPr>
          <w:rFonts w:ascii="Times New Roman" w:hAnsi="Times New Roman" w:cs="B Zar"/>
          <w:color w:val="000000"/>
          <w:sz w:val="28"/>
          <w:szCs w:val="28"/>
        </w:rPr>
      </w:pPr>
      <w:r w:rsidRPr="007B264D">
        <w:rPr>
          <w:rFonts w:ascii="Times New Roman" w:hAnsi="Times New Roman" w:cs="B Zar"/>
          <w:color w:val="000000"/>
          <w:sz w:val="28"/>
          <w:szCs w:val="28"/>
        </w:rPr>
        <w:t xml:space="preserve">The variety of ETEC, EPEC and EHEC prevalence are reported in the world. These variations could be due to managing factors, calves age, </w:t>
      </w:r>
      <w:proofErr w:type="spellStart"/>
      <w:r w:rsidRPr="007B264D">
        <w:rPr>
          <w:rFonts w:ascii="Times New Roman" w:hAnsi="Times New Roman" w:cs="B Zar"/>
          <w:color w:val="000000"/>
          <w:sz w:val="28"/>
          <w:szCs w:val="28"/>
        </w:rPr>
        <w:t>colostrum</w:t>
      </w:r>
      <w:proofErr w:type="spellEnd"/>
      <w:r w:rsidRPr="007B264D">
        <w:rPr>
          <w:rFonts w:ascii="Times New Roman" w:hAnsi="Times New Roman" w:cs="B Zar"/>
          <w:color w:val="000000"/>
          <w:sz w:val="28"/>
          <w:szCs w:val="28"/>
        </w:rPr>
        <w:t xml:space="preserve"> intake and dam vaccination.</w:t>
      </w:r>
    </w:p>
    <w:p w:rsidR="00F907B1" w:rsidRPr="007B264D" w:rsidRDefault="00F907B1" w:rsidP="00F907B1">
      <w:pPr>
        <w:bidi/>
        <w:spacing w:line="240" w:lineRule="auto"/>
        <w:jc w:val="right"/>
        <w:rPr>
          <w:rFonts w:ascii="Times New Roman" w:hAnsi="Times New Roman" w:cs="B Zar"/>
          <w:color w:val="000000"/>
          <w:sz w:val="28"/>
          <w:szCs w:val="28"/>
        </w:rPr>
      </w:pPr>
      <w:r w:rsidRPr="007B264D">
        <w:rPr>
          <w:rFonts w:ascii="Times New Roman" w:hAnsi="Times New Roman" w:cs="B Zar"/>
          <w:color w:val="000000"/>
          <w:sz w:val="28"/>
          <w:szCs w:val="28"/>
        </w:rPr>
        <w:t>Key word: Pathogenic</w:t>
      </w:r>
      <w:r w:rsidRPr="007B264D">
        <w:rPr>
          <w:rFonts w:ascii="Times New Roman" w:hAnsi="Times New Roman" w:cs="B Zar"/>
          <w:i/>
          <w:iCs/>
          <w:color w:val="000000"/>
          <w:sz w:val="28"/>
          <w:szCs w:val="28"/>
        </w:rPr>
        <w:t xml:space="preserve"> </w:t>
      </w:r>
      <w:proofErr w:type="spellStart"/>
      <w:r w:rsidRPr="007B264D">
        <w:rPr>
          <w:rFonts w:ascii="Times New Roman" w:hAnsi="Times New Roman" w:cs="B Zar"/>
          <w:i/>
          <w:iCs/>
          <w:color w:val="000000"/>
          <w:sz w:val="28"/>
          <w:szCs w:val="28"/>
        </w:rPr>
        <w:t>E.coli</w:t>
      </w:r>
      <w:proofErr w:type="spellEnd"/>
      <w:r w:rsidRPr="007B264D">
        <w:rPr>
          <w:rFonts w:ascii="Times New Roman" w:hAnsi="Times New Roman" w:cs="B Zar"/>
          <w:color w:val="000000"/>
          <w:sz w:val="28"/>
          <w:szCs w:val="28"/>
        </w:rPr>
        <w:t>, Virulence Factors, PCR, Fars.</w:t>
      </w:r>
    </w:p>
    <w:p w:rsidR="00694C4C" w:rsidRDefault="00694C4C" w:rsidP="00F907B1"/>
    <w:sectPr w:rsidR="00694C4C" w:rsidSect="0010717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907B1"/>
    <w:rsid w:val="0010717D"/>
    <w:rsid w:val="00694C4C"/>
    <w:rsid w:val="0090654E"/>
    <w:rsid w:val="00B47BD9"/>
    <w:rsid w:val="00F907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7B1"/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47BD9"/>
    <w:rPr>
      <w:color w:val="0000FF"/>
      <w:u w:val="single"/>
    </w:rPr>
  </w:style>
  <w:style w:type="paragraph" w:styleId="NoSpacing">
    <w:name w:val="No Spacing"/>
    <w:uiPriority w:val="1"/>
    <w:qFormat/>
    <w:rsid w:val="00B47BD9"/>
    <w:pPr>
      <w:bidi/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2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yamkohansal7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personal</cp:lastModifiedBy>
  <cp:revision>2</cp:revision>
  <dcterms:created xsi:type="dcterms:W3CDTF">2017-02-17T16:38:00Z</dcterms:created>
  <dcterms:modified xsi:type="dcterms:W3CDTF">2017-02-17T17:02:00Z</dcterms:modified>
</cp:coreProperties>
</file>