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21719E" w:rsidP="00494130">
      <w:pPr>
        <w:pStyle w:val="Heading1"/>
        <w:spacing w:before="170"/>
        <w:ind w:left="0"/>
      </w:pPr>
      <w:r>
        <w:rPr>
          <w:color w:val="337AB7"/>
        </w:rPr>
        <w:t>Leading Transformation in Health</w:t>
      </w:r>
      <w:r w:rsidR="00C94D47">
        <w:rPr>
          <w:color w:val="337AB7"/>
        </w:rPr>
        <w:t>care</w:t>
      </w:r>
      <w:r>
        <w:rPr>
          <w:color w:val="337AB7"/>
        </w:rPr>
        <w:t xml:space="preserve"> and the role of Emotional Intelligence</w:t>
      </w:r>
    </w:p>
    <w:p w:rsidR="005973B9" w:rsidRDefault="0021719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Jacqueline A. Hinds</w:t>
      </w:r>
      <w:r w:rsidR="005973B9">
        <w:rPr>
          <w:rFonts w:ascii="Arial"/>
        </w:rPr>
        <w:t xml:space="preserve">, </w:t>
      </w:r>
      <w:r>
        <w:rPr>
          <w:rFonts w:ascii="Arial"/>
        </w:rPr>
        <w:t>MA</w:t>
      </w:r>
      <w:r w:rsidR="001B7D2D">
        <w:rPr>
          <w:rFonts w:ascii="Arial"/>
        </w:rPr>
        <w:t xml:space="preserve"> (HRD) </w:t>
      </w:r>
      <w:r>
        <w:rPr>
          <w:rFonts w:ascii="Arial"/>
        </w:rPr>
        <w:t>CEIC MCIPD</w:t>
      </w:r>
      <w:r w:rsidR="005973B9">
        <w:rPr>
          <w:rFonts w:ascii="Arial"/>
        </w:rPr>
        <w:t xml:space="preserve">, </w:t>
      </w:r>
      <w:r>
        <w:rPr>
          <w:rFonts w:ascii="Arial"/>
        </w:rPr>
        <w:t>UK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0B4080" w:rsidRDefault="00A9710C" w:rsidP="000B4080">
      <w:pPr>
        <w:pStyle w:val="BodyText"/>
        <w:spacing w:before="90" w:line="280" w:lineRule="auto"/>
        <w:ind w:left="100"/>
        <w:jc w:val="both"/>
      </w:pPr>
      <w:r w:rsidRPr="00505C49">
        <w:rPr>
          <w:b/>
        </w:rPr>
        <w:t>Statement of the Problem:</w:t>
      </w:r>
      <w:r>
        <w:t xml:space="preserve"> </w:t>
      </w:r>
      <w:r w:rsidR="001B7D2D">
        <w:t xml:space="preserve">Leading transformation in healthcare has </w:t>
      </w:r>
      <w:r w:rsidR="00E54BE9">
        <w:t>tremendous advantage in improving the</w:t>
      </w:r>
      <w:r w:rsidR="00C94D47">
        <w:t xml:space="preserve"> services,</w:t>
      </w:r>
      <w:r w:rsidR="00E54BE9">
        <w:t xml:space="preserve"> patient experience and care within the National Health Service (NHS)</w:t>
      </w:r>
      <w:r w:rsidR="00C94D47">
        <w:t>.  It also</w:t>
      </w:r>
      <w:r w:rsidR="00E54BE9">
        <w:t xml:space="preserve"> </w:t>
      </w:r>
      <w:r w:rsidR="00A22EEE">
        <w:t>bears</w:t>
      </w:r>
      <w:r w:rsidR="00C94D47">
        <w:t xml:space="preserve"> </w:t>
      </w:r>
      <w:r w:rsidR="00505C49">
        <w:t xml:space="preserve">the scars and, has </w:t>
      </w:r>
      <w:r w:rsidR="001842EF">
        <w:t xml:space="preserve">had </w:t>
      </w:r>
      <w:r w:rsidR="00C94D47">
        <w:t>a significant impact on staff undergoing the transformation and</w:t>
      </w:r>
      <w:r w:rsidR="00A22EEE">
        <w:t>, in a large majority of cases, impairing</w:t>
      </w:r>
      <w:r w:rsidR="00C94D47">
        <w:t xml:space="preserve"> their duty of care to the patients </w:t>
      </w:r>
      <w:r w:rsidR="00505C49">
        <w:t xml:space="preserve">and services </w:t>
      </w:r>
      <w:r w:rsidR="00C94D47">
        <w:t xml:space="preserve">under their care.   The </w:t>
      </w:r>
      <w:r w:rsidR="00F92CE9">
        <w:t>concept of</w:t>
      </w:r>
      <w:r w:rsidR="00C94D47">
        <w:t xml:space="preserve"> Emotional Intelligence </w:t>
      </w:r>
      <w:r w:rsidR="00F92CE9">
        <w:t xml:space="preserve">(EI) </w:t>
      </w:r>
      <w:r w:rsidR="00C94D47">
        <w:t>in healthcare</w:t>
      </w:r>
      <w:r w:rsidR="00F92CE9">
        <w:t xml:space="preserve">, although not referred to or identified as an integral part of the healthcare infrastructure, is in reality interwoven into everything that is delivered as part of a service provision.  In fact, </w:t>
      </w:r>
      <w:r w:rsidR="00A77038">
        <w:t>EI</w:t>
      </w:r>
      <w:r w:rsidR="00F92CE9">
        <w:t xml:space="preserve"> is</w:t>
      </w:r>
      <w:r w:rsidR="001C01B0">
        <w:t xml:space="preserve"> crucial throughout all levels of </w:t>
      </w:r>
      <w:r w:rsidR="000B4080">
        <w:t>employees</w:t>
      </w:r>
      <w:r w:rsidR="001C01B0">
        <w:t xml:space="preserve"> within healthcare</w:t>
      </w:r>
      <w:r w:rsidR="00CC6FD1">
        <w:t xml:space="preserve"> and not just senior managers or leaders; the knowledge of EI enables individuals </w:t>
      </w:r>
      <w:r w:rsidR="00F92CE9">
        <w:t xml:space="preserve">to understand their </w:t>
      </w:r>
      <w:r w:rsidR="002C61C4">
        <w:t>emotions</w:t>
      </w:r>
      <w:r w:rsidR="00CC6FD1">
        <w:t>,</w:t>
      </w:r>
      <w:r w:rsidR="002C61C4">
        <w:t xml:space="preserve"> emotional meanings and to</w:t>
      </w:r>
      <w:r w:rsidR="00242C49">
        <w:t>,</w:t>
      </w:r>
      <w:r w:rsidR="002C61C4">
        <w:t xml:space="preserve"> reflectively regulate </w:t>
      </w:r>
      <w:r w:rsidR="00242C49">
        <w:t xml:space="preserve">these </w:t>
      </w:r>
      <w:r w:rsidR="002C61C4">
        <w:t>emotions</w:t>
      </w:r>
      <w:r w:rsidR="0074665F">
        <w:t xml:space="preserve"> whilst transitioning through </w:t>
      </w:r>
      <w:r w:rsidR="00F92CE9">
        <w:t xml:space="preserve">change </w:t>
      </w:r>
      <w:r w:rsidR="002C61C4">
        <w:t xml:space="preserve">initiatives and periods of significant </w:t>
      </w:r>
      <w:r w:rsidR="00F92CE9">
        <w:t>and, sometimes</w:t>
      </w:r>
      <w:r w:rsidR="00242C49">
        <w:t>,</w:t>
      </w:r>
      <w:r w:rsidR="00F92CE9">
        <w:t xml:space="preserve"> rapid transformation</w:t>
      </w:r>
      <w:r w:rsidR="0074665F">
        <w:t xml:space="preserve">.  </w:t>
      </w:r>
      <w:r w:rsidR="002C61C4">
        <w:t xml:space="preserve">Not all </w:t>
      </w:r>
      <w:r w:rsidR="00F92CE9">
        <w:t xml:space="preserve">healthcare </w:t>
      </w:r>
      <w:r w:rsidR="002C61C4">
        <w:t>transformational projects have been successful</w:t>
      </w:r>
      <w:r w:rsidR="00CC6FD1">
        <w:t xml:space="preserve"> in the past</w:t>
      </w:r>
      <w:r w:rsidR="002C61C4">
        <w:t xml:space="preserve">, some have been more transactional </w:t>
      </w:r>
      <w:r w:rsidR="00CC6FD1">
        <w:t xml:space="preserve">and results driven, </w:t>
      </w:r>
      <w:r w:rsidR="002C61C4">
        <w:t>which ha</w:t>
      </w:r>
      <w:r w:rsidR="00CC6FD1">
        <w:t>s</w:t>
      </w:r>
      <w:r w:rsidR="00505C49">
        <w:t xml:space="preserve"> le</w:t>
      </w:r>
      <w:r w:rsidR="002C61C4">
        <w:t>d</w:t>
      </w:r>
      <w:r w:rsidR="00001079">
        <w:t xml:space="preserve"> </w:t>
      </w:r>
      <w:r w:rsidR="00CC6FD1">
        <w:t>to</w:t>
      </w:r>
      <w:r w:rsidR="000B4080">
        <w:t xml:space="preserve"> employees</w:t>
      </w:r>
      <w:r w:rsidR="002C61C4">
        <w:t xml:space="preserve"> feeling pressured and disturbed</w:t>
      </w:r>
      <w:r w:rsidR="00001079">
        <w:t xml:space="preserve"> </w:t>
      </w:r>
      <w:r w:rsidR="000B4080">
        <w:t>about the change</w:t>
      </w:r>
      <w:r w:rsidR="00242C49">
        <w:t>s</w:t>
      </w:r>
      <w:r w:rsidR="000B4080">
        <w:t xml:space="preserve"> that were taking place </w:t>
      </w:r>
      <w:r w:rsidR="00001079">
        <w:t>and, more often tha</w:t>
      </w:r>
      <w:r w:rsidR="000B4080">
        <w:t xml:space="preserve">n not, being </w:t>
      </w:r>
      <w:r w:rsidR="00A67BC1">
        <w:t>emotionally unstable or stressed</w:t>
      </w:r>
      <w:r w:rsidR="000B4080">
        <w:t xml:space="preserve"> as a result of </w:t>
      </w:r>
      <w:r w:rsidR="00001079">
        <w:t xml:space="preserve">the changes at that juncture. </w:t>
      </w:r>
      <w:r w:rsidR="002C61C4">
        <w:t xml:space="preserve"> </w:t>
      </w:r>
      <w:r w:rsidR="00001079">
        <w:t xml:space="preserve">Experiences within two of the largest merged healthcare organisations </w:t>
      </w:r>
      <w:r w:rsidR="00A67BC1">
        <w:t xml:space="preserve">in the UK, </w:t>
      </w:r>
      <w:r w:rsidR="00001079">
        <w:t xml:space="preserve">has brought forth a </w:t>
      </w:r>
      <w:r w:rsidR="00242C49">
        <w:t>cornucopia of</w:t>
      </w:r>
      <w:r w:rsidR="00001079">
        <w:t xml:space="preserve"> </w:t>
      </w:r>
      <w:r w:rsidR="00A67BC1">
        <w:t xml:space="preserve">knowledge and </w:t>
      </w:r>
      <w:r w:rsidR="00001079">
        <w:t>experience around leading transformation</w:t>
      </w:r>
      <w:r w:rsidR="00242C49">
        <w:t>al change</w:t>
      </w:r>
      <w:r w:rsidR="00001079">
        <w:t xml:space="preserve"> in the healthcare and the role of emotional intelligence</w:t>
      </w:r>
      <w:r w:rsidR="00CC6FD1">
        <w:t>.  E</w:t>
      </w:r>
      <w:r w:rsidR="00001079">
        <w:t>xperiences in effective transformational change and, the fallout of transactional change initiatives</w:t>
      </w:r>
      <w:r w:rsidR="00CC6FD1">
        <w:t>,</w:t>
      </w:r>
      <w:r w:rsidR="00001079">
        <w:t xml:space="preserve"> has resulted</w:t>
      </w:r>
      <w:r w:rsidR="00CC6FD1">
        <w:t xml:space="preserve"> over the years</w:t>
      </w:r>
      <w:r w:rsidR="00001079">
        <w:t xml:space="preserve"> in a significant rise in organisations requesting external consultants to deliver conflict resolution and </w:t>
      </w:r>
      <w:r w:rsidR="00CC6FD1">
        <w:t xml:space="preserve">more recently, </w:t>
      </w:r>
      <w:r w:rsidR="00001079">
        <w:t>anger management training within their establishments</w:t>
      </w:r>
      <w:r w:rsidR="00CC6FD1">
        <w:t>.</w:t>
      </w:r>
      <w:r w:rsidR="00506237">
        <w:t xml:space="preserve"> </w:t>
      </w:r>
      <w:r w:rsidR="000B4080" w:rsidRPr="00FE53F3">
        <w:t xml:space="preserve">The presentation will highlight some examples of </w:t>
      </w:r>
      <w:r w:rsidR="000B4080">
        <w:t>where Emotional Intelligence has made a significant contribution to leading smoother transformation initiatives within the healthcare.</w:t>
      </w:r>
    </w:p>
    <w:p w:rsidR="00AE3E37" w:rsidRDefault="00AE3E37" w:rsidP="0074665F">
      <w:pPr>
        <w:pStyle w:val="BodyText"/>
        <w:spacing w:before="90" w:line="280" w:lineRule="auto"/>
        <w:ind w:left="100"/>
        <w:jc w:val="both"/>
      </w:pPr>
    </w:p>
    <w:p w:rsidR="00AE3E37" w:rsidRDefault="00A9710C">
      <w:pPr>
        <w:pStyle w:val="Heading3"/>
        <w:spacing w:before="74"/>
      </w:pPr>
      <w:r w:rsidRPr="00426C0C">
        <w:rPr>
          <w:rFonts w:ascii="Tw Cen MT" w:eastAsia="Tw Cen MT" w:hAnsi="Tw Cen MT" w:cs="Tw Cen MT"/>
          <w:b w:val="0"/>
          <w:bCs w:val="0"/>
          <w:sz w:val="18"/>
          <w:szCs w:val="18"/>
        </w:rPr>
        <w:br w:type="column"/>
      </w:r>
      <w:r>
        <w:rPr>
          <w:color w:val="BF5A14"/>
        </w:rPr>
        <w:t>Image</w:t>
      </w:r>
    </w:p>
    <w:p w:rsidR="00AE3E37" w:rsidRDefault="00E328CE">
      <w:pPr>
        <w:pStyle w:val="BodyText"/>
        <w:spacing w:before="2"/>
        <w:rPr>
          <w:rFonts w:ascii="Arial"/>
          <w:b/>
          <w:sz w:val="16"/>
        </w:rPr>
      </w:pPr>
      <w:r>
        <w:rPr>
          <w:noProof/>
          <w:lang w:val="en-GB" w:eastAsia="en-GB"/>
        </w:rPr>
        <w:drawing>
          <wp:inline distT="0" distB="0" distL="0" distR="0">
            <wp:extent cx="3003417" cy="3208866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del of EI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1411" cy="321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DACB2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E328CE" w:rsidP="00404E5B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6C4F2FA" wp14:editId="2CAA51F7">
            <wp:simplePos x="0" y="0"/>
            <wp:positionH relativeFrom="margin">
              <wp:align>left</wp:align>
            </wp:positionH>
            <wp:positionV relativeFrom="paragraph">
              <wp:posOffset>24765</wp:posOffset>
            </wp:positionV>
            <wp:extent cx="1168400" cy="9525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V8A918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218"/>
                    <a:stretch/>
                  </pic:blipFill>
                  <pic:spPr bwMode="auto">
                    <a:xfrm>
                      <a:off x="0" y="0"/>
                      <a:ext cx="1168400" cy="952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bookmarkStart w:id="0" w:name="_GoBack"/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bookmarkEnd w:id="0"/>
    </w:p>
    <w:p w:rsidR="00AE3E37" w:rsidRPr="0064483F" w:rsidRDefault="006448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4483F">
        <w:rPr>
          <w:rFonts w:ascii="Arial"/>
          <w:sz w:val="14"/>
        </w:rPr>
        <w:t xml:space="preserve">Jacqueline is </w:t>
      </w:r>
      <w:r w:rsidR="00754B69">
        <w:rPr>
          <w:rFonts w:ascii="Arial"/>
          <w:sz w:val="14"/>
        </w:rPr>
        <w:t xml:space="preserve">a </w:t>
      </w:r>
      <w:r w:rsidRPr="0064483F">
        <w:rPr>
          <w:rFonts w:ascii="Arial"/>
          <w:sz w:val="14"/>
        </w:rPr>
        <w:t xml:space="preserve">certified Emotional Intelligence Coach </w:t>
      </w:r>
      <w:r w:rsidR="00AB0D71">
        <w:rPr>
          <w:rFonts w:ascii="Arial"/>
          <w:sz w:val="14"/>
        </w:rPr>
        <w:t xml:space="preserve">(CEIC) </w:t>
      </w:r>
      <w:r w:rsidRPr="0064483F">
        <w:rPr>
          <w:rFonts w:ascii="Arial"/>
          <w:sz w:val="14"/>
        </w:rPr>
        <w:t xml:space="preserve">and Leadership Consultant and, has worked within the National Healthcare Service for over 10 years; in two of the largest merged healthcare organisations in the UK.  </w:t>
      </w:r>
      <w:r w:rsidR="00FB5EFA">
        <w:rPr>
          <w:rFonts w:ascii="Arial"/>
          <w:sz w:val="14"/>
        </w:rPr>
        <w:t>With thirty years</w:t>
      </w:r>
      <w:r w:rsidR="00FB5EFA">
        <w:rPr>
          <w:rFonts w:ascii="Arial"/>
          <w:sz w:val="14"/>
        </w:rPr>
        <w:t>’</w:t>
      </w:r>
      <w:r w:rsidR="00FB5EFA">
        <w:rPr>
          <w:rFonts w:ascii="Arial"/>
          <w:sz w:val="14"/>
        </w:rPr>
        <w:t xml:space="preserve"> experience working within the human resource devel</w:t>
      </w:r>
      <w:r w:rsidR="00754B69">
        <w:rPr>
          <w:rFonts w:ascii="Arial"/>
          <w:sz w:val="14"/>
        </w:rPr>
        <w:t xml:space="preserve">opment arena has been paramount </w:t>
      </w:r>
      <w:r w:rsidR="00FB5EFA">
        <w:rPr>
          <w:rFonts w:ascii="Arial"/>
          <w:sz w:val="14"/>
        </w:rPr>
        <w:t>whilst work</w:t>
      </w:r>
      <w:r w:rsidRPr="0064483F">
        <w:rPr>
          <w:rFonts w:ascii="Arial"/>
          <w:sz w:val="14"/>
        </w:rPr>
        <w:t xml:space="preserve">ing with management and staff during organisational </w:t>
      </w:r>
      <w:r w:rsidR="00754B69">
        <w:rPr>
          <w:rFonts w:ascii="Arial"/>
          <w:sz w:val="14"/>
        </w:rPr>
        <w:t xml:space="preserve">changes; </w:t>
      </w:r>
      <w:r w:rsidR="00754B69">
        <w:rPr>
          <w:rFonts w:ascii="Arial"/>
          <w:sz w:val="14"/>
        </w:rPr>
        <w:t>establishing and enabling them to be emotionally intelligent</w:t>
      </w:r>
      <w:r w:rsidR="00754B69">
        <w:rPr>
          <w:rFonts w:ascii="Arial"/>
          <w:sz w:val="14"/>
        </w:rPr>
        <w:t xml:space="preserve"> during </w:t>
      </w:r>
      <w:r w:rsidR="00AB0D71">
        <w:rPr>
          <w:rFonts w:ascii="Arial"/>
          <w:sz w:val="14"/>
        </w:rPr>
        <w:t>mergers and organisational</w:t>
      </w:r>
      <w:r w:rsidR="00754B69">
        <w:rPr>
          <w:rFonts w:ascii="Arial"/>
          <w:sz w:val="14"/>
        </w:rPr>
        <w:t xml:space="preserve"> changes.  From 2006 </w:t>
      </w:r>
      <w:r w:rsidR="00754B69">
        <w:rPr>
          <w:rFonts w:ascii="Arial"/>
          <w:sz w:val="14"/>
        </w:rPr>
        <w:t>–</w:t>
      </w:r>
      <w:r w:rsidR="00754B69">
        <w:rPr>
          <w:rFonts w:ascii="Arial"/>
          <w:sz w:val="14"/>
        </w:rPr>
        <w:t xml:space="preserve"> 2010 she was the Leadership Development Consultant </w:t>
      </w:r>
      <w:r w:rsidR="00AB0D71">
        <w:rPr>
          <w:rFonts w:ascii="Arial"/>
          <w:sz w:val="14"/>
        </w:rPr>
        <w:t>pre and post merge of</w:t>
      </w:r>
      <w:r w:rsidR="00754B69">
        <w:rPr>
          <w:rFonts w:ascii="Arial"/>
          <w:sz w:val="14"/>
        </w:rPr>
        <w:t xml:space="preserve"> Imperial College Healthcare NHS Trust (circa 10,000</w:t>
      </w:r>
      <w:r w:rsidR="00001079">
        <w:rPr>
          <w:rFonts w:ascii="Arial"/>
          <w:sz w:val="14"/>
        </w:rPr>
        <w:t xml:space="preserve"> </w:t>
      </w:r>
      <w:r w:rsidR="00754B69">
        <w:rPr>
          <w:rFonts w:ascii="Arial"/>
          <w:sz w:val="14"/>
        </w:rPr>
        <w:t xml:space="preserve">staff) and, from 2010 </w:t>
      </w:r>
      <w:r w:rsidR="00754B69">
        <w:rPr>
          <w:rFonts w:ascii="Arial"/>
          <w:sz w:val="14"/>
        </w:rPr>
        <w:t>–</w:t>
      </w:r>
      <w:r w:rsidR="00754B69">
        <w:rPr>
          <w:rFonts w:ascii="Arial"/>
          <w:sz w:val="14"/>
        </w:rPr>
        <w:t xml:space="preserve"> 2015 she was Education Academy Training Manager </w:t>
      </w:r>
      <w:r w:rsidR="00AB0D71">
        <w:rPr>
          <w:rFonts w:ascii="Arial"/>
          <w:sz w:val="14"/>
        </w:rPr>
        <w:t>pre and post merge of</w:t>
      </w:r>
      <w:r w:rsidR="00754B69">
        <w:rPr>
          <w:rFonts w:ascii="Arial"/>
          <w:sz w:val="14"/>
        </w:rPr>
        <w:t xml:space="preserve"> Barts Health NHS Trust (circa 15,000 staff).  </w:t>
      </w:r>
      <w:r w:rsidR="00001079">
        <w:rPr>
          <w:rFonts w:ascii="Arial"/>
          <w:sz w:val="14"/>
        </w:rPr>
        <w:t>She is now</w:t>
      </w:r>
      <w:r w:rsidR="00970679">
        <w:rPr>
          <w:rFonts w:ascii="Arial"/>
          <w:sz w:val="14"/>
        </w:rPr>
        <w:t xml:space="preserve"> chair of the Society of Emotional Intelligence, UK Chapter and</w:t>
      </w:r>
      <w:r w:rsidR="00754B69">
        <w:rPr>
          <w:rFonts w:ascii="Arial"/>
          <w:sz w:val="14"/>
        </w:rPr>
        <w:t xml:space="preserve"> an independent consultant working on various </w:t>
      </w:r>
      <w:r w:rsidR="00F92CE9">
        <w:rPr>
          <w:rFonts w:ascii="Arial"/>
          <w:sz w:val="14"/>
        </w:rPr>
        <w:t>coaching assignments, women</w:t>
      </w:r>
      <w:r w:rsidR="00F92CE9">
        <w:rPr>
          <w:rFonts w:ascii="Arial"/>
          <w:sz w:val="14"/>
        </w:rPr>
        <w:t>’</w:t>
      </w:r>
      <w:r w:rsidR="00F92CE9">
        <w:rPr>
          <w:rFonts w:ascii="Arial"/>
          <w:sz w:val="14"/>
        </w:rPr>
        <w:t xml:space="preserve">s empowerment programmes, </w:t>
      </w:r>
      <w:r w:rsidR="00AB0D71">
        <w:rPr>
          <w:rFonts w:ascii="Arial"/>
          <w:sz w:val="14"/>
        </w:rPr>
        <w:t xml:space="preserve">personal and leadership development </w:t>
      </w:r>
      <w:r w:rsidR="00754B69">
        <w:rPr>
          <w:rFonts w:ascii="Arial"/>
          <w:sz w:val="14"/>
        </w:rPr>
        <w:t>projects in the community.</w:t>
      </w:r>
    </w:p>
    <w:p w:rsidR="00AE3E37" w:rsidRDefault="00A9710C" w:rsidP="00AB0D71">
      <w:pPr>
        <w:spacing w:before="62"/>
        <w:ind w:left="3544" w:right="4235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AB0D71" w:rsidRPr="00186E27">
          <w:rPr>
            <w:rStyle w:val="Hyperlink"/>
            <w:rFonts w:ascii="Arial"/>
            <w:sz w:val="14"/>
          </w:rPr>
          <w:t>jah@wilsonhindsconsulting.com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FE037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38AD" w:rsidRDefault="00CB38AD">
      <w:r>
        <w:separator/>
      </w:r>
    </w:p>
  </w:endnote>
  <w:endnote w:type="continuationSeparator" w:id="0">
    <w:p w:rsidR="00CB38AD" w:rsidRDefault="00CB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38AD" w:rsidRDefault="00CB38AD">
      <w:r>
        <w:separator/>
      </w:r>
    </w:p>
  </w:footnote>
  <w:footnote w:type="continuationSeparator" w:id="0">
    <w:p w:rsidR="00CB38AD" w:rsidRDefault="00CB3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1079"/>
    <w:rsid w:val="000B4080"/>
    <w:rsid w:val="000E2911"/>
    <w:rsid w:val="001263DF"/>
    <w:rsid w:val="001842EF"/>
    <w:rsid w:val="001B7D2D"/>
    <w:rsid w:val="001C01B0"/>
    <w:rsid w:val="0021719E"/>
    <w:rsid w:val="00242C49"/>
    <w:rsid w:val="00292ED9"/>
    <w:rsid w:val="002C61C4"/>
    <w:rsid w:val="00404E5B"/>
    <w:rsid w:val="00414F7B"/>
    <w:rsid w:val="00426C0C"/>
    <w:rsid w:val="004355DC"/>
    <w:rsid w:val="004749B4"/>
    <w:rsid w:val="00494130"/>
    <w:rsid w:val="004F3523"/>
    <w:rsid w:val="00505C49"/>
    <w:rsid w:val="00506237"/>
    <w:rsid w:val="005973B9"/>
    <w:rsid w:val="005B3A56"/>
    <w:rsid w:val="006060CE"/>
    <w:rsid w:val="0063497F"/>
    <w:rsid w:val="0064483F"/>
    <w:rsid w:val="0074665F"/>
    <w:rsid w:val="00754B69"/>
    <w:rsid w:val="00873DF0"/>
    <w:rsid w:val="008756E6"/>
    <w:rsid w:val="00970679"/>
    <w:rsid w:val="009B2D44"/>
    <w:rsid w:val="00A07E82"/>
    <w:rsid w:val="00A22EEE"/>
    <w:rsid w:val="00A67BC1"/>
    <w:rsid w:val="00A77038"/>
    <w:rsid w:val="00A9710C"/>
    <w:rsid w:val="00AB0D71"/>
    <w:rsid w:val="00AE3E37"/>
    <w:rsid w:val="00AE6F28"/>
    <w:rsid w:val="00B21A57"/>
    <w:rsid w:val="00C33602"/>
    <w:rsid w:val="00C94D47"/>
    <w:rsid w:val="00CB38AD"/>
    <w:rsid w:val="00CC6FD1"/>
    <w:rsid w:val="00CD6F55"/>
    <w:rsid w:val="00D87AA1"/>
    <w:rsid w:val="00DD780E"/>
    <w:rsid w:val="00DE3104"/>
    <w:rsid w:val="00E328CE"/>
    <w:rsid w:val="00E54BE9"/>
    <w:rsid w:val="00ED2F1A"/>
    <w:rsid w:val="00F72EEA"/>
    <w:rsid w:val="00F84CAE"/>
    <w:rsid w:val="00F92CE9"/>
    <w:rsid w:val="00FB5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2D83F0"/>
  <w15:docId w15:val="{0B201A92-68D2-4E0B-A3F7-E6F628FA0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1719E"/>
    <w:pPr>
      <w:widowControl/>
    </w:pPr>
    <w:rPr>
      <w:rFonts w:ascii="Calibri" w:eastAsiaTheme="minorHAnsi" w:hAnsi="Calibri" w:cstheme="minorBid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1719E"/>
    <w:rPr>
      <w:rFonts w:ascii="Calibri" w:hAnsi="Calibri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h@wilsonhindsconsulting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Jacqueline Hinds</cp:lastModifiedBy>
  <cp:revision>11</cp:revision>
  <cp:lastPrinted>2016-11-13T10:23:00Z</cp:lastPrinted>
  <dcterms:created xsi:type="dcterms:W3CDTF">2016-11-13T05:50:00Z</dcterms:created>
  <dcterms:modified xsi:type="dcterms:W3CDTF">2016-11-13T14:57:00Z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